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CD8" w:rsidRPr="004C7085" w:rsidRDefault="005C4CD8" w:rsidP="005C4CD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5C4CD8" w:rsidRPr="00F71E06" w:rsidRDefault="00C51430" w:rsidP="005C4CD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May 17</w:t>
      </w:r>
      <w:r w:rsidR="005C4CD8">
        <w:rPr>
          <w:rFonts w:ascii="Franklin Gothic Book" w:hAnsi="Franklin Gothic Book"/>
          <w:sz w:val="28"/>
          <w:szCs w:val="32"/>
        </w:rPr>
        <w:t xml:space="preserve"> 2022</w:t>
      </w:r>
      <w:r w:rsidR="005C4CD8" w:rsidRPr="00F71E06">
        <w:rPr>
          <w:rFonts w:ascii="Franklin Gothic Book" w:hAnsi="Franklin Gothic Book"/>
          <w:sz w:val="28"/>
          <w:szCs w:val="32"/>
        </w:rPr>
        <w:t xml:space="preserve"> | 3:30pm-5:00pm | Zoom</w:t>
      </w:r>
    </w:p>
    <w:p w:rsidR="005C4CD8" w:rsidRDefault="005C4CD8" w:rsidP="005C4CD8">
      <w:pPr>
        <w:spacing w:after="0" w:line="240" w:lineRule="auto"/>
        <w:rPr>
          <w:rFonts w:ascii="Franklin Gothic Book" w:hAnsi="Franklin Gothic Book"/>
        </w:rPr>
      </w:pP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 + Wins, News, Shoutouts</w:t>
      </w:r>
    </w:p>
    <w:p w:rsidR="005C4CD8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Discussion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Compensation Plan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Budget and Legislative Review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Senate Awards and Yearly Recaps/Highlights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At-Large Senator Selections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Staff Senate Executive Election</w:t>
      </w:r>
    </w:p>
    <w:p w:rsidR="00C51430" w:rsidRPr="00C51430" w:rsidRDefault="00C51430" w:rsidP="00C51430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Planning for June Gathering</w:t>
      </w:r>
      <w:bookmarkStart w:id="0" w:name="_GoBack"/>
      <w:bookmarkEnd w:id="0"/>
    </w:p>
    <w:p w:rsidR="005C4CD8" w:rsidRPr="0025112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51126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5C4CD8" w:rsidRPr="001F7230" w:rsidRDefault="005C4CD8" w:rsidP="00D17A2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bCs/>
          <w:sz w:val="24"/>
          <w:szCs w:val="20"/>
        </w:rPr>
        <w:t xml:space="preserve">Integrated Planning Committee </w:t>
      </w:r>
    </w:p>
    <w:p w:rsidR="00C51430" w:rsidRPr="00001625" w:rsidRDefault="00C514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Human Resources Search Committee</w:t>
      </w:r>
    </w:p>
    <w:p w:rsidR="005C4CD8" w:rsidRPr="00565756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</w:p>
    <w:p w:rsidR="001F7230" w:rsidRPr="001F7230" w:rsidRDefault="005C4CD8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Communications and Website </w:t>
      </w:r>
    </w:p>
    <w:p w:rsidR="005C4CD8" w:rsidRPr="001F7230" w:rsidRDefault="001F7230" w:rsidP="004207F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:rsidR="001F7230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Professional Development and Service </w:t>
      </w:r>
    </w:p>
    <w:p w:rsidR="005C4CD8" w:rsidRPr="001F7230" w:rsidRDefault="005C4CD8" w:rsidP="008F47F4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Elections </w:t>
      </w:r>
    </w:p>
    <w:p w:rsidR="001F7230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Policy Review </w:t>
      </w:r>
    </w:p>
    <w:p w:rsidR="005C4CD8" w:rsidRPr="001F7230" w:rsidRDefault="005C4CD8" w:rsidP="00D56A7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 xml:space="preserve">Ad-Hoc </w:t>
      </w:r>
      <w:r w:rsidR="001F7230">
        <w:rPr>
          <w:rFonts w:ascii="Franklin Gothic Book" w:hAnsi="Franklin Gothic Book" w:cstheme="minorHAnsi"/>
          <w:sz w:val="24"/>
          <w:szCs w:val="20"/>
        </w:rPr>
        <w:t>Committee on Annual Evaluations</w:t>
      </w:r>
    </w:p>
    <w:p w:rsidR="005C4CD8" w:rsidRPr="00565756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:rsidR="005C4CD8" w:rsidRPr="00B14E92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1F7230" w:rsidRPr="001F7230" w:rsidRDefault="001F7230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:rsidR="005C4CD8" w:rsidRPr="001F7230" w:rsidRDefault="005C4CD8" w:rsidP="00FD7670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:rsidR="001F7230" w:rsidRDefault="005C4CD8" w:rsidP="008D668B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bookmarkStart w:id="1" w:name="_Hlk48117411"/>
      <w:r w:rsidRPr="001F7230">
        <w:rPr>
          <w:rFonts w:ascii="Franklin Gothic Book" w:hAnsi="Franklin Gothic Book" w:cstheme="minorHAnsi"/>
          <w:sz w:val="24"/>
          <w:szCs w:val="20"/>
        </w:rPr>
        <w:t xml:space="preserve">Human Resources </w:t>
      </w:r>
      <w:bookmarkEnd w:id="1"/>
    </w:p>
    <w:p w:rsidR="005C4CD8" w:rsidRPr="001F7230" w:rsidRDefault="005C4CD8" w:rsidP="00493380">
      <w:pPr>
        <w:pStyle w:val="ListParagraph"/>
        <w:numPr>
          <w:ilvl w:val="1"/>
          <w:numId w:val="13"/>
        </w:numPr>
        <w:rPr>
          <w:rFonts w:ascii="Franklin Gothic Book" w:hAnsi="Franklin Gothic Book" w:cstheme="minorHAnsi"/>
          <w:sz w:val="24"/>
          <w:szCs w:val="20"/>
        </w:rPr>
      </w:pPr>
      <w:r w:rsidRPr="001F7230">
        <w:rPr>
          <w:rFonts w:ascii="Franklin Gothic Book" w:hAnsi="Franklin Gothic Book" w:cstheme="minorHAnsi"/>
          <w:sz w:val="24"/>
          <w:szCs w:val="20"/>
        </w:rPr>
        <w:t>Leg</w:t>
      </w:r>
      <w:r w:rsidR="001F7230">
        <w:rPr>
          <w:rFonts w:ascii="Franklin Gothic Book" w:hAnsi="Franklin Gothic Book" w:cstheme="minorHAnsi"/>
          <w:sz w:val="24"/>
          <w:szCs w:val="20"/>
        </w:rPr>
        <w:t>islative Update + KBOR Briefing</w:t>
      </w:r>
    </w:p>
    <w:p w:rsidR="005C4CD8" w:rsidRPr="0080546C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80546C">
        <w:rPr>
          <w:rFonts w:ascii="Franklin Gothic Book" w:hAnsi="Franklin Gothic Book" w:cstheme="minorHAnsi"/>
          <w:sz w:val="24"/>
          <w:szCs w:val="20"/>
        </w:rPr>
        <w:t>Parking Appeals + Traffic Appea</w:t>
      </w:r>
      <w:r w:rsidR="001F7230">
        <w:rPr>
          <w:rFonts w:ascii="Franklin Gothic Book" w:hAnsi="Franklin Gothic Book" w:cstheme="minorHAnsi"/>
          <w:sz w:val="24"/>
          <w:szCs w:val="20"/>
        </w:rPr>
        <w:t xml:space="preserve">ls </w:t>
      </w:r>
    </w:p>
    <w:p w:rsidR="005C4CD8" w:rsidRPr="0080546C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Meeting</w:t>
      </w:r>
    </w:p>
    <w:p w:rsidR="005C4CD8" w:rsidRPr="007E04A2" w:rsidRDefault="001F7230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</w:p>
    <w:p w:rsidR="005C4CD8" w:rsidRPr="00B2185E" w:rsidRDefault="005C4CD8" w:rsidP="005C4CD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2185E">
        <w:rPr>
          <w:rFonts w:ascii="Franklin Gothic Book" w:hAnsi="Franklin Gothic Book" w:cstheme="minorHAnsi"/>
          <w:sz w:val="24"/>
          <w:szCs w:val="20"/>
        </w:rPr>
        <w:t>UPS/USS President’s Council (KBOR)</w:t>
      </w:r>
    </w:p>
    <w:p w:rsidR="005C4CD8" w:rsidRPr="007051CE" w:rsidRDefault="005C4CD8" w:rsidP="005C4CD8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Adjourn/Upcoming Meetings and Events</w:t>
      </w:r>
      <w:r w:rsidR="001F7230">
        <w:rPr>
          <w:rFonts w:ascii="Franklin Gothic Book" w:hAnsi="Franklin Gothic Book"/>
          <w:b/>
          <w:sz w:val="24"/>
          <w:szCs w:val="20"/>
        </w:rPr>
        <w:t>/Shoutouts</w:t>
      </w:r>
    </w:p>
    <w:p w:rsidR="00013B71" w:rsidRPr="005C4CD8" w:rsidRDefault="00013B71" w:rsidP="005C4CD8"/>
    <w:sectPr w:rsidR="00013B71" w:rsidRPr="005C4CD8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17C67FF4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53B011B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F9032D"/>
    <w:multiLevelType w:val="hybridMultilevel"/>
    <w:tmpl w:val="D1E028D2"/>
    <w:lvl w:ilvl="0" w:tplc="1BC008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  <w:num w:numId="13">
    <w:abstractNumId w:val="1"/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625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2F8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1F549B"/>
    <w:rsid w:val="001F7230"/>
    <w:rsid w:val="00201CC7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1126"/>
    <w:rsid w:val="00252B6B"/>
    <w:rsid w:val="00252E3F"/>
    <w:rsid w:val="00255C70"/>
    <w:rsid w:val="00257362"/>
    <w:rsid w:val="00262261"/>
    <w:rsid w:val="00265036"/>
    <w:rsid w:val="0027604C"/>
    <w:rsid w:val="00280058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0682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43614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C4CD8"/>
    <w:rsid w:val="005D5609"/>
    <w:rsid w:val="005E13D2"/>
    <w:rsid w:val="005E51F3"/>
    <w:rsid w:val="005E5BB8"/>
    <w:rsid w:val="005F08C8"/>
    <w:rsid w:val="005F47D4"/>
    <w:rsid w:val="00601985"/>
    <w:rsid w:val="006021FC"/>
    <w:rsid w:val="006034CD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1EE1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B6CF3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D584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74414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3F3F"/>
    <w:rsid w:val="00C14E28"/>
    <w:rsid w:val="00C160DD"/>
    <w:rsid w:val="00C25A30"/>
    <w:rsid w:val="00C27DF1"/>
    <w:rsid w:val="00C33151"/>
    <w:rsid w:val="00C36CAB"/>
    <w:rsid w:val="00C430C5"/>
    <w:rsid w:val="00C51430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0897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44BB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36</cp:revision>
  <cp:lastPrinted>2021-07-06T14:41:00Z</cp:lastPrinted>
  <dcterms:created xsi:type="dcterms:W3CDTF">2021-08-26T14:00:00Z</dcterms:created>
  <dcterms:modified xsi:type="dcterms:W3CDTF">2022-05-16T15:32:00Z</dcterms:modified>
</cp:coreProperties>
</file>