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E8F9" w14:textId="74506AED" w:rsidR="00395339" w:rsidRDefault="00395339">
      <w:bookmarkStart w:id="0" w:name="_GoBack"/>
      <w:bookmarkEnd w:id="0"/>
      <w:r>
        <w:t>August 12, 2020</w:t>
      </w:r>
    </w:p>
    <w:p w14:paraId="3628A293" w14:textId="77777777" w:rsidR="00395339" w:rsidRDefault="00395339"/>
    <w:p w14:paraId="493872AE" w14:textId="64449583" w:rsidR="0005249F" w:rsidRDefault="009454DB">
      <w:r>
        <w:t xml:space="preserve">Dear Campus Leaders, </w:t>
      </w:r>
    </w:p>
    <w:p w14:paraId="282DE95A" w14:textId="4DE85072" w:rsidR="00AF26AE" w:rsidRDefault="00395339" w:rsidP="00AF26AE">
      <w:pPr>
        <w:jc w:val="both"/>
      </w:pPr>
      <w:r>
        <w:t>On August 14, 2020, t</w:t>
      </w:r>
      <w:r w:rsidR="009454DB">
        <w:t>he revisions to</w:t>
      </w:r>
      <w:r w:rsidR="00674FE8">
        <w:t xml:space="preserve"> WSU Policy 3.06</w:t>
      </w:r>
      <w:r w:rsidR="009454DB">
        <w:t xml:space="preserve"> </w:t>
      </w:r>
      <w:r>
        <w:t>will be implemented</w:t>
      </w:r>
      <w:r w:rsidR="009454DB">
        <w:t xml:space="preserve">.  </w:t>
      </w:r>
      <w:r w:rsidR="00EB4224">
        <w:t xml:space="preserve">  </w:t>
      </w:r>
      <w:r w:rsidR="00AF26AE">
        <w:t>The D</w:t>
      </w:r>
      <w:r w:rsidR="00A92A02">
        <w:t xml:space="preserve">epartment of Education’s </w:t>
      </w:r>
      <w:r w:rsidR="00AF26AE">
        <w:t xml:space="preserve">regulations re-define sexual harassment and mandates that Title IX investigations include live hearings with cross-examination.  </w:t>
      </w:r>
    </w:p>
    <w:p w14:paraId="37D3EC1A" w14:textId="23C0FB35" w:rsidR="009454DB" w:rsidRPr="00D973BF" w:rsidRDefault="00B651FD" w:rsidP="009454DB">
      <w:pPr>
        <w:rPr>
          <w:rFonts w:eastAsia="Calibri" w:cstheme="minorHAnsi"/>
        </w:rPr>
      </w:pPr>
      <w:r>
        <w:t>Important to the success of the policy change is the involvement of university employees</w:t>
      </w:r>
      <w:r w:rsidR="009454DB">
        <w:t xml:space="preserve"> to receive training and serve as Advisors</w:t>
      </w:r>
      <w:r>
        <w:t>.</w:t>
      </w:r>
      <w:r w:rsidR="009454DB" w:rsidRPr="312E334A">
        <w:rPr>
          <w:rFonts w:eastAsiaTheme="minorEastAsia"/>
          <w:sz w:val="24"/>
          <w:szCs w:val="24"/>
        </w:rPr>
        <w:t xml:space="preserve">  Advisors support the </w:t>
      </w:r>
      <w:r w:rsidR="009454DB">
        <w:rPr>
          <w:rFonts w:eastAsiaTheme="minorEastAsia"/>
          <w:sz w:val="24"/>
          <w:szCs w:val="24"/>
        </w:rPr>
        <w:t>p</w:t>
      </w:r>
      <w:r w:rsidR="009454DB" w:rsidRPr="312E334A">
        <w:rPr>
          <w:rFonts w:eastAsiaTheme="minorEastAsia"/>
          <w:sz w:val="24"/>
          <w:szCs w:val="24"/>
        </w:rPr>
        <w:t xml:space="preserve">arties and assist them through the Grievance Procedure. </w:t>
      </w:r>
      <w:r>
        <w:t xml:space="preserve"> </w:t>
      </w:r>
      <w:r w:rsidR="009454DB" w:rsidRPr="312E334A">
        <w:rPr>
          <w:sz w:val="24"/>
          <w:szCs w:val="24"/>
        </w:rPr>
        <w:t xml:space="preserve">The </w:t>
      </w:r>
      <w:r w:rsidR="009454DB">
        <w:rPr>
          <w:sz w:val="24"/>
          <w:szCs w:val="24"/>
        </w:rPr>
        <w:t>p</w:t>
      </w:r>
      <w:r w:rsidR="009454DB" w:rsidRPr="312E334A">
        <w:rPr>
          <w:sz w:val="24"/>
          <w:szCs w:val="24"/>
        </w:rPr>
        <w:t xml:space="preserve">arties are required to have an Advisor during the Hearing Process. </w:t>
      </w:r>
      <w:r w:rsidR="009454DB" w:rsidRPr="00951A63">
        <w:rPr>
          <w:rFonts w:cstheme="minorHAnsi"/>
        </w:rPr>
        <w:t xml:space="preserve">The </w:t>
      </w:r>
      <w:r w:rsidR="009454DB" w:rsidRPr="00D973BF">
        <w:rPr>
          <w:rFonts w:cstheme="minorHAnsi"/>
        </w:rPr>
        <w:t xml:space="preserve">Advisor’s role in the </w:t>
      </w:r>
      <w:r w:rsidR="009454DB">
        <w:rPr>
          <w:rFonts w:cstheme="minorHAnsi"/>
        </w:rPr>
        <w:t>h</w:t>
      </w:r>
      <w:r w:rsidR="009454DB" w:rsidRPr="00D973BF">
        <w:rPr>
          <w:rFonts w:cstheme="minorHAnsi"/>
        </w:rPr>
        <w:t>earing</w:t>
      </w:r>
      <w:r w:rsidR="009454DB">
        <w:rPr>
          <w:rFonts w:cstheme="minorHAnsi"/>
        </w:rPr>
        <w:t xml:space="preserve"> itself</w:t>
      </w:r>
      <w:r w:rsidR="009454DB" w:rsidRPr="00D973BF">
        <w:rPr>
          <w:rFonts w:cstheme="minorHAnsi"/>
        </w:rPr>
        <w:t xml:space="preserve"> is limited</w:t>
      </w:r>
      <w:r w:rsidR="009454DB" w:rsidRPr="00267092">
        <w:rPr>
          <w:rFonts w:cstheme="minorHAnsi"/>
        </w:rPr>
        <w:t xml:space="preserve"> to </w:t>
      </w:r>
      <w:r w:rsidR="009454DB">
        <w:rPr>
          <w:rFonts w:cstheme="minorHAnsi"/>
        </w:rPr>
        <w:t>c</w:t>
      </w:r>
      <w:r w:rsidR="009454DB" w:rsidRPr="00267092">
        <w:rPr>
          <w:rFonts w:cstheme="minorHAnsi"/>
        </w:rPr>
        <w:t xml:space="preserve">ross-Examination of the other Party and of any </w:t>
      </w:r>
      <w:r w:rsidR="009454DB">
        <w:rPr>
          <w:rFonts w:cstheme="minorHAnsi"/>
        </w:rPr>
        <w:t>w</w:t>
      </w:r>
      <w:r w:rsidR="009454DB" w:rsidRPr="00267092">
        <w:rPr>
          <w:rFonts w:cstheme="minorHAnsi"/>
        </w:rPr>
        <w:t>itnesses. An</w:t>
      </w:r>
      <w:r w:rsidR="009454DB" w:rsidRPr="008B0C9A">
        <w:rPr>
          <w:rFonts w:eastAsia="Calibri" w:cstheme="minorHAnsi"/>
        </w:rPr>
        <w:t xml:space="preserve"> Advisor may not make a presentation on behalf of or represent the Party during any meeting or proceeding in the </w:t>
      </w:r>
      <w:r w:rsidR="00395339">
        <w:rPr>
          <w:rFonts w:eastAsia="Calibri" w:cstheme="minorHAnsi"/>
        </w:rPr>
        <w:t>grievance process</w:t>
      </w:r>
      <w:r w:rsidR="009454DB" w:rsidRPr="008B0C9A">
        <w:rPr>
          <w:rFonts w:eastAsia="Calibri" w:cstheme="minorHAnsi"/>
        </w:rPr>
        <w:t xml:space="preserve"> and may not speak on behalf of the </w:t>
      </w:r>
      <w:r w:rsidR="00395339">
        <w:rPr>
          <w:rFonts w:eastAsia="Calibri" w:cstheme="minorHAnsi"/>
        </w:rPr>
        <w:t>p</w:t>
      </w:r>
      <w:r w:rsidR="009454DB" w:rsidRPr="008B0C9A">
        <w:rPr>
          <w:rFonts w:eastAsia="Calibri" w:cstheme="minorHAnsi"/>
        </w:rPr>
        <w:t xml:space="preserve">arty to the </w:t>
      </w:r>
      <w:r w:rsidR="00395339">
        <w:rPr>
          <w:rFonts w:eastAsia="Calibri" w:cstheme="minorHAnsi"/>
        </w:rPr>
        <w:t>i</w:t>
      </w:r>
      <w:r w:rsidR="009454DB" w:rsidRPr="008B0C9A">
        <w:rPr>
          <w:rFonts w:eastAsia="Calibri" w:cstheme="minorHAnsi"/>
        </w:rPr>
        <w:t xml:space="preserve">nvestigator(s) or </w:t>
      </w:r>
      <w:r w:rsidR="00395339">
        <w:rPr>
          <w:rFonts w:eastAsia="Calibri" w:cstheme="minorHAnsi"/>
        </w:rPr>
        <w:t>Decision-makers</w:t>
      </w:r>
      <w:r w:rsidR="009454DB" w:rsidRPr="008B0C9A">
        <w:rPr>
          <w:rFonts w:eastAsia="Calibri" w:cstheme="minorHAnsi"/>
        </w:rPr>
        <w:t xml:space="preserve">, except during </w:t>
      </w:r>
      <w:r w:rsidR="00395339">
        <w:rPr>
          <w:rFonts w:eastAsia="Calibri" w:cstheme="minorHAnsi"/>
        </w:rPr>
        <w:t>c</w:t>
      </w:r>
      <w:r w:rsidR="009454DB" w:rsidRPr="008B0C9A">
        <w:rPr>
          <w:rFonts w:eastAsia="Calibri" w:cstheme="minorHAnsi"/>
        </w:rPr>
        <w:t>ross-</w:t>
      </w:r>
      <w:r w:rsidR="00395339">
        <w:rPr>
          <w:rFonts w:eastAsia="Calibri" w:cstheme="minorHAnsi"/>
        </w:rPr>
        <w:t>e</w:t>
      </w:r>
      <w:r w:rsidR="009454DB" w:rsidRPr="008B0C9A">
        <w:rPr>
          <w:rFonts w:eastAsia="Calibri" w:cstheme="minorHAnsi"/>
        </w:rPr>
        <w:t xml:space="preserve">xamination. </w:t>
      </w:r>
      <w:r w:rsidR="00395339">
        <w:rPr>
          <w:rFonts w:eastAsia="Calibri" w:cstheme="minorHAnsi"/>
        </w:rPr>
        <w:t xml:space="preserve"> </w:t>
      </w:r>
      <w:r w:rsidR="009454DB" w:rsidRPr="008B0C9A">
        <w:rPr>
          <w:rFonts w:eastAsia="Calibri" w:cstheme="minorHAnsi"/>
        </w:rPr>
        <w:t>Advisors may ask process-related questions to the Investigator(s), Hearing Chair, Hearing Panel, or Title IX Coordinator.</w:t>
      </w:r>
      <w:r w:rsidR="009454DB" w:rsidRPr="00951A63">
        <w:rPr>
          <w:rFonts w:eastAsia="Calibri" w:cstheme="minorHAnsi"/>
        </w:rPr>
        <w:t xml:space="preserve"> </w:t>
      </w:r>
    </w:p>
    <w:p w14:paraId="2054FE34" w14:textId="05D48047" w:rsidR="00B651FD" w:rsidRDefault="00B651FD" w:rsidP="00B651FD">
      <w:r>
        <w:t xml:space="preserve">To best serve the university community, we will establish a “Roster” of trained </w:t>
      </w:r>
      <w:r w:rsidR="00395339">
        <w:t>A</w:t>
      </w:r>
      <w:r>
        <w:t xml:space="preserve">dvisors.  Successful processes include a roster of members, diverse in education, life experience, gender, race, age, disability, national origin, etc.  </w:t>
      </w:r>
    </w:p>
    <w:p w14:paraId="045DFCAA" w14:textId="303C6211" w:rsidR="00AF26AE" w:rsidRDefault="00AF26AE" w:rsidP="00AF26AE">
      <w:r>
        <w:t xml:space="preserve">The Office of Institutional Equity and Compliance will </w:t>
      </w:r>
      <w:r w:rsidR="00D92DEF">
        <w:t xml:space="preserve">begin to recruit and train </w:t>
      </w:r>
      <w:r>
        <w:t xml:space="preserve">volunteer </w:t>
      </w:r>
      <w:r w:rsidR="00A92A02">
        <w:t>advisors.</w:t>
      </w:r>
      <w:r w:rsidR="00EB4224">
        <w:t xml:space="preserve">  I realize that not </w:t>
      </w:r>
      <w:r w:rsidR="00395339">
        <w:t xml:space="preserve">faculty or staff </w:t>
      </w:r>
      <w:r w:rsidR="00EB4224">
        <w:t>all want to serve</w:t>
      </w:r>
      <w:r w:rsidR="00674FE8">
        <w:t xml:space="preserve"> as an </w:t>
      </w:r>
      <w:r w:rsidR="00395339">
        <w:t>A</w:t>
      </w:r>
      <w:r w:rsidR="00674FE8">
        <w:t xml:space="preserve">dvisor, </w:t>
      </w:r>
      <w:r w:rsidR="00EB4224">
        <w:t xml:space="preserve">however, this is a great opportunity for </w:t>
      </w:r>
      <w:r w:rsidR="00395339">
        <w:t>university employees</w:t>
      </w:r>
      <w:r w:rsidR="00EB4224">
        <w:t xml:space="preserve"> to become educated on the new policy and serve as a knowledgeable resource.  </w:t>
      </w:r>
    </w:p>
    <w:p w14:paraId="24B2A681" w14:textId="166CA31E" w:rsidR="00AF26AE" w:rsidRDefault="00AF26AE" w:rsidP="00AF26A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3A48FA6" wp14:editId="6B27A6C6">
                <wp:simplePos x="0" y="0"/>
                <wp:positionH relativeFrom="column">
                  <wp:posOffset>3200400</wp:posOffset>
                </wp:positionH>
                <wp:positionV relativeFrom="paragraph">
                  <wp:posOffset>464820</wp:posOffset>
                </wp:positionV>
                <wp:extent cx="2809875" cy="2300605"/>
                <wp:effectExtent l="0" t="0" r="2857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230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0AA5F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Standards of Proof</w:t>
                            </w:r>
                          </w:p>
                          <w:p w14:paraId="7B54FC76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Sexual Misconduct/Discrimination</w:t>
                            </w:r>
                          </w:p>
                          <w:p w14:paraId="0666481C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SANE and Police Reports</w:t>
                            </w:r>
                          </w:p>
                          <w:p w14:paraId="1CE91CC9" w14:textId="0B9FA87E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Intimate Partner Violence</w:t>
                            </w:r>
                          </w:p>
                          <w:p w14:paraId="070FA652" w14:textId="6FDB079D" w:rsidR="00A92A02" w:rsidRDefault="00A92A02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Domestic Violence</w:t>
                            </w:r>
                          </w:p>
                          <w:p w14:paraId="360210DB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Bias/Prejudice/Impartiality</w:t>
                            </w:r>
                          </w:p>
                          <w:p w14:paraId="1B6D78CE" w14:textId="272E1FE5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Stalking</w:t>
                            </w:r>
                          </w:p>
                          <w:p w14:paraId="54A84AC9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Sanctioning/Remedies</w:t>
                            </w:r>
                          </w:p>
                          <w:p w14:paraId="5749DCA8" w14:textId="5F42EFE8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Appeals Process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48F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36.6pt;width:221.25pt;height:181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">
                <v:textbox>
                  <w:txbxContent>
                    <w:p w14:paraId="75C0AA5F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Standards of Proof</w:t>
                      </w:r>
                    </w:p>
                    <w:p w14:paraId="7B54FC76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Sexual Misconduct/Discrimination</w:t>
                      </w:r>
                    </w:p>
                    <w:p w14:paraId="0666481C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SANE and Police Reports</w:t>
                      </w:r>
                    </w:p>
                    <w:p w14:paraId="1CE91CC9" w14:textId="0B9FA87E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Intimate Partner Violence</w:t>
                      </w:r>
                    </w:p>
                    <w:p w14:paraId="070FA652" w14:textId="6FDB079D" w:rsidR="00A92A02" w:rsidRDefault="00A92A02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Domestic Violence</w:t>
                      </w:r>
                    </w:p>
                    <w:p w14:paraId="360210DB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Bias/Prejudice/Impartiality</w:t>
                      </w:r>
                    </w:p>
                    <w:p w14:paraId="1B6D78CE" w14:textId="272E1FE5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Stalking</w:t>
                      </w:r>
                    </w:p>
                    <w:p w14:paraId="54A84AC9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Sanctioning/Remedies</w:t>
                      </w:r>
                    </w:p>
                    <w:p w14:paraId="5749DCA8" w14:textId="5F42EFE8" w:rsidR="00AF26AE" w:rsidRDefault="00AF26AE" w:rsidP="00AF26A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Appeals Process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4224">
        <w:t>The t</w:t>
      </w:r>
      <w:r>
        <w:t xml:space="preserve">raining </w:t>
      </w:r>
      <w:r w:rsidR="00674FE8">
        <w:t xml:space="preserve">will cover </w:t>
      </w:r>
      <w:r>
        <w:t>the following competencies:</w:t>
      </w:r>
    </w:p>
    <w:p w14:paraId="74AA64CC" w14:textId="77777777" w:rsidR="00AF26AE" w:rsidRDefault="00AF26AE" w:rsidP="00AF26A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35E11B" wp14:editId="0D09A74C">
                <wp:simplePos x="0" y="0"/>
                <wp:positionH relativeFrom="column">
                  <wp:posOffset>-28575</wp:posOffset>
                </wp:positionH>
                <wp:positionV relativeFrom="paragraph">
                  <wp:posOffset>179070</wp:posOffset>
                </wp:positionV>
                <wp:extent cx="283845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3BCFC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The Legal Landscape</w:t>
                            </w:r>
                          </w:p>
                          <w:p w14:paraId="4015E6C4" w14:textId="06F60518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The</w:t>
                            </w:r>
                            <w:r w:rsidR="00174602">
                              <w:t xml:space="preserve"> Title IX</w:t>
                            </w:r>
                            <w:r>
                              <w:t>/Disciplinary Process</w:t>
                            </w:r>
                          </w:p>
                          <w:p w14:paraId="2342B12A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Investigation and Resolution Procedures</w:t>
                            </w:r>
                          </w:p>
                          <w:p w14:paraId="5093686E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Title IX &amp; VAWA Requirements</w:t>
                            </w:r>
                          </w:p>
                          <w:p w14:paraId="421A2B70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Critical Thinking Skills</w:t>
                            </w:r>
                          </w:p>
                          <w:p w14:paraId="01013B9D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How to Prepare for a Hearing</w:t>
                            </w:r>
                          </w:p>
                          <w:p w14:paraId="275893EF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Hearing Decorum</w:t>
                            </w:r>
                          </w:p>
                          <w:p w14:paraId="0C2FFD83" w14:textId="02798994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Questioning Skills</w:t>
                            </w:r>
                            <w:r w:rsidR="00A92A02">
                              <w:t>/Cross Examination</w:t>
                            </w:r>
                          </w:p>
                          <w:p w14:paraId="062EE4EA" w14:textId="77777777" w:rsidR="00AF26AE" w:rsidRDefault="00AF26AE" w:rsidP="00AF26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Analyzing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35E11B" id="_x0000_s1027" type="#_x0000_t202" style="position:absolute;margin-left:-2.25pt;margin-top:14.1pt;width:22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">
                <v:textbox style="mso-fit-shape-to-text:t">
                  <w:txbxContent>
                    <w:p w14:paraId="5223BCFC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The Legal Landscape</w:t>
                      </w:r>
                    </w:p>
                    <w:p w14:paraId="4015E6C4" w14:textId="06F60518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The</w:t>
                      </w:r>
                      <w:r w:rsidR="00174602">
                        <w:t xml:space="preserve"> Title IX</w:t>
                      </w:r>
                      <w:r>
                        <w:t>/Disciplinary Process</w:t>
                      </w:r>
                    </w:p>
                    <w:p w14:paraId="2342B12A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Investigation and Resolution Procedures</w:t>
                      </w:r>
                    </w:p>
                    <w:p w14:paraId="5093686E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Title IX &amp; VAWA Requirements</w:t>
                      </w:r>
                    </w:p>
                    <w:p w14:paraId="421A2B70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Critical Thinking Skills</w:t>
                      </w:r>
                    </w:p>
                    <w:p w14:paraId="01013B9D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How to Prepare for a Hearing</w:t>
                      </w:r>
                    </w:p>
                    <w:p w14:paraId="275893EF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Hearing Decorum</w:t>
                      </w:r>
                    </w:p>
                    <w:p w14:paraId="0C2FFD83" w14:textId="02798994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Questioning Skills</w:t>
                      </w:r>
                      <w:r w:rsidR="00A92A02">
                        <w:t>/Cross Examination</w:t>
                      </w:r>
                    </w:p>
                    <w:p w14:paraId="062EE4EA" w14:textId="77777777" w:rsidR="00AF26AE" w:rsidRDefault="00AF26AE" w:rsidP="00AF26A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Analyzing Policy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E9E051" w14:textId="375981B4" w:rsidR="00AF26AE" w:rsidRDefault="00462CB0" w:rsidP="00AF26AE">
      <w:r>
        <w:lastRenderedPageBreak/>
        <w:t>The training is divided into two- three hour sessions.  In</w:t>
      </w:r>
      <w:r w:rsidR="00674FE8">
        <w:t xml:space="preserve"> the first session, Advisor One, </w:t>
      </w:r>
      <w:r>
        <w:t xml:space="preserve">the training will cover all of the above.  In the second session, Advisor Two, the participants will walk through a mock-hearing.  </w:t>
      </w:r>
    </w:p>
    <w:p w14:paraId="62B142C2" w14:textId="77777777" w:rsidR="00395339" w:rsidRDefault="00395339" w:rsidP="00AF26AE"/>
    <w:p w14:paraId="4335874E" w14:textId="4449EA60" w:rsidR="00462CB0" w:rsidRDefault="00462CB0" w:rsidP="00AF26AE">
      <w:r>
        <w:t xml:space="preserve">The Zoom sessions </w:t>
      </w:r>
      <w:r w:rsidR="00674FE8">
        <w:t>options</w:t>
      </w:r>
      <w:r>
        <w:t>:</w:t>
      </w:r>
    </w:p>
    <w:p w14:paraId="4B87CA7C" w14:textId="3E6325EE" w:rsidR="00462CB0" w:rsidRPr="00462CB0" w:rsidRDefault="00462CB0" w:rsidP="00AF26AE">
      <w:pPr>
        <w:rPr>
          <w:u w:val="single"/>
        </w:rPr>
      </w:pPr>
      <w:r w:rsidRPr="00462CB0">
        <w:rPr>
          <w:u w:val="single"/>
        </w:rPr>
        <w:t>Advisor One</w:t>
      </w:r>
    </w:p>
    <w:p w14:paraId="5F26611F" w14:textId="6E8C1E1D" w:rsidR="00462CB0" w:rsidRDefault="00462CB0" w:rsidP="00462CB0">
      <w:pPr>
        <w:spacing w:after="0" w:line="240" w:lineRule="auto"/>
      </w:pPr>
      <w:r>
        <w:tab/>
        <w:t>Monday August 24</w:t>
      </w:r>
      <w:r w:rsidRPr="00462CB0">
        <w:rPr>
          <w:vertAlign w:val="superscript"/>
        </w:rPr>
        <w:t>th</w:t>
      </w:r>
      <w:r>
        <w:t xml:space="preserve"> </w:t>
      </w:r>
      <w:r>
        <w:tab/>
      </w:r>
      <w:r>
        <w:tab/>
        <w:t>9:00 a.m. – 12:00 noon</w:t>
      </w:r>
    </w:p>
    <w:p w14:paraId="1B81930B" w14:textId="1EC78300" w:rsidR="00462CB0" w:rsidRDefault="00462CB0" w:rsidP="00462CB0">
      <w:pPr>
        <w:spacing w:after="0" w:line="240" w:lineRule="auto"/>
      </w:pPr>
      <w:r>
        <w:tab/>
        <w:t>Tuesday August 25</w:t>
      </w:r>
      <w:r w:rsidRPr="00462CB0">
        <w:rPr>
          <w:vertAlign w:val="superscript"/>
        </w:rPr>
        <w:t>th</w:t>
      </w:r>
      <w:r>
        <w:t xml:space="preserve"> </w:t>
      </w:r>
      <w:r>
        <w:tab/>
      </w:r>
      <w:r>
        <w:tab/>
        <w:t>1:00 p.m. – 4:00 p.m.</w:t>
      </w:r>
    </w:p>
    <w:p w14:paraId="3270B8E7" w14:textId="065D0878" w:rsidR="00462CB0" w:rsidRDefault="00462CB0" w:rsidP="00462CB0">
      <w:pPr>
        <w:spacing w:after="0" w:line="240" w:lineRule="auto"/>
      </w:pPr>
      <w:r>
        <w:tab/>
        <w:t>Wednesday August 26</w:t>
      </w:r>
      <w:r w:rsidRPr="00462CB0">
        <w:rPr>
          <w:vertAlign w:val="superscript"/>
        </w:rPr>
        <w:t>th</w:t>
      </w:r>
      <w:r>
        <w:t xml:space="preserve"> </w:t>
      </w:r>
      <w:r>
        <w:tab/>
        <w:t>6:00 p.m. – 9:00 p.m.</w:t>
      </w:r>
    </w:p>
    <w:p w14:paraId="1CFC865E" w14:textId="494DC57B" w:rsidR="00462CB0" w:rsidRDefault="00462CB0" w:rsidP="00462CB0">
      <w:pPr>
        <w:spacing w:after="0" w:line="240" w:lineRule="auto"/>
      </w:pPr>
      <w:r>
        <w:tab/>
        <w:t>Thursday August 27</w:t>
      </w:r>
      <w:r w:rsidRPr="00462CB0">
        <w:rPr>
          <w:vertAlign w:val="superscript"/>
        </w:rPr>
        <w:t>th</w:t>
      </w:r>
      <w:r>
        <w:tab/>
      </w:r>
      <w:r>
        <w:tab/>
        <w:t>1:00 p.m. – 4:00 p.m.</w:t>
      </w:r>
    </w:p>
    <w:p w14:paraId="6219F53E" w14:textId="18E22FA1" w:rsidR="00462CB0" w:rsidRDefault="00462CB0" w:rsidP="00462CB0">
      <w:pPr>
        <w:spacing w:after="0" w:line="240" w:lineRule="auto"/>
      </w:pPr>
    </w:p>
    <w:p w14:paraId="2F26FAA7" w14:textId="77777777" w:rsidR="00674FE8" w:rsidRDefault="00674FE8" w:rsidP="00462CB0">
      <w:pPr>
        <w:spacing w:after="0" w:line="240" w:lineRule="auto"/>
        <w:rPr>
          <w:u w:val="single"/>
        </w:rPr>
      </w:pPr>
    </w:p>
    <w:p w14:paraId="384A00BD" w14:textId="056AB702" w:rsidR="00462CB0" w:rsidRDefault="00462CB0" w:rsidP="00462CB0">
      <w:pPr>
        <w:spacing w:after="0" w:line="240" w:lineRule="auto"/>
        <w:rPr>
          <w:u w:val="single"/>
        </w:rPr>
      </w:pPr>
      <w:r w:rsidRPr="00462CB0">
        <w:rPr>
          <w:u w:val="single"/>
        </w:rPr>
        <w:t>Advisor Two</w:t>
      </w:r>
    </w:p>
    <w:p w14:paraId="69FB6F23" w14:textId="77777777" w:rsidR="00674FE8" w:rsidRPr="00462CB0" w:rsidRDefault="00674FE8" w:rsidP="00462CB0">
      <w:pPr>
        <w:spacing w:after="0" w:line="240" w:lineRule="auto"/>
        <w:rPr>
          <w:u w:val="single"/>
        </w:rPr>
      </w:pPr>
    </w:p>
    <w:p w14:paraId="13B5EED9" w14:textId="3A309EAA" w:rsidR="00462CB0" w:rsidRDefault="00462CB0" w:rsidP="00462CB0">
      <w:pPr>
        <w:spacing w:after="0" w:line="240" w:lineRule="auto"/>
      </w:pPr>
      <w:r>
        <w:tab/>
        <w:t>Tuesday September 1</w:t>
      </w:r>
      <w:r w:rsidRPr="00462CB0">
        <w:rPr>
          <w:vertAlign w:val="superscript"/>
        </w:rPr>
        <w:t>t</w:t>
      </w:r>
      <w:r>
        <w:rPr>
          <w:vertAlign w:val="superscript"/>
        </w:rPr>
        <w:t>h</w:t>
      </w:r>
      <w:r>
        <w:rPr>
          <w:vertAlign w:val="superscript"/>
        </w:rPr>
        <w:tab/>
      </w:r>
      <w:r>
        <w:tab/>
        <w:t>1:00 p.m. – 4:00 p.m.</w:t>
      </w:r>
    </w:p>
    <w:p w14:paraId="4DE79840" w14:textId="4323345A" w:rsidR="00462CB0" w:rsidRDefault="00462CB0" w:rsidP="00462CB0">
      <w:pPr>
        <w:spacing w:after="0" w:line="240" w:lineRule="auto"/>
      </w:pPr>
      <w:r>
        <w:tab/>
        <w:t>Wednesday September 2</w:t>
      </w:r>
      <w:r w:rsidRPr="00462CB0">
        <w:rPr>
          <w:vertAlign w:val="superscript"/>
        </w:rPr>
        <w:t>nd</w:t>
      </w:r>
      <w:r>
        <w:tab/>
        <w:t>6:00 p.m. – 9:00 p.m.</w:t>
      </w:r>
    </w:p>
    <w:p w14:paraId="389C39B6" w14:textId="178AE5CB" w:rsidR="00462CB0" w:rsidRDefault="00462CB0" w:rsidP="00462CB0">
      <w:pPr>
        <w:spacing w:after="0" w:line="240" w:lineRule="auto"/>
      </w:pPr>
    </w:p>
    <w:p w14:paraId="469E5864" w14:textId="797CCE5B" w:rsidR="00395339" w:rsidRDefault="00395339" w:rsidP="00462CB0">
      <w:pPr>
        <w:spacing w:after="0" w:line="240" w:lineRule="auto"/>
      </w:pPr>
      <w:r>
        <w:t xml:space="preserve">If anyone would like to sign up for training, please email either me at </w:t>
      </w:r>
      <w:hyperlink r:id="rId7" w:history="1">
        <w:r w:rsidRPr="003F4DF9">
          <w:rPr>
            <w:rStyle w:val="Hyperlink"/>
          </w:rPr>
          <w:t>Christine.taylor@wichita.edu</w:t>
        </w:r>
      </w:hyperlink>
      <w:r>
        <w:t xml:space="preserve">, or </w:t>
      </w:r>
      <w:hyperlink r:id="rId8" w:history="1">
        <w:r w:rsidRPr="003F4DF9">
          <w:rPr>
            <w:rStyle w:val="Hyperlink"/>
          </w:rPr>
          <w:t>sara.zafar@wichita.edu</w:t>
        </w:r>
      </w:hyperlink>
      <w:r>
        <w:t xml:space="preserve">.  </w:t>
      </w:r>
    </w:p>
    <w:p w14:paraId="3BE61AA5" w14:textId="77777777" w:rsidR="00462CB0" w:rsidRPr="00462CB0" w:rsidRDefault="00462CB0" w:rsidP="00462CB0">
      <w:pPr>
        <w:spacing w:after="0" w:line="240" w:lineRule="auto"/>
      </w:pPr>
    </w:p>
    <w:p w14:paraId="724F6727" w14:textId="1FB6A059" w:rsidR="00AF26AE" w:rsidRDefault="00462CB0" w:rsidP="00AF26AE">
      <w:r>
        <w:t xml:space="preserve">We anticipate an </w:t>
      </w:r>
      <w:r w:rsidR="00395339">
        <w:t>A</w:t>
      </w:r>
      <w:r w:rsidR="00A92A02">
        <w:t xml:space="preserve">dvisor </w:t>
      </w:r>
      <w:r w:rsidR="00AF26AE">
        <w:t>may be asked to serve one to two times per calendar ye</w:t>
      </w:r>
      <w:r w:rsidR="00674FE8">
        <w:t xml:space="preserve">ar.   We recognize that </w:t>
      </w:r>
      <w:r w:rsidR="00AF26AE">
        <w:t xml:space="preserve">time is a </w:t>
      </w:r>
      <w:r w:rsidR="00174602">
        <w:t>valuable</w:t>
      </w:r>
      <w:r w:rsidR="00AF26AE">
        <w:t xml:space="preserve"> resource and </w:t>
      </w:r>
      <w:r w:rsidR="00674FE8">
        <w:t>their</w:t>
      </w:r>
      <w:r w:rsidR="00AF26AE">
        <w:t xml:space="preserve"> participation will not be burdensome.</w:t>
      </w:r>
      <w:r w:rsidR="00674FE8">
        <w:t xml:space="preserve"> </w:t>
      </w:r>
    </w:p>
    <w:p w14:paraId="7EFE0004" w14:textId="77777777" w:rsidR="00674FE8" w:rsidRDefault="00AF26AE" w:rsidP="00AF26AE">
      <w:r>
        <w:t xml:space="preserve">The policy revisions and </w:t>
      </w:r>
      <w:r w:rsidR="00674FE8">
        <w:t>the assistance of our employees</w:t>
      </w:r>
      <w:r>
        <w:t xml:space="preserve"> in this new process serves WSU’s mission protecting the safety and dignity of its community members. </w:t>
      </w:r>
    </w:p>
    <w:p w14:paraId="15DEC597" w14:textId="70576A95" w:rsidR="00674FE8" w:rsidRDefault="00674FE8" w:rsidP="00AF26AE">
      <w:r>
        <w:t xml:space="preserve">I would very much appreciate it if you could distribute this information to your </w:t>
      </w:r>
      <w:r w:rsidR="00395339">
        <w:t>employees</w:t>
      </w:r>
      <w:r>
        <w:t>. Please let me know if you have any questions.</w:t>
      </w:r>
    </w:p>
    <w:p w14:paraId="6B353A4D" w14:textId="373BF48C" w:rsidR="00AF26AE" w:rsidRDefault="00783792" w:rsidP="00AF26AE">
      <w:r>
        <w:t>Best,</w:t>
      </w:r>
    </w:p>
    <w:p w14:paraId="12216898" w14:textId="26B63882" w:rsidR="00783792" w:rsidRDefault="00783792" w:rsidP="00AF26AE"/>
    <w:p w14:paraId="37A289ED" w14:textId="64A0D0EF" w:rsidR="00783792" w:rsidRDefault="00783792" w:rsidP="00783792">
      <w:pPr>
        <w:spacing w:after="0"/>
      </w:pPr>
      <w:r>
        <w:t>Christine Taylor, J.D., LL.M</w:t>
      </w:r>
    </w:p>
    <w:p w14:paraId="087C55F1" w14:textId="695C16FE" w:rsidR="00395339" w:rsidRDefault="00395339" w:rsidP="00783792">
      <w:pPr>
        <w:spacing w:after="0"/>
      </w:pPr>
      <w:r>
        <w:t>Executive Director Office of Institutional Equity and Compliance</w:t>
      </w:r>
    </w:p>
    <w:p w14:paraId="0CEAF17B" w14:textId="77777777" w:rsidR="00395339" w:rsidRDefault="00395339" w:rsidP="00783792">
      <w:pPr>
        <w:spacing w:after="0"/>
      </w:pPr>
    </w:p>
    <w:p w14:paraId="4E9A0CB4" w14:textId="77777777" w:rsidR="00783792" w:rsidRDefault="00783792" w:rsidP="00783792">
      <w:pPr>
        <w:spacing w:after="0"/>
      </w:pPr>
    </w:p>
    <w:p w14:paraId="6CDC55B8" w14:textId="33D3416F" w:rsidR="00A92A02" w:rsidRDefault="00A92A02" w:rsidP="0083453F"/>
    <w:p w14:paraId="09BA6C03" w14:textId="77777777" w:rsidR="00A92A02" w:rsidRDefault="00A92A02" w:rsidP="0083453F"/>
    <w:sectPr w:rsidR="00A92A02" w:rsidSect="00C06FC6">
      <w:head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AAC01" w14:textId="77777777" w:rsidR="007A4775" w:rsidRDefault="007A4775" w:rsidP="00395339">
      <w:pPr>
        <w:spacing w:after="0" w:line="240" w:lineRule="auto"/>
      </w:pPr>
      <w:r>
        <w:separator/>
      </w:r>
    </w:p>
  </w:endnote>
  <w:endnote w:type="continuationSeparator" w:id="0">
    <w:p w14:paraId="0B704F40" w14:textId="77777777" w:rsidR="007A4775" w:rsidRDefault="007A4775" w:rsidP="0039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317DC" w14:textId="77777777" w:rsidR="007A4775" w:rsidRDefault="007A4775" w:rsidP="00395339">
      <w:pPr>
        <w:spacing w:after="0" w:line="240" w:lineRule="auto"/>
      </w:pPr>
      <w:r>
        <w:separator/>
      </w:r>
    </w:p>
  </w:footnote>
  <w:footnote w:type="continuationSeparator" w:id="0">
    <w:p w14:paraId="5B530877" w14:textId="77777777" w:rsidR="007A4775" w:rsidRDefault="007A4775" w:rsidP="0039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383AA" w14:textId="77B003F1" w:rsidR="00395339" w:rsidRDefault="00395339">
    <w:pPr>
      <w:pStyle w:val="Header"/>
    </w:pPr>
    <w:r w:rsidRPr="00D8298C">
      <w:rPr>
        <w:noProof/>
      </w:rPr>
      <w:drawing>
        <wp:inline distT="0" distB="0" distL="0" distR="0" wp14:anchorId="3AF64AD6" wp14:editId="3C849E9B">
          <wp:extent cx="5943600" cy="1188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FB90E" w14:textId="77777777" w:rsidR="00395339" w:rsidRDefault="003953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C3EFD"/>
    <w:multiLevelType w:val="hybridMultilevel"/>
    <w:tmpl w:val="6EE47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662D0"/>
    <w:multiLevelType w:val="hybridMultilevel"/>
    <w:tmpl w:val="38429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2156A"/>
    <w:multiLevelType w:val="hybridMultilevel"/>
    <w:tmpl w:val="1792C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53F"/>
    <w:rsid w:val="0005249F"/>
    <w:rsid w:val="00174602"/>
    <w:rsid w:val="00395339"/>
    <w:rsid w:val="00462CB0"/>
    <w:rsid w:val="004C2DB5"/>
    <w:rsid w:val="005A6C3D"/>
    <w:rsid w:val="00674FE8"/>
    <w:rsid w:val="00783792"/>
    <w:rsid w:val="007A4775"/>
    <w:rsid w:val="0083453F"/>
    <w:rsid w:val="008470EA"/>
    <w:rsid w:val="009454DB"/>
    <w:rsid w:val="009B016C"/>
    <w:rsid w:val="00A92A02"/>
    <w:rsid w:val="00AF26AE"/>
    <w:rsid w:val="00B02532"/>
    <w:rsid w:val="00B40845"/>
    <w:rsid w:val="00B651FD"/>
    <w:rsid w:val="00C06FC6"/>
    <w:rsid w:val="00D32C59"/>
    <w:rsid w:val="00D92DEF"/>
    <w:rsid w:val="00EB4224"/>
    <w:rsid w:val="00F5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F5A3"/>
  <w15:chartTrackingRefBased/>
  <w15:docId w15:val="{8A42A579-E813-49F0-939B-3FCAE15A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5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D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953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3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5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339"/>
  </w:style>
  <w:style w:type="paragraph" w:styleId="Footer">
    <w:name w:val="footer"/>
    <w:basedOn w:val="Normal"/>
    <w:link w:val="FooterChar"/>
    <w:uiPriority w:val="99"/>
    <w:unhideWhenUsed/>
    <w:rsid w:val="00395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.zafar@wichita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ristine.taylor@wichit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Christine</dc:creator>
  <cp:keywords/>
  <dc:description/>
  <cp:lastModifiedBy>Jasso, Kayla</cp:lastModifiedBy>
  <cp:revision>2</cp:revision>
  <dcterms:created xsi:type="dcterms:W3CDTF">2020-08-19T14:22:00Z</dcterms:created>
  <dcterms:modified xsi:type="dcterms:W3CDTF">2020-08-19T14:22:00Z</dcterms:modified>
</cp:coreProperties>
</file>