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373F3" w14:textId="35E35D77" w:rsidR="005A7D68" w:rsidRPr="00AC31A2" w:rsidRDefault="00AC31A2" w:rsidP="00665282">
      <w:pPr>
        <w:spacing w:before="0" w:after="0"/>
        <w:rPr>
          <w:color w:val="00B050"/>
        </w:rPr>
      </w:pPr>
      <w:r w:rsidRPr="004E6D3E">
        <w:rPr>
          <w:color w:val="00B050"/>
        </w:rPr>
        <w:t xml:space="preserve">Instructor:  </w:t>
      </w:r>
      <w:r w:rsidR="00953670" w:rsidRPr="004E6D3E">
        <w:rPr>
          <w:color w:val="00B050"/>
        </w:rPr>
        <w:t>Personalize</w:t>
      </w:r>
      <w:r w:rsidRPr="004E6D3E">
        <w:rPr>
          <w:color w:val="00B050"/>
        </w:rPr>
        <w:t xml:space="preserve"> your syllabus and remove additional instructions in GREEN</w:t>
      </w:r>
      <w:r w:rsidR="0006730F">
        <w:rPr>
          <w:color w:val="00B050"/>
        </w:rPr>
        <w:t xml:space="preserve"> and </w:t>
      </w:r>
      <w:r w:rsidR="00EF6FF0">
        <w:rPr>
          <w:color w:val="00B050"/>
        </w:rPr>
        <w:t>ITALICIZED</w:t>
      </w:r>
      <w:r w:rsidR="004E6D3E">
        <w:rPr>
          <w:color w:val="00B050"/>
        </w:rPr>
        <w:t>.</w:t>
      </w:r>
      <w:r w:rsidR="001950D7" w:rsidRPr="004E6D3E">
        <w:rPr>
          <w:color w:val="00B050"/>
        </w:rPr>
        <w:t xml:space="preserve"> </w:t>
      </w:r>
      <w:r w:rsidR="004E6D3E">
        <w:rPr>
          <w:color w:val="00B050"/>
        </w:rPr>
        <w:t>Content in RED cannot be removed;</w:t>
      </w:r>
      <w:r w:rsidR="006C6641" w:rsidRPr="004E6D3E">
        <w:rPr>
          <w:color w:val="00B050"/>
        </w:rPr>
        <w:t xml:space="preserve"> </w:t>
      </w:r>
      <w:r w:rsidR="001950D7" w:rsidRPr="004E6D3E">
        <w:rPr>
          <w:color w:val="00B050"/>
        </w:rPr>
        <w:t>all other content is strongly recommend by the University</w:t>
      </w:r>
      <w:r w:rsidR="001950D7">
        <w:rPr>
          <w:color w:val="00B050"/>
        </w:rPr>
        <w:t>.</w:t>
      </w:r>
      <w:r w:rsidR="00953670">
        <w:rPr>
          <w:color w:val="00B050"/>
        </w:rPr>
        <w:t xml:space="preserve"> </w:t>
      </w:r>
    </w:p>
    <w:p w14:paraId="3873F5C3" w14:textId="77777777" w:rsidR="005A7D68" w:rsidRPr="00FF573F" w:rsidRDefault="00B82BF5" w:rsidP="00665282">
      <w:pPr>
        <w:pStyle w:val="ListParagraph"/>
        <w:numPr>
          <w:ilvl w:val="0"/>
          <w:numId w:val="0"/>
        </w:numPr>
        <w:spacing w:after="0"/>
        <w:ind w:left="72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77777777"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77777777" w:rsidR="00FF573F" w:rsidRDefault="00FF573F" w:rsidP="00665282">
      <w:pPr>
        <w:pStyle w:val="ListParagraph"/>
        <w:spacing w:after="0"/>
      </w:pPr>
      <w:r>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7E43320D" w14:textId="4294868E" w:rsidR="006C07CA" w:rsidRDefault="00B82BF5" w:rsidP="00665282">
      <w:pPr>
        <w:spacing w:before="0" w:after="0"/>
        <w:rPr>
          <w:i/>
          <w:color w:val="00B050"/>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956E2E">
        <w:rPr>
          <w:i/>
          <w:color w:val="00B050"/>
        </w:rPr>
        <w:t>[</w:t>
      </w:r>
      <w:r w:rsidR="0004240D" w:rsidRPr="00956E2E">
        <w:rPr>
          <w:i/>
          <w:color w:val="00B050"/>
        </w:rPr>
        <w:t>Indicate if any changes will be made and how they will be communicated to the student.</w:t>
      </w:r>
      <w:r w:rsidR="00E1770C" w:rsidRPr="00956E2E">
        <w:rPr>
          <w:i/>
          <w:color w:val="00B050"/>
        </w:rPr>
        <w:t>]</w:t>
      </w:r>
    </w:p>
    <w:p w14:paraId="72E4185A" w14:textId="77777777" w:rsidR="00D97BDD" w:rsidRPr="004D354C" w:rsidRDefault="00D97BDD" w:rsidP="00665282">
      <w:pPr>
        <w:spacing w:before="0" w:after="0"/>
        <w:rPr>
          <w:i/>
          <w:color w:val="FF0000"/>
        </w:rPr>
      </w:pPr>
    </w:p>
    <w:p w14:paraId="338729CF" w14:textId="77777777" w:rsidR="00A86E6D" w:rsidRPr="00FF573F" w:rsidRDefault="00A86E6D" w:rsidP="00665282">
      <w:pPr>
        <w:pStyle w:val="Heading2"/>
        <w:spacing w:before="0" w:after="0"/>
        <w:rPr>
          <w:bCs/>
        </w:rPr>
      </w:pPr>
      <w:r w:rsidRPr="00FF573F">
        <w:t>Academic</w:t>
      </w:r>
      <w:r w:rsidRPr="00FF573F">
        <w:rPr>
          <w:spacing w:val="-4"/>
        </w:rPr>
        <w:t xml:space="preserve"> </w:t>
      </w:r>
      <w:r w:rsidR="006C07CA">
        <w:t xml:space="preserve">Integrity </w:t>
      </w:r>
      <w:r w:rsidRPr="00FF573F">
        <w:t xml:space="preserve"> </w:t>
      </w:r>
    </w:p>
    <w:p w14:paraId="635BC071" w14:textId="77777777" w:rsidR="00243713" w:rsidRDefault="006C07CA" w:rsidP="00243713">
      <w:pPr>
        <w:spacing w:before="0" w:after="0"/>
        <w:ind w:right="0"/>
        <w:rPr>
          <w:rFonts w:ascii="Times New Roman" w:eastAsia="Times New Roman" w:hAnsi="Times New Roman" w:cs="Times New Roman"/>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9">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0">
        <w:r w:rsidRPr="00FF573F">
          <w:rPr>
            <w:color w:val="0000FF"/>
            <w:u w:val="single" w:color="0000FF"/>
          </w:rPr>
          <w:t>http://webs.wichita.edu/inaudit/ch2_17.htm</w:t>
        </w:r>
        <w:r w:rsidRPr="00FF573F">
          <w:t>.</w:t>
        </w:r>
      </w:hyperlink>
      <w:r>
        <w:t xml:space="preserve"> </w:t>
      </w:r>
      <w:r w:rsidR="00484D2A">
        <w:t xml:space="preserve">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1" w:history="1">
        <w:r w:rsidR="00243713">
          <w:rPr>
            <w:rStyle w:val="Hyperlink"/>
          </w:rPr>
          <w:t>https://www.wichita.edu/about/student_conduct/ai.php</w:t>
        </w:r>
      </w:hyperlink>
    </w:p>
    <w:p w14:paraId="51F28B83" w14:textId="77777777" w:rsidR="006C07CA" w:rsidRDefault="006C07CA" w:rsidP="00665282">
      <w:pPr>
        <w:spacing w:before="0" w:after="0"/>
        <w:rPr>
          <w:color w:val="000000"/>
        </w:rPr>
      </w:pPr>
    </w:p>
    <w:p w14:paraId="60DEFFF9" w14:textId="77777777" w:rsidR="00A86E6D" w:rsidRPr="00956E2E" w:rsidRDefault="00A86E6D" w:rsidP="00665282">
      <w:pPr>
        <w:spacing w:before="0" w:after="0"/>
        <w:rPr>
          <w:i/>
          <w:color w:val="00B050"/>
        </w:rPr>
      </w:pPr>
      <w:r w:rsidRPr="00956E2E">
        <w:rPr>
          <w:i/>
          <w:color w:val="00B050"/>
        </w:rPr>
        <w:t>[</w:t>
      </w:r>
      <w:r w:rsidR="006C07CA" w:rsidRPr="00956E2E">
        <w:rPr>
          <w:i/>
          <w:color w:val="00B050"/>
        </w:rPr>
        <w:t xml:space="preserve">Be sure to specify </w:t>
      </w:r>
      <w:r w:rsidR="001150E3" w:rsidRPr="00956E2E">
        <w:rPr>
          <w:i/>
          <w:color w:val="00B050"/>
        </w:rPr>
        <w:t>the</w:t>
      </w:r>
      <w:r w:rsidR="006C07CA" w:rsidRPr="00956E2E">
        <w:rPr>
          <w:i/>
          <w:color w:val="00B050"/>
        </w:rPr>
        <w:t xml:space="preserve"> penalties associated with violations of academic integrity. </w:t>
      </w:r>
      <w:r w:rsidRPr="00956E2E">
        <w:rPr>
          <w:i/>
          <w:color w:val="00B050"/>
        </w:rPr>
        <w:t>If your department or college has a policy</w:t>
      </w:r>
      <w:r w:rsidR="006C07CA" w:rsidRPr="00956E2E">
        <w:rPr>
          <w:i/>
          <w:color w:val="00B050"/>
        </w:rPr>
        <w:t xml:space="preserve"> that would be followed in the course, either specify it or </w:t>
      </w:r>
      <w:r w:rsidRPr="00956E2E">
        <w:rPr>
          <w:i/>
          <w:color w:val="00B050"/>
        </w:rPr>
        <w:t>insert a link.</w:t>
      </w:r>
      <w:r w:rsidR="00FD260C" w:rsidRPr="00956E2E">
        <w:rPr>
          <w:i/>
          <w:color w:val="00B050"/>
        </w:rPr>
        <w:t>]</w:t>
      </w:r>
    </w:p>
    <w:p w14:paraId="660ED610" w14:textId="77777777" w:rsidR="00D97BDD" w:rsidRDefault="00D97BDD" w:rsidP="00665282">
      <w:pPr>
        <w:pStyle w:val="Heading2"/>
        <w:spacing w:before="0" w:after="0"/>
      </w:pPr>
    </w:p>
    <w:p w14:paraId="5F8876D4" w14:textId="51E8FDDB" w:rsidR="006C6641" w:rsidRPr="00EF6FF0" w:rsidRDefault="006C6641" w:rsidP="006C6641">
      <w:pPr>
        <w:pStyle w:val="Heading2"/>
        <w:spacing w:before="0" w:after="0"/>
      </w:pPr>
      <w:r w:rsidRPr="00EF6FF0">
        <w:t>Students with Disabilities</w:t>
      </w:r>
    </w:p>
    <w:p w14:paraId="725F9B70" w14:textId="075ED067" w:rsidR="006C6641" w:rsidRPr="00EF6FF0" w:rsidRDefault="006C6641" w:rsidP="006C6641">
      <w:pPr>
        <w:shd w:val="clear" w:color="auto" w:fill="FFFFFF" w:themeFill="background1"/>
        <w:spacing w:before="0" w:after="0"/>
      </w:pPr>
      <w:r w:rsidRPr="00EF6FF0">
        <w:t>If you are a student with a disability, or believe you might have a disability</w:t>
      </w:r>
      <w:r w:rsidR="004E6D3E" w:rsidRPr="00EF6FF0">
        <w:t>, which</w:t>
      </w:r>
      <w:r w:rsidRPr="00EF6FF0">
        <w:t xml:space="preserve"> requires accommodations, please contact the </w:t>
      </w:r>
      <w:r w:rsidR="00561284" w:rsidRPr="00EF6FF0">
        <w:t>Office of Disability Services (</w:t>
      </w:r>
      <w:r w:rsidR="00841152" w:rsidRPr="00EF6FF0">
        <w:t>O</w:t>
      </w:r>
      <w:r w:rsidR="00561284" w:rsidRPr="00EF6FF0">
        <w:t>DS)</w:t>
      </w:r>
      <w:r w:rsidR="007F0871" w:rsidRPr="00EF6FF0">
        <w:t xml:space="preserve"> </w:t>
      </w:r>
      <w:hyperlink r:id="rId12" w:history="1">
        <w:r w:rsidR="007F0871" w:rsidRPr="00EF6FF0">
          <w:rPr>
            <w:color w:val="0000FF"/>
            <w:u w:val="single" w:color="0000FF"/>
          </w:rPr>
          <w:t>www.wichita.edu/ods</w:t>
        </w:r>
      </w:hyperlink>
      <w:r w:rsidR="007F0871" w:rsidRPr="00EF6FF0">
        <w:t xml:space="preserve"> </w:t>
      </w:r>
      <w:r w:rsidRPr="00EF6FF0">
        <w:t>to discuss reasonable and appropriate accommodations and eligibility requirements.</w:t>
      </w:r>
      <w:r w:rsidR="002E011E" w:rsidRPr="00EF6FF0">
        <w:t> It is the University’s goal that learning experiences be as accessible as possible. If you anticipate or experience physical or academic barriers based on disability</w:t>
      </w:r>
      <w:r w:rsidRPr="00EF6FF0">
        <w:t xml:space="preserve"> </w:t>
      </w:r>
      <w:r w:rsidR="00841152" w:rsidRPr="00EF6FF0">
        <w:t>O</w:t>
      </w:r>
      <w:r w:rsidR="00561284" w:rsidRPr="00EF6FF0">
        <w:t xml:space="preserve">DS will review your concerns and determine, with you, what academic accommodations are necessary and appropriate for you. </w:t>
      </w:r>
      <w:r w:rsidRPr="00EF6FF0">
        <w:t xml:space="preserve">For example, adaptions of teaching methods, class materials or testing </w:t>
      </w:r>
      <w:r w:rsidR="00161A38" w:rsidRPr="00EF6FF0">
        <w:t>may be made on a case by case</w:t>
      </w:r>
      <w:r w:rsidR="00561284" w:rsidRPr="00EF6FF0">
        <w:t xml:space="preserve"> basis </w:t>
      </w:r>
      <w:r w:rsidR="00161A38" w:rsidRPr="00EF6FF0">
        <w:t>if warranted, as required by the A</w:t>
      </w:r>
      <w:r w:rsidR="00561284" w:rsidRPr="00EF6FF0">
        <w:t xml:space="preserve">mericans with </w:t>
      </w:r>
      <w:r w:rsidR="00161A38" w:rsidRPr="00EF6FF0">
        <w:t>D</w:t>
      </w:r>
      <w:r w:rsidR="00561284" w:rsidRPr="00EF6FF0">
        <w:t xml:space="preserve">isabilities </w:t>
      </w:r>
      <w:r w:rsidR="00161A38" w:rsidRPr="00EF6FF0">
        <w:t>A</w:t>
      </w:r>
      <w:r w:rsidR="00561284" w:rsidRPr="00EF6FF0">
        <w:t>ct (ADA)</w:t>
      </w:r>
      <w:r w:rsidR="00161A38" w:rsidRPr="00EF6FF0">
        <w:t>.</w:t>
      </w:r>
      <w:r w:rsidR="00561284" w:rsidRPr="00EF6FF0">
        <w:t xml:space="preserve"> All information and documentation of your disability is confidential and will not be released by </w:t>
      </w:r>
      <w:r w:rsidR="003D2DE3" w:rsidRPr="00EF6FF0">
        <w:t>ODS</w:t>
      </w:r>
      <w:r w:rsidR="00561284" w:rsidRPr="00EF6FF0">
        <w:t xml:space="preserve"> without your written permission.</w:t>
      </w:r>
    </w:p>
    <w:p w14:paraId="20C84F84" w14:textId="18ACC2D1" w:rsidR="00161A38" w:rsidRDefault="00161A38" w:rsidP="00665282">
      <w:pPr>
        <w:pStyle w:val="Heading2"/>
        <w:spacing w:before="0" w:after="0"/>
      </w:pPr>
    </w:p>
    <w:p w14:paraId="00511927" w14:textId="32904139" w:rsidR="00161A38" w:rsidRPr="00EF6FF0" w:rsidRDefault="00161A38" w:rsidP="00161A38">
      <w:pPr>
        <w:pStyle w:val="Heading2"/>
        <w:spacing w:before="0" w:after="0"/>
      </w:pPr>
      <w:r w:rsidRPr="00EF6FF0">
        <w:t>Respect for Diversity</w:t>
      </w:r>
    </w:p>
    <w:p w14:paraId="0391C5E6" w14:textId="33A6DD7B" w:rsidR="00561284" w:rsidRPr="00EF6FF0" w:rsidRDefault="00561284" w:rsidP="00161A38">
      <w:r w:rsidRPr="00EF6FF0">
        <w:t>Wichita State University is committed to being an inclusive campus that reflects the evolving diversity of society.  To further that goal, Wichita State University does not discriminate in its employment practices, educational programs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w:t>
      </w:r>
    </w:p>
    <w:p w14:paraId="3744D43D" w14:textId="1962EFAF" w:rsidR="00161A38" w:rsidRPr="00EF6FF0" w:rsidRDefault="00161A38" w:rsidP="00161A38">
      <w:r w:rsidRPr="00EF6FF0">
        <w:t>Students from all diverse backgrounds and perspectives are welcome in this Course and the diversity that students bring to this course should be viewed as a resource, strength and benefit. All materials and activities are presented with the intent to be respectful of diversity: gender, sexuality, disability, age, socioeconomic status, ethnicity, race, and culture. Your suggestions are encouraged and appreciated. Please let me know ways to improve the effectiveness of the course for you personally or for other students or student groups. In addition, if any of our class meetings conflict with your religious events, please let me know so that we can make arrangements for you.</w:t>
      </w:r>
    </w:p>
    <w:p w14:paraId="6236FF26" w14:textId="309D6213" w:rsidR="005A7D68" w:rsidRPr="00FF573F" w:rsidRDefault="00B82BF5" w:rsidP="00665282">
      <w:pPr>
        <w:pStyle w:val="Heading2"/>
        <w:spacing w:before="0" w:after="0"/>
        <w:rPr>
          <w:bCs/>
        </w:rPr>
      </w:pPr>
      <w:r w:rsidRPr="00FF573F">
        <w:t>Course</w:t>
      </w:r>
      <w:r w:rsidRPr="00FF573F">
        <w:rPr>
          <w:spacing w:val="-6"/>
        </w:rPr>
        <w:t xml:space="preserve"> </w:t>
      </w:r>
      <w:r w:rsidRPr="00FF573F">
        <w:t>Description</w:t>
      </w:r>
      <w:r w:rsidR="00E41FC4" w:rsidRPr="00FF573F">
        <w:t xml:space="preserve"> </w:t>
      </w:r>
    </w:p>
    <w:p w14:paraId="72E73EC0" w14:textId="77777777" w:rsidR="005A7D68" w:rsidRPr="00AC31A2" w:rsidRDefault="00E1770C" w:rsidP="00665282">
      <w:pPr>
        <w:spacing w:before="0" w:after="0"/>
        <w:rPr>
          <w:i/>
          <w:color w:val="00B050"/>
        </w:rPr>
      </w:pPr>
      <w:r w:rsidRPr="00AC31A2">
        <w:rPr>
          <w:i/>
          <w:color w:val="00B050"/>
        </w:rPr>
        <w:t>[</w:t>
      </w:r>
      <w:r w:rsidR="00B82BF5" w:rsidRPr="00AC31A2">
        <w:rPr>
          <w:i/>
          <w:color w:val="00B050"/>
        </w:rPr>
        <w:t xml:space="preserve">Insert </w:t>
      </w:r>
      <w:r w:rsidR="00E41FC4" w:rsidRPr="00AC31A2">
        <w:rPr>
          <w:i/>
          <w:color w:val="00B050"/>
        </w:rPr>
        <w:t xml:space="preserve">catalog description.  If further information is desired, include after the </w:t>
      </w:r>
      <w:r w:rsidR="008E741D" w:rsidRPr="00AC31A2">
        <w:rPr>
          <w:i/>
          <w:color w:val="00B050"/>
        </w:rPr>
        <w:t xml:space="preserve">catalog </w:t>
      </w:r>
      <w:r w:rsidR="00E41FC4" w:rsidRPr="00AC31A2">
        <w:rPr>
          <w:i/>
          <w:color w:val="00B050"/>
        </w:rPr>
        <w:t>description.</w:t>
      </w:r>
      <w:r w:rsidRPr="00AC31A2">
        <w:rPr>
          <w:i/>
          <w:color w:val="00B050"/>
        </w:rPr>
        <w:t>]</w:t>
      </w:r>
    </w:p>
    <w:p w14:paraId="139E0CDF" w14:textId="77777777" w:rsidR="00161A38" w:rsidRDefault="00161A38" w:rsidP="004E6D3E">
      <w:pPr>
        <w:pStyle w:val="Heading2"/>
        <w:spacing w:before="0" w:after="0"/>
      </w:pPr>
    </w:p>
    <w:p w14:paraId="243B484A" w14:textId="7CDF0A60" w:rsidR="00E41FC4" w:rsidRPr="00FF573F" w:rsidRDefault="00E41FC4" w:rsidP="00665282">
      <w:pPr>
        <w:pStyle w:val="Heading2"/>
        <w:spacing w:before="0" w:after="0"/>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14:paraId="115110A2" w14:textId="77777777" w:rsidR="00665282" w:rsidRPr="00665282" w:rsidRDefault="000D2A08" w:rsidP="00665282">
      <w:pPr>
        <w:spacing w:before="0" w:after="0"/>
        <w:ind w:right="0"/>
        <w:rPr>
          <w:rFonts w:ascii="Times New Roman" w:eastAsia="Times New Roman" w:hAnsi="Times New Roman" w:cs="Times New Roman"/>
        </w:rPr>
      </w:pPr>
      <w:r w:rsidRPr="00AC31A2">
        <w:rPr>
          <w:i/>
          <w:color w:val="00B050"/>
        </w:rPr>
        <w:t>When writing learning outcomes, focus on student behavior and use simple, specific action verbs to describe what students are expected to demonstrate.  In addition to indicating what</w:t>
      </w:r>
      <w:r w:rsidR="002E1CD0" w:rsidRPr="00AC31A2">
        <w:rPr>
          <w:i/>
          <w:color w:val="00B050"/>
        </w:rPr>
        <w:t xml:space="preserve"> learners</w:t>
      </w:r>
      <w:r w:rsidRPr="00AC31A2">
        <w:rPr>
          <w:i/>
          <w:color w:val="00B050"/>
        </w:rPr>
        <w:t xml:space="preserve"> will know and be able to do </w:t>
      </w:r>
      <w:r w:rsidR="003A5A60" w:rsidRPr="00AC31A2">
        <w:rPr>
          <w:i/>
          <w:color w:val="00B050"/>
        </w:rPr>
        <w:t>upon</w:t>
      </w:r>
      <w:r w:rsidRPr="00AC31A2">
        <w:rPr>
          <w:i/>
          <w:color w:val="00B050"/>
        </w:rPr>
        <w:t xml:space="preserve"> the successful completion of a course, well-crafted learning </w:t>
      </w:r>
      <w:r w:rsidR="00CF33BD" w:rsidRPr="00AC31A2">
        <w:rPr>
          <w:i/>
          <w:color w:val="00B050"/>
        </w:rPr>
        <w:t>outcomes</w:t>
      </w:r>
      <w:r w:rsidRPr="00AC31A2">
        <w:rPr>
          <w:i/>
          <w:color w:val="00B050"/>
        </w:rPr>
        <w:t xml:space="preserve"> are also the touchstones guiding the rest of the course development process. </w:t>
      </w:r>
      <w:r w:rsidR="00665282">
        <w:rPr>
          <w:i/>
          <w:color w:val="00B050"/>
        </w:rPr>
        <w:t xml:space="preserve">Bloom’s taxonomy provides a strong framework for writing learning outcomes, with action verbs that are measurable.  Example: </w:t>
      </w:r>
      <w:hyperlink r:id="rId13" w:history="1">
        <w:r w:rsidR="00665282" w:rsidRPr="00C44E3B">
          <w:rPr>
            <w:rStyle w:val="Hyperlink"/>
          </w:rPr>
          <w:t>http://www.fresnostate.edu/academics/oie/documents/assesments/Blooms%20Level.pdf</w:t>
        </w:r>
      </w:hyperlink>
    </w:p>
    <w:p w14:paraId="6DF7D0D8" w14:textId="77777777" w:rsidR="000D2A08" w:rsidRPr="00AC31A2" w:rsidRDefault="000D2A08" w:rsidP="00665282">
      <w:pPr>
        <w:spacing w:before="0" w:after="0"/>
        <w:rPr>
          <w:bCs/>
          <w:i/>
          <w:color w:val="00B050"/>
        </w:rPr>
      </w:pPr>
      <w:r w:rsidRPr="00AC31A2">
        <w:rPr>
          <w:i/>
          <w:color w:val="00B050"/>
        </w:rPr>
        <w:t>The choice of course materials, assignments or activities, and assessments should all reflect the learning objectives.</w:t>
      </w:r>
      <w:r w:rsidR="00E94A02" w:rsidRPr="00AC31A2">
        <w:rPr>
          <w:i/>
          <w:color w:val="00B050"/>
        </w:rPr>
        <w:t xml:space="preserve">  Measurable learning outcomes are required in all types of courses, i.e., traditional classroom, online, labs, directed study, </w:t>
      </w:r>
      <w:r w:rsidR="00DC2724" w:rsidRPr="00AC31A2">
        <w:rPr>
          <w:i/>
          <w:color w:val="00B050"/>
        </w:rPr>
        <w:t xml:space="preserve">independent study, </w:t>
      </w:r>
      <w:r w:rsidR="00E94A02" w:rsidRPr="00AC31A2">
        <w:rPr>
          <w:i/>
          <w:color w:val="00B050"/>
        </w:rPr>
        <w:t>special topics, thesis, dissertation, etc.</w:t>
      </w:r>
    </w:p>
    <w:p w14:paraId="5713DEEF" w14:textId="77777777" w:rsidR="00AC31A2" w:rsidRDefault="00773DD4" w:rsidP="00665282">
      <w:pPr>
        <w:spacing w:before="0" w:after="0"/>
        <w:rPr>
          <w:i/>
          <w:color w:val="00B050"/>
        </w:rPr>
      </w:pPr>
      <w:r w:rsidRPr="00AC31A2">
        <w:rPr>
          <w:b/>
          <w:i/>
          <w:color w:val="00B050"/>
        </w:rPr>
        <w:t>Example</w:t>
      </w:r>
      <w:r w:rsidRPr="00AC31A2">
        <w:rPr>
          <w:i/>
          <w:color w:val="00B050"/>
        </w:rPr>
        <w:t xml:space="preserve">: </w:t>
      </w:r>
    </w:p>
    <w:p w14:paraId="305C6964" w14:textId="77777777" w:rsidR="00773DD4" w:rsidRPr="00AC31A2" w:rsidRDefault="002E1CD0" w:rsidP="00665282">
      <w:pPr>
        <w:spacing w:before="0" w:after="0"/>
        <w:rPr>
          <w:i/>
          <w:color w:val="00B050"/>
        </w:rPr>
      </w:pPr>
      <w:r w:rsidRPr="00AC31A2">
        <w:rPr>
          <w:i/>
          <w:color w:val="00B050"/>
        </w:rPr>
        <w:t>U</w:t>
      </w:r>
      <w:r w:rsidR="00B82BF5" w:rsidRPr="00AC31A2">
        <w:rPr>
          <w:i/>
          <w:color w:val="00B050"/>
        </w:rPr>
        <w:t>pon successful completion of this course, students will be able</w:t>
      </w:r>
      <w:r w:rsidR="00B82BF5" w:rsidRPr="00AC31A2">
        <w:rPr>
          <w:i/>
          <w:color w:val="00B050"/>
          <w:spacing w:val="-27"/>
        </w:rPr>
        <w:t xml:space="preserve"> </w:t>
      </w:r>
      <w:r w:rsidR="00B82BF5" w:rsidRPr="00AC31A2">
        <w:rPr>
          <w:i/>
          <w:color w:val="00B050"/>
        </w:rPr>
        <w:t xml:space="preserve">to: </w:t>
      </w:r>
    </w:p>
    <w:p w14:paraId="6443F0C0" w14:textId="77777777" w:rsidR="005A7D68" w:rsidRPr="00AC31A2" w:rsidRDefault="00F35431" w:rsidP="00665282">
      <w:pPr>
        <w:numPr>
          <w:ilvl w:val="0"/>
          <w:numId w:val="1"/>
        </w:numPr>
        <w:spacing w:before="0" w:after="0"/>
        <w:rPr>
          <w:i/>
          <w:color w:val="00B050"/>
        </w:rPr>
      </w:pPr>
      <w:r w:rsidRPr="00AC31A2">
        <w:rPr>
          <w:i/>
          <w:color w:val="00B050"/>
        </w:rPr>
        <w:lastRenderedPageBreak/>
        <w:t>Apply principles of evidence-based medicine to determine clinical diagnoses</w:t>
      </w:r>
      <w:r w:rsidR="002E1CD0" w:rsidRPr="00AC31A2">
        <w:rPr>
          <w:i/>
          <w:color w:val="00B050"/>
        </w:rPr>
        <w:t>.</w:t>
      </w:r>
    </w:p>
    <w:p w14:paraId="1D77E446" w14:textId="77777777" w:rsidR="00F35431" w:rsidRPr="00AC31A2" w:rsidRDefault="00F35431" w:rsidP="00665282">
      <w:pPr>
        <w:pStyle w:val="ListParagraph"/>
        <w:numPr>
          <w:ilvl w:val="0"/>
          <w:numId w:val="1"/>
        </w:numPr>
        <w:spacing w:after="0"/>
        <w:rPr>
          <w:i/>
          <w:color w:val="00B050"/>
        </w:rPr>
      </w:pPr>
      <w:r w:rsidRPr="00AC31A2">
        <w:rPr>
          <w:i/>
          <w:color w:val="00B050"/>
        </w:rPr>
        <w:t xml:space="preserve">Articulate cultural and socioeconomic differences among </w:t>
      </w:r>
      <w:r w:rsidR="008E741D" w:rsidRPr="00AC31A2">
        <w:rPr>
          <w:i/>
          <w:color w:val="00B050"/>
        </w:rPr>
        <w:t xml:space="preserve">different </w:t>
      </w:r>
      <w:r w:rsidRPr="00AC31A2">
        <w:rPr>
          <w:i/>
          <w:color w:val="00B050"/>
        </w:rPr>
        <w:t xml:space="preserve">populations. </w:t>
      </w:r>
    </w:p>
    <w:p w14:paraId="1B7D01D6" w14:textId="77777777" w:rsidR="00F35431" w:rsidRPr="00AC31A2" w:rsidRDefault="00F35431" w:rsidP="00665282">
      <w:pPr>
        <w:pStyle w:val="ListParagraph"/>
        <w:numPr>
          <w:ilvl w:val="0"/>
          <w:numId w:val="1"/>
        </w:numPr>
        <w:spacing w:after="0"/>
        <w:rPr>
          <w:i/>
          <w:color w:val="00B050"/>
        </w:rPr>
      </w:pPr>
      <w:r w:rsidRPr="00AC31A2">
        <w:rPr>
          <w:i/>
          <w:color w:val="00B050"/>
        </w:rPr>
        <w:t>Use technology effectively in the delivery of instruction, assessment, and professional development</w:t>
      </w:r>
      <w:r w:rsidR="008E741D" w:rsidRPr="00AC31A2">
        <w:rPr>
          <w:i/>
          <w:color w:val="00B050"/>
        </w:rPr>
        <w:t>.</w:t>
      </w:r>
      <w:r w:rsidRPr="00AC31A2">
        <w:rPr>
          <w:i/>
          <w:color w:val="00B050"/>
        </w:rPr>
        <w:t xml:space="preserve"> </w:t>
      </w:r>
    </w:p>
    <w:p w14:paraId="25BC2F42" w14:textId="77777777" w:rsidR="006E76F0" w:rsidRPr="00AC31A2" w:rsidRDefault="009E30B3" w:rsidP="00665282">
      <w:pPr>
        <w:pStyle w:val="ListParagraph"/>
        <w:numPr>
          <w:ilvl w:val="0"/>
          <w:numId w:val="1"/>
        </w:numPr>
        <w:spacing w:after="0"/>
        <w:rPr>
          <w:i/>
          <w:color w:val="00B050"/>
        </w:rPr>
      </w:pPr>
      <w:r w:rsidRPr="00AC31A2">
        <w:rPr>
          <w:i/>
          <w:color w:val="00B050"/>
        </w:rPr>
        <w:t>Critically e</w:t>
      </w:r>
      <w:r w:rsidR="00F35431" w:rsidRPr="00AC31A2">
        <w:rPr>
          <w:i/>
          <w:color w:val="00B050"/>
        </w:rPr>
        <w:t xml:space="preserve">valuate research </w:t>
      </w:r>
      <w:r w:rsidRPr="00AC31A2">
        <w:rPr>
          <w:i/>
          <w:color w:val="00B050"/>
        </w:rPr>
        <w:t>articles</w:t>
      </w:r>
      <w:r w:rsidR="00F35431" w:rsidRPr="00AC31A2">
        <w:rPr>
          <w:i/>
          <w:color w:val="00B050"/>
        </w:rPr>
        <w:t xml:space="preserve">. </w:t>
      </w:r>
    </w:p>
    <w:p w14:paraId="3F6DB983" w14:textId="77777777" w:rsidR="005A7D68" w:rsidRDefault="00CF33BD" w:rsidP="00665282">
      <w:pPr>
        <w:spacing w:before="0" w:after="0"/>
        <w:ind w:right="0"/>
        <w:rPr>
          <w:i/>
          <w:color w:val="00B050"/>
        </w:rPr>
      </w:pPr>
      <w:r w:rsidRPr="00AC31A2">
        <w:rPr>
          <w:i/>
          <w:color w:val="00B050"/>
        </w:rPr>
        <w:t xml:space="preserve">Note:  </w:t>
      </w:r>
      <w:r w:rsidR="00665282">
        <w:rPr>
          <w:i/>
          <w:color w:val="00B050"/>
        </w:rPr>
        <w:t xml:space="preserve"> </w:t>
      </w:r>
      <w:r w:rsidR="00134240" w:rsidRPr="00AC31A2">
        <w:rPr>
          <w:i/>
          <w:color w:val="00B050"/>
        </w:rPr>
        <w:t xml:space="preserve">If a course is at the 500 or 600 level, there must be </w:t>
      </w:r>
      <w:r w:rsidR="002E1CD0" w:rsidRPr="00AC31A2">
        <w:rPr>
          <w:i/>
          <w:color w:val="00B050"/>
        </w:rPr>
        <w:t>two sets of learning outcomes, one at the undergraduate</w:t>
      </w:r>
      <w:r w:rsidR="00134240" w:rsidRPr="00AC31A2">
        <w:rPr>
          <w:i/>
          <w:color w:val="00B050"/>
        </w:rPr>
        <w:t xml:space="preserve"> and </w:t>
      </w:r>
      <w:r w:rsidR="002E1CD0" w:rsidRPr="00AC31A2">
        <w:rPr>
          <w:i/>
          <w:color w:val="00B050"/>
        </w:rPr>
        <w:t xml:space="preserve">the other at the </w:t>
      </w:r>
      <w:r w:rsidR="00134240" w:rsidRPr="00AC31A2">
        <w:rPr>
          <w:i/>
          <w:color w:val="00B050"/>
        </w:rPr>
        <w:t xml:space="preserve">graduate </w:t>
      </w:r>
      <w:r w:rsidR="002E1CD0" w:rsidRPr="00AC31A2">
        <w:rPr>
          <w:i/>
          <w:color w:val="00B050"/>
        </w:rPr>
        <w:t>level.</w:t>
      </w:r>
    </w:p>
    <w:p w14:paraId="6F72BBD1" w14:textId="77777777" w:rsidR="00665282" w:rsidRPr="00665282" w:rsidRDefault="00665282" w:rsidP="00665282">
      <w:pPr>
        <w:spacing w:before="0" w:after="0"/>
        <w:ind w:right="0"/>
        <w:rPr>
          <w:rFonts w:ascii="Times New Roman" w:eastAsia="Times New Roman" w:hAnsi="Times New Roman" w:cs="Times New Roman"/>
        </w:rPr>
      </w:pPr>
    </w:p>
    <w:p w14:paraId="1F9C29FA" w14:textId="77777777" w:rsidR="005A7D68" w:rsidRPr="00FF573F" w:rsidRDefault="00B82BF5" w:rsidP="00665282">
      <w:pPr>
        <w:pStyle w:val="Heading2"/>
        <w:spacing w:before="0" w:after="0"/>
        <w:rPr>
          <w:bCs/>
        </w:rPr>
      </w:pPr>
      <w:r w:rsidRPr="00FF573F">
        <w:t>Required</w:t>
      </w:r>
      <w:r w:rsidRPr="00FF573F">
        <w:rPr>
          <w:spacing w:val="-5"/>
        </w:rPr>
        <w:t xml:space="preserve"> </w:t>
      </w:r>
      <w:r w:rsidRPr="00FF573F">
        <w:t>Texts/Readings Textbook</w:t>
      </w:r>
      <w:r w:rsidR="00A86E6D" w:rsidRPr="00FF573F">
        <w:t xml:space="preserve"> </w:t>
      </w:r>
      <w:r w:rsidR="00665282">
        <w:rPr>
          <w:i/>
          <w:color w:val="FF0000"/>
        </w:rPr>
        <w:t xml:space="preserve"> </w:t>
      </w:r>
    </w:p>
    <w:p w14:paraId="450328C6" w14:textId="77777777" w:rsidR="005A7D68" w:rsidRPr="00665282" w:rsidRDefault="00B82BF5" w:rsidP="00665282">
      <w:pPr>
        <w:spacing w:before="0" w:after="0"/>
        <w:rPr>
          <w:i/>
          <w:color w:val="00B050"/>
        </w:rPr>
      </w:pPr>
      <w:r w:rsidRPr="00665282">
        <w:rPr>
          <w:i/>
          <w:color w:val="00B050"/>
        </w:rPr>
        <w:t>(Book citation, where to buy the</w:t>
      </w:r>
      <w:r w:rsidRPr="00665282">
        <w:rPr>
          <w:i/>
          <w:color w:val="00B050"/>
          <w:spacing w:val="-9"/>
        </w:rPr>
        <w:t xml:space="preserve"> </w:t>
      </w:r>
      <w:r w:rsidRPr="00665282">
        <w:rPr>
          <w:i/>
          <w:color w:val="00B050"/>
        </w:rPr>
        <w:t>book.)</w:t>
      </w:r>
    </w:p>
    <w:p w14:paraId="253FFC50" w14:textId="77777777" w:rsidR="00D97BDD" w:rsidRDefault="00D97BDD" w:rsidP="00665282">
      <w:pPr>
        <w:pStyle w:val="Heading2"/>
        <w:spacing w:before="0" w:after="0"/>
      </w:pPr>
    </w:p>
    <w:p w14:paraId="22BF4E60" w14:textId="77777777" w:rsidR="005A7D68" w:rsidRPr="00FF573F" w:rsidRDefault="00B82BF5" w:rsidP="00665282">
      <w:pPr>
        <w:pStyle w:val="Heading2"/>
        <w:spacing w:before="0" w:after="0"/>
        <w:rPr>
          <w:bCs/>
        </w:rPr>
      </w:pPr>
      <w:r w:rsidRPr="00FF573F">
        <w:t>Other</w:t>
      </w:r>
      <w:r w:rsidRPr="00FF573F">
        <w:rPr>
          <w:spacing w:val="-5"/>
        </w:rPr>
        <w:t xml:space="preserve"> </w:t>
      </w:r>
      <w:r w:rsidRPr="00FF573F">
        <w:t>Readings</w:t>
      </w:r>
      <w:r w:rsidR="00A86E6D" w:rsidRPr="00FF573F">
        <w:t xml:space="preserve"> </w:t>
      </w:r>
    </w:p>
    <w:p w14:paraId="202E6D07" w14:textId="77777777" w:rsidR="005A7D68" w:rsidRPr="00D97BDD" w:rsidRDefault="00B82BF5" w:rsidP="00665282">
      <w:pPr>
        <w:spacing w:before="0" w:after="0"/>
        <w:rPr>
          <w:i/>
          <w:color w:val="00B050"/>
        </w:rPr>
      </w:pPr>
      <w:r w:rsidRPr="00D97BDD">
        <w:rPr>
          <w:i/>
          <w:color w:val="00B050"/>
        </w:rPr>
        <w:t>(Articles, web pages, etc., and where to get</w:t>
      </w:r>
      <w:r w:rsidRPr="00D97BDD">
        <w:rPr>
          <w:i/>
          <w:color w:val="00B050"/>
          <w:spacing w:val="-11"/>
        </w:rPr>
        <w:t xml:space="preserve"> </w:t>
      </w:r>
      <w:r w:rsidRPr="00D97BDD">
        <w:rPr>
          <w:i/>
          <w:color w:val="00B050"/>
        </w:rPr>
        <w:t>them.)</w:t>
      </w:r>
    </w:p>
    <w:p w14:paraId="30196934" w14:textId="77777777" w:rsidR="00D97BDD" w:rsidRDefault="00D97BDD" w:rsidP="00665282">
      <w:pPr>
        <w:pStyle w:val="Heading2"/>
        <w:spacing w:before="0" w:after="0"/>
      </w:pPr>
    </w:p>
    <w:p w14:paraId="59E5CA8D" w14:textId="77777777" w:rsidR="005A7D68" w:rsidRPr="00FF573F" w:rsidRDefault="00B82BF5" w:rsidP="00665282">
      <w:pPr>
        <w:pStyle w:val="Heading2"/>
        <w:spacing w:before="0" w:after="0"/>
        <w:rPr>
          <w:bCs/>
        </w:rPr>
      </w:pPr>
      <w:r w:rsidRPr="00FF573F">
        <w:t>Other</w:t>
      </w:r>
      <w:r w:rsidRPr="00FF573F">
        <w:rPr>
          <w:spacing w:val="-13"/>
        </w:rPr>
        <w:t xml:space="preserve"> </w:t>
      </w:r>
      <w:r w:rsidRPr="00FF573F">
        <w:t>Equipment/Materials</w:t>
      </w:r>
      <w:r w:rsidR="00A86E6D" w:rsidRPr="00FF573F">
        <w:t xml:space="preserve"> </w:t>
      </w:r>
    </w:p>
    <w:p w14:paraId="5F987B2E" w14:textId="77777777" w:rsidR="004D354C" w:rsidRPr="0062560B" w:rsidRDefault="00B82BF5" w:rsidP="00665282">
      <w:pPr>
        <w:spacing w:before="0" w:after="0"/>
        <w:rPr>
          <w:i/>
          <w:color w:val="00B050"/>
        </w:rPr>
      </w:pPr>
      <w:r w:rsidRPr="0062560B">
        <w:rPr>
          <w:i/>
          <w:color w:val="00B050"/>
        </w:rPr>
        <w:t>(Software, supplies, etc., and where to get</w:t>
      </w:r>
      <w:r w:rsidRPr="0062560B">
        <w:rPr>
          <w:i/>
          <w:color w:val="00B050"/>
          <w:spacing w:val="-12"/>
        </w:rPr>
        <w:t xml:space="preserve"> </w:t>
      </w:r>
      <w:r w:rsidRPr="0062560B">
        <w:rPr>
          <w:i/>
          <w:color w:val="00B050"/>
        </w:rPr>
        <w:t>them.)</w:t>
      </w:r>
    </w:p>
    <w:p w14:paraId="77BA8C7E" w14:textId="77777777" w:rsidR="004D354C" w:rsidRDefault="004D354C" w:rsidP="00665282">
      <w:pPr>
        <w:spacing w:before="0" w:after="0"/>
      </w:pPr>
      <w:r w:rsidRPr="0062560B">
        <w:rPr>
          <w:color w:val="00B050"/>
        </w:rPr>
        <w:t xml:space="preserve">(Example for online classes): </w:t>
      </w:r>
      <w: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4AACB67C" w14:textId="77777777" w:rsidR="004D354C" w:rsidRDefault="004D354C" w:rsidP="00665282">
      <w:pPr>
        <w:spacing w:before="0" w:after="0"/>
      </w:pPr>
      <w:r>
        <w:t>1.</w:t>
      </w:r>
      <w:r>
        <w:tab/>
        <w:t xml:space="preserve">Log in to </w:t>
      </w:r>
      <w:hyperlink r:id="rId14" w:history="1">
        <w:r w:rsidRPr="00B11C57">
          <w:rPr>
            <w:rStyle w:val="Hyperlink"/>
          </w:rPr>
          <w:t>MyWSU</w:t>
        </w:r>
      </w:hyperlink>
    </w:p>
    <w:p w14:paraId="5EE17E80" w14:textId="77777777" w:rsidR="004D354C" w:rsidRDefault="004D354C" w:rsidP="00665282">
      <w:pPr>
        <w:spacing w:before="0" w:after="0"/>
      </w:pPr>
      <w:r>
        <w:t>2.</w:t>
      </w:r>
      <w:r>
        <w:tab/>
        <w:t>Click on Office 365 located on the “Home” tab</w:t>
      </w:r>
    </w:p>
    <w:p w14:paraId="0BBECAF9" w14:textId="77777777" w:rsidR="004D354C" w:rsidRDefault="004D354C" w:rsidP="00665282">
      <w:pPr>
        <w:spacing w:before="0" w:after="0"/>
      </w:pPr>
      <w:r>
        <w:t>3.</w:t>
      </w:r>
      <w:r>
        <w:tab/>
        <w:t>Follow the Office 365 wizard instructions</w:t>
      </w:r>
    </w:p>
    <w:p w14:paraId="317D5719" w14:textId="77777777" w:rsidR="004D354C" w:rsidRPr="00AB483B" w:rsidRDefault="004D354C" w:rsidP="00665282">
      <w:pPr>
        <w:spacing w:before="0" w:after="0"/>
      </w:pPr>
      <w:r>
        <w:t xml:space="preserve">Before you begin your coursework, </w:t>
      </w:r>
      <w:hyperlink r:id="rId15"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14:paraId="30832D1B" w14:textId="77777777" w:rsidR="0062560B" w:rsidRDefault="0062560B" w:rsidP="00665282">
      <w:pPr>
        <w:pStyle w:val="Heading2"/>
        <w:spacing w:before="0" w:after="0"/>
      </w:pPr>
    </w:p>
    <w:p w14:paraId="78B11CC1" w14:textId="77777777" w:rsidR="004D354C" w:rsidRPr="00FF573F" w:rsidRDefault="004D354C" w:rsidP="00665282">
      <w:pPr>
        <w:pStyle w:val="Heading2"/>
        <w:spacing w:before="0" w:after="0"/>
        <w:rPr>
          <w:bCs/>
        </w:rPr>
      </w:pPr>
      <w:r w:rsidRPr="00FF573F">
        <w:t>Class</w:t>
      </w:r>
      <w:r w:rsidRPr="00FF573F">
        <w:rPr>
          <w:spacing w:val="-4"/>
        </w:rPr>
        <w:t xml:space="preserve"> </w:t>
      </w:r>
      <w:r w:rsidRPr="00FF573F">
        <w:t xml:space="preserve">Protocol </w:t>
      </w:r>
      <w:r w:rsidR="0062560B">
        <w:rPr>
          <w:color w:val="FF0000"/>
        </w:rPr>
        <w:t xml:space="preserve"> </w:t>
      </w:r>
    </w:p>
    <w:p w14:paraId="3DA917DE" w14:textId="77777777" w:rsidR="0062560B" w:rsidRDefault="004D354C" w:rsidP="00665282">
      <w:pPr>
        <w:spacing w:before="0" w:after="0"/>
        <w:rPr>
          <w:i/>
          <w:color w:val="00B050"/>
        </w:rPr>
      </w:pPr>
      <w:r w:rsidRPr="0062560B">
        <w:rPr>
          <w:i/>
          <w:color w:val="00B050"/>
        </w:rPr>
        <w:t>(Expectations</w:t>
      </w:r>
      <w:r w:rsidRPr="0062560B">
        <w:rPr>
          <w:i/>
          <w:color w:val="00B050"/>
          <w:spacing w:val="-5"/>
        </w:rPr>
        <w:t xml:space="preserve"> </w:t>
      </w:r>
      <w:r w:rsidRPr="0062560B">
        <w:rPr>
          <w:i/>
          <w:color w:val="00B050"/>
        </w:rPr>
        <w:t>for</w:t>
      </w:r>
      <w:r w:rsidRPr="0062560B">
        <w:rPr>
          <w:i/>
          <w:color w:val="00B050"/>
          <w:spacing w:val="-3"/>
        </w:rPr>
        <w:t xml:space="preserve"> </w:t>
      </w:r>
      <w:r w:rsidRPr="0062560B">
        <w:rPr>
          <w:i/>
          <w:color w:val="00B050"/>
        </w:rPr>
        <w:t>attendance,</w:t>
      </w:r>
      <w:r w:rsidRPr="0062560B">
        <w:rPr>
          <w:i/>
          <w:color w:val="00B050"/>
          <w:spacing w:val="-3"/>
        </w:rPr>
        <w:t xml:space="preserve"> </w:t>
      </w:r>
      <w:r w:rsidRPr="0062560B">
        <w:rPr>
          <w:i/>
          <w:color w:val="00B050"/>
        </w:rPr>
        <w:t>workload,</w:t>
      </w:r>
      <w:r w:rsidRPr="0062560B">
        <w:rPr>
          <w:i/>
          <w:color w:val="00B050"/>
          <w:spacing w:val="-3"/>
        </w:rPr>
        <w:t xml:space="preserve"> </w:t>
      </w:r>
      <w:r w:rsidRPr="0062560B">
        <w:rPr>
          <w:i/>
          <w:color w:val="00B050"/>
        </w:rPr>
        <w:t>participation,</w:t>
      </w:r>
      <w:r w:rsidRPr="0062560B">
        <w:rPr>
          <w:i/>
          <w:color w:val="00B050"/>
          <w:spacing w:val="-3"/>
        </w:rPr>
        <w:t xml:space="preserve"> </w:t>
      </w:r>
      <w:r w:rsidRPr="0062560B">
        <w:rPr>
          <w:i/>
          <w:color w:val="00B050"/>
        </w:rPr>
        <w:t>arrival</w:t>
      </w:r>
      <w:r w:rsidRPr="0062560B">
        <w:rPr>
          <w:i/>
          <w:color w:val="00B050"/>
          <w:spacing w:val="-3"/>
        </w:rPr>
        <w:t xml:space="preserve"> </w:t>
      </w:r>
      <w:r w:rsidRPr="0062560B">
        <w:rPr>
          <w:i/>
          <w:color w:val="00B050"/>
        </w:rPr>
        <w:t>times,</w:t>
      </w:r>
      <w:r w:rsidRPr="0062560B">
        <w:rPr>
          <w:i/>
          <w:color w:val="00B050"/>
          <w:spacing w:val="-3"/>
        </w:rPr>
        <w:t xml:space="preserve"> </w:t>
      </w:r>
      <w:r w:rsidRPr="0062560B">
        <w:rPr>
          <w:i/>
          <w:color w:val="00B050"/>
        </w:rPr>
        <w:t>civility,</w:t>
      </w:r>
      <w:r w:rsidRPr="0062560B">
        <w:rPr>
          <w:i/>
          <w:color w:val="00B050"/>
          <w:spacing w:val="-3"/>
        </w:rPr>
        <w:t xml:space="preserve"> </w:t>
      </w:r>
      <w:r w:rsidRPr="0062560B">
        <w:rPr>
          <w:i/>
          <w:color w:val="00B050"/>
        </w:rPr>
        <w:t>studying</w:t>
      </w:r>
      <w:r w:rsidRPr="0062560B">
        <w:rPr>
          <w:i/>
          <w:color w:val="00B050"/>
          <w:spacing w:val="-3"/>
        </w:rPr>
        <w:t xml:space="preserve"> </w:t>
      </w:r>
      <w:r w:rsidRPr="0062560B">
        <w:rPr>
          <w:i/>
          <w:color w:val="00B050"/>
        </w:rPr>
        <w:t>for</w:t>
      </w:r>
      <w:r w:rsidRPr="0062560B">
        <w:rPr>
          <w:i/>
          <w:color w:val="00B050"/>
          <w:spacing w:val="-3"/>
        </w:rPr>
        <w:t xml:space="preserve"> </w:t>
      </w:r>
      <w:r w:rsidRPr="0062560B">
        <w:rPr>
          <w:i/>
          <w:color w:val="00B050"/>
        </w:rPr>
        <w:t>the</w:t>
      </w:r>
      <w:r w:rsidRPr="0062560B">
        <w:rPr>
          <w:i/>
          <w:color w:val="00B050"/>
          <w:spacing w:val="-3"/>
        </w:rPr>
        <w:t xml:space="preserve"> </w:t>
      </w:r>
      <w:r w:rsidRPr="0062560B">
        <w:rPr>
          <w:i/>
          <w:color w:val="00B050"/>
        </w:rPr>
        <w:t>course,</w:t>
      </w:r>
      <w:r w:rsidRPr="0062560B">
        <w:rPr>
          <w:i/>
          <w:color w:val="00B050"/>
          <w:spacing w:val="-6"/>
        </w:rPr>
        <w:t xml:space="preserve"> </w:t>
      </w:r>
      <w:r w:rsidRPr="0062560B">
        <w:rPr>
          <w:i/>
          <w:color w:val="00B050"/>
        </w:rPr>
        <w:t>cell</w:t>
      </w:r>
      <w:r w:rsidRPr="0062560B">
        <w:rPr>
          <w:i/>
          <w:color w:val="00B050"/>
          <w:spacing w:val="-3"/>
        </w:rPr>
        <w:t xml:space="preserve"> </w:t>
      </w:r>
      <w:r w:rsidRPr="0062560B">
        <w:rPr>
          <w:i/>
          <w:color w:val="00B050"/>
        </w:rPr>
        <w:t>phone</w:t>
      </w:r>
      <w:r w:rsidRPr="0062560B">
        <w:rPr>
          <w:i/>
          <w:color w:val="00B050"/>
          <w:spacing w:val="-3"/>
        </w:rPr>
        <w:t xml:space="preserve"> </w:t>
      </w:r>
      <w:r w:rsidRPr="0062560B">
        <w:rPr>
          <w:i/>
          <w:color w:val="00B050"/>
        </w:rPr>
        <w:t>use,</w:t>
      </w:r>
      <w:r w:rsidRPr="0062560B">
        <w:rPr>
          <w:i/>
          <w:color w:val="00B050"/>
          <w:spacing w:val="-3"/>
        </w:rPr>
        <w:t xml:space="preserve"> </w:t>
      </w:r>
      <w:r w:rsidRPr="0062560B">
        <w:rPr>
          <w:i/>
          <w:color w:val="00B050"/>
        </w:rPr>
        <w:t>etc).</w:t>
      </w:r>
      <w:r w:rsidRPr="0062560B">
        <w:rPr>
          <w:i/>
          <w:color w:val="00B050"/>
        </w:rPr>
        <w:br/>
      </w:r>
    </w:p>
    <w:p w14:paraId="1B056DF3" w14:textId="77777777" w:rsidR="004D354C" w:rsidRPr="0062560B" w:rsidRDefault="004D354C" w:rsidP="00665282">
      <w:pPr>
        <w:spacing w:before="0" w:after="0"/>
        <w:rPr>
          <w:i/>
          <w:color w:val="00B050"/>
        </w:rPr>
      </w:pPr>
      <w:r w:rsidRPr="0062560B">
        <w:rPr>
          <w:i/>
          <w:color w:val="00B050"/>
        </w:rPr>
        <w:t>The language below is just a suggestion for online courses and should be changed to reflect your own policies if they are different.</w:t>
      </w:r>
    </w:p>
    <w:p w14:paraId="3A57D600" w14:textId="77777777" w:rsidR="004D354C" w:rsidRDefault="004D354C" w:rsidP="00665282">
      <w:pPr>
        <w:spacing w:before="0" w:after="0"/>
      </w:pPr>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14:paraId="56B985DB" w14:textId="77777777" w:rsidR="0062560B" w:rsidRDefault="0062560B" w:rsidP="00665282">
      <w:pPr>
        <w:pStyle w:val="Heading2"/>
        <w:spacing w:before="0" w:after="0"/>
      </w:pPr>
    </w:p>
    <w:p w14:paraId="265103D1" w14:textId="77777777" w:rsidR="004D354C" w:rsidRDefault="004D354C" w:rsidP="00665282">
      <w:pPr>
        <w:pStyle w:val="Heading2"/>
        <w:spacing w:before="0" w:after="0"/>
        <w:rPr>
          <w:i/>
          <w:color w:val="FF0000"/>
        </w:rPr>
      </w:pPr>
      <w:r w:rsidRPr="007B6307">
        <w:t>Contact Policy</w:t>
      </w:r>
      <w:r>
        <w:t xml:space="preserve"> </w:t>
      </w:r>
      <w:r w:rsidRPr="0062560B">
        <w:rPr>
          <w:i/>
          <w:color w:val="00B050"/>
        </w:rPr>
        <w:t>(Suggested for online courses)</w:t>
      </w:r>
    </w:p>
    <w:p w14:paraId="0D0C39ED" w14:textId="77777777" w:rsidR="004D354C" w:rsidRPr="0062560B" w:rsidRDefault="004D354C" w:rsidP="00665282">
      <w:pPr>
        <w:spacing w:before="0" w:after="0"/>
        <w:rPr>
          <w:color w:val="00B050"/>
        </w:rPr>
      </w:pPr>
      <w:r w:rsidRPr="0062560B">
        <w:rPr>
          <w:i/>
          <w:color w:val="00B050"/>
        </w:rPr>
        <w:t>The language below is just a suggestion and should be changed to reflect your own policies if they are different.</w:t>
      </w:r>
    </w:p>
    <w:p w14:paraId="2916FA23" w14:textId="77777777" w:rsidR="004D354C" w:rsidRPr="007B6307" w:rsidRDefault="004D354C" w:rsidP="00665282">
      <w:pPr>
        <w:spacing w:before="0" w:after="0"/>
      </w:pPr>
      <w:r w:rsidRPr="007B6307">
        <w:t xml:space="preserve">Although you may attempt to reach me by phone, email communication is always </w:t>
      </w:r>
      <w:r w:rsidRPr="007B6307">
        <w:lastRenderedPageBreak/>
        <w:t xml:space="preserve">preferred. Feel free to email me any questions or concerns following these guidelines: </w:t>
      </w:r>
    </w:p>
    <w:p w14:paraId="7186DDAA" w14:textId="77777777" w:rsidR="004D354C" w:rsidRPr="007B6307" w:rsidRDefault="004D354C" w:rsidP="00665282">
      <w:pPr>
        <w:numPr>
          <w:ilvl w:val="0"/>
          <w:numId w:val="6"/>
        </w:numPr>
        <w:spacing w:before="0" w:after="0"/>
      </w:pPr>
      <w:r w:rsidRPr="007B6307">
        <w:t>Always use the course name in the subject line of the email</w:t>
      </w:r>
    </w:p>
    <w:p w14:paraId="5DF2B180" w14:textId="77777777" w:rsidR="004D354C" w:rsidRPr="007B6307" w:rsidRDefault="004D354C" w:rsidP="00665282">
      <w:pPr>
        <w:numPr>
          <w:ilvl w:val="0"/>
          <w:numId w:val="6"/>
        </w:numPr>
        <w:spacing w:before="0" w:after="0"/>
      </w:pPr>
      <w:r w:rsidRPr="007B6307">
        <w:t>Remember to sign your name.</w:t>
      </w:r>
    </w:p>
    <w:p w14:paraId="42906752" w14:textId="77777777" w:rsidR="004D354C" w:rsidRPr="007B6307" w:rsidRDefault="004D354C" w:rsidP="00665282">
      <w:pPr>
        <w:numPr>
          <w:ilvl w:val="0"/>
          <w:numId w:val="6"/>
        </w:numPr>
        <w:spacing w:before="0" w:after="0"/>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14:paraId="38D89D3D" w14:textId="77777777" w:rsidR="004D354C" w:rsidRPr="007B6307" w:rsidRDefault="004D354C" w:rsidP="00665282">
      <w:pPr>
        <w:numPr>
          <w:ilvl w:val="0"/>
          <w:numId w:val="6"/>
        </w:numPr>
        <w:spacing w:before="0" w:after="0"/>
      </w:pPr>
      <w:r w:rsidRPr="007B6307">
        <w:t xml:space="preserve">You should NOT contact me for tech support. </w:t>
      </w:r>
    </w:p>
    <w:p w14:paraId="69150EF0" w14:textId="77777777" w:rsidR="004D354C" w:rsidRPr="007B6307" w:rsidRDefault="004D354C" w:rsidP="00665282">
      <w:pPr>
        <w:numPr>
          <w:ilvl w:val="1"/>
          <w:numId w:val="6"/>
        </w:numPr>
        <w:spacing w:before="0" w:after="0"/>
      </w:pPr>
      <w:r w:rsidRPr="007B6307">
        <w:t xml:space="preserve">Any technical problems involving your computer, or issues regarding file uploading or sharing, should go through the OneStop. You can contact them at 316-978-3909. You can also fill out a request for help form at their </w:t>
      </w:r>
      <w:hyperlink r:id="rId16" w:history="1">
        <w:r w:rsidRPr="007B6307">
          <w:rPr>
            <w:rStyle w:val="Hyperlink"/>
          </w:rPr>
          <w:t>website</w:t>
        </w:r>
      </w:hyperlink>
      <w:r w:rsidRPr="007B6307">
        <w:t>.</w:t>
      </w:r>
    </w:p>
    <w:p w14:paraId="67EB0EF6" w14:textId="77777777" w:rsidR="004D354C" w:rsidRDefault="004D354C" w:rsidP="00665282">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3FA9E449" w14:textId="77777777" w:rsidR="0062560B" w:rsidRDefault="0062560B" w:rsidP="00665282">
      <w:pPr>
        <w:pStyle w:val="Heading2"/>
        <w:spacing w:before="0" w:after="0"/>
      </w:pPr>
    </w:p>
    <w:p w14:paraId="73A79417" w14:textId="77777777" w:rsidR="004D354C" w:rsidRPr="004D354C" w:rsidRDefault="004D354C" w:rsidP="00665282">
      <w:pPr>
        <w:pStyle w:val="Heading2"/>
        <w:spacing w:before="0" w:after="0"/>
        <w:rPr>
          <w:i/>
          <w:color w:val="FF0000"/>
        </w:rPr>
      </w:pPr>
      <w:r>
        <w:t xml:space="preserve">Response Time </w:t>
      </w:r>
      <w:r w:rsidR="0062560B">
        <w:rPr>
          <w:i/>
          <w:color w:val="FF0000"/>
        </w:rPr>
        <w:t xml:space="preserve"> </w:t>
      </w:r>
    </w:p>
    <w:p w14:paraId="7EE932CF" w14:textId="77777777" w:rsidR="00D6448D" w:rsidRDefault="004D354C" w:rsidP="00665282">
      <w:pPr>
        <w:spacing w:before="0" w:after="0"/>
      </w:pPr>
      <w:r>
        <w:t xml:space="preserve">To Email and Ask My Instructor Questions: </w:t>
      </w:r>
    </w:p>
    <w:p w14:paraId="534F2429" w14:textId="77777777" w:rsidR="004D354C" w:rsidRPr="0062560B" w:rsidRDefault="004D354C" w:rsidP="00665282">
      <w:pPr>
        <w:spacing w:before="0" w:after="0"/>
        <w:rPr>
          <w:i/>
          <w:color w:val="00B050"/>
        </w:rPr>
      </w:pPr>
      <w:r w:rsidRPr="0062560B">
        <w:rPr>
          <w:i/>
          <w:color w:val="00B050"/>
        </w:rPr>
        <w:t>(note the time frame in which you will respond to student emails and if there are times when you may respond slower or faster)</w:t>
      </w:r>
    </w:p>
    <w:p w14:paraId="1E2B2791" w14:textId="77777777" w:rsidR="00D6448D" w:rsidRDefault="004D354C" w:rsidP="00665282">
      <w:pPr>
        <w:spacing w:before="0" w:after="0"/>
      </w:pPr>
      <w:r>
        <w:t xml:space="preserve">Feedback on Assignments: </w:t>
      </w:r>
    </w:p>
    <w:p w14:paraId="7899A403" w14:textId="77777777" w:rsidR="004D354C" w:rsidRPr="0062560B" w:rsidRDefault="004D354C" w:rsidP="00665282">
      <w:pPr>
        <w:spacing w:before="0" w:after="0"/>
        <w:rPr>
          <w:color w:val="00B050"/>
        </w:rPr>
      </w:pPr>
      <w:r w:rsidRPr="0062560B">
        <w:rPr>
          <w:i/>
          <w:color w:val="00B050"/>
        </w:rPr>
        <w:t>(explain your response time for grading/giving feedback on assignments and if this is different for different types of assignments)</w:t>
      </w:r>
      <w:r w:rsidRPr="0062560B">
        <w:rPr>
          <w:color w:val="00B050"/>
        </w:rPr>
        <w:t xml:space="preserve"> </w:t>
      </w:r>
    </w:p>
    <w:p w14:paraId="39360C17" w14:textId="77777777" w:rsidR="0062560B" w:rsidRDefault="0062560B" w:rsidP="00665282">
      <w:pPr>
        <w:pStyle w:val="Heading2"/>
        <w:spacing w:before="0" w:after="0"/>
      </w:pPr>
    </w:p>
    <w:p w14:paraId="1E34FEA3" w14:textId="77777777" w:rsidR="005A7D68" w:rsidRPr="00FF573F" w:rsidRDefault="00B82BF5" w:rsidP="00665282">
      <w:pPr>
        <w:pStyle w:val="Heading2"/>
        <w:spacing w:before="0" w:after="0"/>
        <w:rPr>
          <w:bCs/>
        </w:rPr>
      </w:pPr>
      <w:r w:rsidRPr="00FF573F">
        <w:t>Grading</w:t>
      </w:r>
      <w:r w:rsidRPr="00FF573F">
        <w:rPr>
          <w:spacing w:val="-6"/>
        </w:rPr>
        <w:t xml:space="preserve"> </w:t>
      </w:r>
      <w:r w:rsidRPr="00FF573F">
        <w:t>Scale</w:t>
      </w:r>
      <w:r w:rsidR="00E94A02" w:rsidRPr="00FF573F">
        <w:t xml:space="preserve"> </w:t>
      </w:r>
    </w:p>
    <w:p w14:paraId="72196EEE" w14:textId="77777777" w:rsidR="00531894" w:rsidRDefault="00B82BF5" w:rsidP="00665282">
      <w:pPr>
        <w:spacing w:before="0" w:after="0"/>
        <w:rPr>
          <w:color w:val="FF000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assign grades differently: Be sure to understand the different grading scales in all of your</w:t>
      </w:r>
      <w:r w:rsidRPr="00FF573F">
        <w:rPr>
          <w:spacing w:val="-31"/>
        </w:rPr>
        <w:t xml:space="preserve"> </w:t>
      </w:r>
      <w:r w:rsidRPr="00FF573F">
        <w:t>classes.)</w:t>
      </w:r>
      <w:r w:rsidR="006B6CF3">
        <w:t xml:space="preserve"> </w:t>
      </w:r>
      <w:r w:rsidR="006B6CF3" w:rsidRPr="0062560B">
        <w:rPr>
          <w:color w:val="00B050"/>
        </w:rPr>
        <w:t>(</w:t>
      </w:r>
      <w:r w:rsidR="006B6CF3" w:rsidRPr="0062560B">
        <w:rPr>
          <w:i/>
          <w:color w:val="00B050"/>
        </w:rPr>
        <w:t>Note: the chart below is a sample that may be used</w:t>
      </w:r>
      <w:r w:rsidR="006B6CF3" w:rsidRPr="0062560B">
        <w:rPr>
          <w:color w:val="00B050"/>
        </w:rPr>
        <w:t xml:space="preserve">). </w:t>
      </w:r>
      <w:r w:rsidR="006B6CF3" w:rsidRPr="006B6CF3">
        <w:rPr>
          <w:color w:val="FF0000"/>
        </w:rPr>
        <w:t xml:space="preserve"> </w:t>
      </w:r>
    </w:p>
    <w:p w14:paraId="54C197BF" w14:textId="77777777" w:rsidR="0062560B" w:rsidRDefault="0062560B" w:rsidP="0066528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14:paraId="3C9D7086" w14:textId="77777777" w:rsidTr="000225F6">
        <w:trPr>
          <w:trHeight w:val="601"/>
          <w:tblHeader/>
        </w:trPr>
        <w:tc>
          <w:tcPr>
            <w:tcW w:w="2392" w:type="dxa"/>
          </w:tcPr>
          <w:p w14:paraId="21E75AD2" w14:textId="77777777" w:rsidR="006B6CF3" w:rsidRPr="00697823" w:rsidRDefault="006B6CF3" w:rsidP="00665282">
            <w:pPr>
              <w:spacing w:before="0" w:after="0"/>
              <w:rPr>
                <w:b/>
              </w:rPr>
            </w:pPr>
            <w:r w:rsidRPr="00697823">
              <w:rPr>
                <w:b/>
              </w:rPr>
              <w:t>Points/Percentage</w:t>
            </w:r>
          </w:p>
        </w:tc>
        <w:tc>
          <w:tcPr>
            <w:tcW w:w="0" w:type="auto"/>
          </w:tcPr>
          <w:p w14:paraId="4393FB5D" w14:textId="77777777" w:rsidR="006B6CF3" w:rsidRPr="00697823" w:rsidRDefault="006B6CF3" w:rsidP="00665282">
            <w:pPr>
              <w:spacing w:before="0" w:after="0"/>
              <w:rPr>
                <w:b/>
              </w:rPr>
            </w:pPr>
            <w:r w:rsidRPr="00697823">
              <w:rPr>
                <w:b/>
              </w:rPr>
              <w:t>Letter Grade</w:t>
            </w:r>
          </w:p>
        </w:tc>
        <w:tc>
          <w:tcPr>
            <w:tcW w:w="0" w:type="auto"/>
          </w:tcPr>
          <w:p w14:paraId="1F1EE6CB" w14:textId="77777777" w:rsidR="006B6CF3" w:rsidRPr="00697823" w:rsidRDefault="006B6CF3" w:rsidP="00665282">
            <w:pPr>
              <w:spacing w:before="0" w:after="0"/>
              <w:rPr>
                <w:b/>
              </w:rPr>
            </w:pPr>
            <w:r w:rsidRPr="00697823">
              <w:rPr>
                <w:b/>
              </w:rPr>
              <w:t>Grade Points</w:t>
            </w:r>
          </w:p>
        </w:tc>
        <w:tc>
          <w:tcPr>
            <w:tcW w:w="0" w:type="auto"/>
          </w:tcPr>
          <w:p w14:paraId="7F88C293" w14:textId="77777777" w:rsidR="006B6CF3" w:rsidRPr="00697823" w:rsidRDefault="006B6CF3" w:rsidP="00665282">
            <w:pPr>
              <w:spacing w:before="0" w:after="0"/>
              <w:rPr>
                <w:b/>
              </w:rPr>
            </w:pPr>
            <w:r w:rsidRPr="00697823">
              <w:rPr>
                <w:b/>
              </w:rPr>
              <w:t>Interpretation</w:t>
            </w:r>
          </w:p>
        </w:tc>
      </w:tr>
      <w:tr w:rsidR="006B6CF3" w14:paraId="00CED9FD" w14:textId="77777777" w:rsidTr="0022776F">
        <w:tc>
          <w:tcPr>
            <w:tcW w:w="2392" w:type="dxa"/>
          </w:tcPr>
          <w:p w14:paraId="7EF2868A" w14:textId="77777777" w:rsidR="006B6CF3" w:rsidRDefault="006B6CF3" w:rsidP="00665282">
            <w:pPr>
              <w:spacing w:before="0" w:after="0"/>
            </w:pPr>
          </w:p>
        </w:tc>
        <w:tc>
          <w:tcPr>
            <w:tcW w:w="0" w:type="auto"/>
          </w:tcPr>
          <w:p w14:paraId="39204F60" w14:textId="77777777" w:rsidR="006B6CF3" w:rsidRDefault="006B6CF3" w:rsidP="00665282">
            <w:pPr>
              <w:spacing w:before="0" w:after="0"/>
            </w:pPr>
            <w:r>
              <w:t>A</w:t>
            </w:r>
          </w:p>
        </w:tc>
        <w:tc>
          <w:tcPr>
            <w:tcW w:w="0" w:type="auto"/>
          </w:tcPr>
          <w:p w14:paraId="2791D770" w14:textId="77777777" w:rsidR="006B6CF3" w:rsidRDefault="006B6CF3" w:rsidP="00665282">
            <w:pPr>
              <w:spacing w:before="0" w:after="0"/>
            </w:pPr>
            <w:r>
              <w:t>4.00</w:t>
            </w:r>
          </w:p>
        </w:tc>
        <w:tc>
          <w:tcPr>
            <w:tcW w:w="0" w:type="auto"/>
          </w:tcPr>
          <w:p w14:paraId="2102BB0E" w14:textId="77777777" w:rsidR="006B6CF3" w:rsidRDefault="006B6CF3" w:rsidP="00665282">
            <w:pPr>
              <w:spacing w:before="0" w:after="0"/>
            </w:pPr>
            <w:r>
              <w:t>A range denotes excellent performance</w:t>
            </w:r>
          </w:p>
        </w:tc>
      </w:tr>
      <w:tr w:rsidR="006B6CF3" w14:paraId="6BC2839C" w14:textId="77777777" w:rsidTr="0022776F">
        <w:tc>
          <w:tcPr>
            <w:tcW w:w="2392" w:type="dxa"/>
          </w:tcPr>
          <w:p w14:paraId="1A8D607B" w14:textId="77777777" w:rsidR="006B6CF3" w:rsidRDefault="006B6CF3" w:rsidP="00665282">
            <w:pPr>
              <w:spacing w:before="0" w:after="0"/>
            </w:pPr>
          </w:p>
        </w:tc>
        <w:tc>
          <w:tcPr>
            <w:tcW w:w="0" w:type="auto"/>
          </w:tcPr>
          <w:p w14:paraId="3CBB108C" w14:textId="77777777" w:rsidR="006B6CF3" w:rsidRDefault="006B6CF3" w:rsidP="00665282">
            <w:pPr>
              <w:spacing w:before="0" w:after="0"/>
            </w:pPr>
            <w:r>
              <w:t>A-</w:t>
            </w:r>
          </w:p>
        </w:tc>
        <w:tc>
          <w:tcPr>
            <w:tcW w:w="0" w:type="auto"/>
          </w:tcPr>
          <w:p w14:paraId="6F76A33C" w14:textId="77777777" w:rsidR="006B6CF3" w:rsidRDefault="006B6CF3" w:rsidP="00665282">
            <w:pPr>
              <w:spacing w:before="0" w:after="0"/>
            </w:pPr>
            <w:r>
              <w:t>3.70</w:t>
            </w:r>
          </w:p>
        </w:tc>
        <w:tc>
          <w:tcPr>
            <w:tcW w:w="0" w:type="auto"/>
          </w:tcPr>
          <w:p w14:paraId="35612B2F" w14:textId="77777777" w:rsidR="006B6CF3" w:rsidRDefault="006B6CF3" w:rsidP="00665282">
            <w:pPr>
              <w:spacing w:before="0" w:after="0"/>
            </w:pPr>
          </w:p>
        </w:tc>
      </w:tr>
      <w:tr w:rsidR="006B6CF3" w14:paraId="715B816A" w14:textId="77777777" w:rsidTr="0022776F">
        <w:trPr>
          <w:trHeight w:val="349"/>
        </w:trPr>
        <w:tc>
          <w:tcPr>
            <w:tcW w:w="2392" w:type="dxa"/>
          </w:tcPr>
          <w:p w14:paraId="203FFA33" w14:textId="77777777" w:rsidR="006B6CF3" w:rsidRDefault="006B6CF3" w:rsidP="00665282">
            <w:pPr>
              <w:spacing w:before="0" w:after="0"/>
            </w:pPr>
          </w:p>
        </w:tc>
        <w:tc>
          <w:tcPr>
            <w:tcW w:w="0" w:type="auto"/>
          </w:tcPr>
          <w:p w14:paraId="516E3A30" w14:textId="77777777" w:rsidR="006B6CF3" w:rsidRDefault="006B6CF3" w:rsidP="00665282">
            <w:pPr>
              <w:spacing w:before="0" w:after="0"/>
            </w:pPr>
            <w:r>
              <w:t>B+</w:t>
            </w:r>
          </w:p>
        </w:tc>
        <w:tc>
          <w:tcPr>
            <w:tcW w:w="0" w:type="auto"/>
          </w:tcPr>
          <w:p w14:paraId="0CBB1E1B" w14:textId="77777777" w:rsidR="006B6CF3" w:rsidRDefault="006B6CF3" w:rsidP="00665282">
            <w:pPr>
              <w:spacing w:before="0" w:after="0"/>
            </w:pPr>
            <w:r>
              <w:t>3.30</w:t>
            </w:r>
          </w:p>
        </w:tc>
        <w:tc>
          <w:tcPr>
            <w:tcW w:w="0" w:type="auto"/>
          </w:tcPr>
          <w:p w14:paraId="017E9D0C" w14:textId="77777777" w:rsidR="006B6CF3" w:rsidRDefault="006B6CF3" w:rsidP="00665282">
            <w:pPr>
              <w:spacing w:before="0" w:after="0"/>
            </w:pPr>
          </w:p>
        </w:tc>
      </w:tr>
      <w:tr w:rsidR="006B6CF3" w14:paraId="5EB37AD0" w14:textId="77777777" w:rsidTr="0022776F">
        <w:tc>
          <w:tcPr>
            <w:tcW w:w="2392" w:type="dxa"/>
          </w:tcPr>
          <w:p w14:paraId="5E80B838" w14:textId="77777777" w:rsidR="006B6CF3" w:rsidRDefault="006B6CF3" w:rsidP="00665282">
            <w:pPr>
              <w:spacing w:before="0" w:after="0"/>
            </w:pPr>
          </w:p>
        </w:tc>
        <w:tc>
          <w:tcPr>
            <w:tcW w:w="0" w:type="auto"/>
          </w:tcPr>
          <w:p w14:paraId="0B281357" w14:textId="77777777" w:rsidR="006B6CF3" w:rsidRDefault="006B6CF3" w:rsidP="00665282">
            <w:pPr>
              <w:spacing w:before="0" w:after="0"/>
            </w:pPr>
            <w:r>
              <w:t>B</w:t>
            </w:r>
          </w:p>
        </w:tc>
        <w:tc>
          <w:tcPr>
            <w:tcW w:w="0" w:type="auto"/>
          </w:tcPr>
          <w:p w14:paraId="1B7A9FAA" w14:textId="77777777" w:rsidR="006B6CF3" w:rsidRDefault="006B6CF3" w:rsidP="00665282">
            <w:pPr>
              <w:spacing w:before="0" w:after="0"/>
            </w:pPr>
            <w:r>
              <w:t>3.00</w:t>
            </w:r>
          </w:p>
        </w:tc>
        <w:tc>
          <w:tcPr>
            <w:tcW w:w="0" w:type="auto"/>
          </w:tcPr>
          <w:p w14:paraId="4A4BF2EE" w14:textId="77777777" w:rsidR="006B6CF3" w:rsidRDefault="006B6CF3" w:rsidP="00665282">
            <w:pPr>
              <w:spacing w:before="0" w:after="0"/>
            </w:pPr>
            <w:r>
              <w:t>B range denotes good performance</w:t>
            </w:r>
          </w:p>
        </w:tc>
      </w:tr>
      <w:tr w:rsidR="006B6CF3" w14:paraId="0E8543AB" w14:textId="77777777" w:rsidTr="0022776F">
        <w:tc>
          <w:tcPr>
            <w:tcW w:w="2392" w:type="dxa"/>
          </w:tcPr>
          <w:p w14:paraId="267B5C0D" w14:textId="77777777" w:rsidR="006B6CF3" w:rsidRDefault="006B6CF3" w:rsidP="00665282">
            <w:pPr>
              <w:spacing w:before="0" w:after="0"/>
            </w:pPr>
          </w:p>
        </w:tc>
        <w:tc>
          <w:tcPr>
            <w:tcW w:w="0" w:type="auto"/>
          </w:tcPr>
          <w:p w14:paraId="65871412" w14:textId="77777777" w:rsidR="006B6CF3" w:rsidRDefault="006B6CF3" w:rsidP="00665282">
            <w:pPr>
              <w:spacing w:before="0" w:after="0"/>
            </w:pPr>
            <w:r>
              <w:t>B-</w:t>
            </w:r>
          </w:p>
        </w:tc>
        <w:tc>
          <w:tcPr>
            <w:tcW w:w="0" w:type="auto"/>
          </w:tcPr>
          <w:p w14:paraId="0A19DCF8" w14:textId="77777777" w:rsidR="006B6CF3" w:rsidRDefault="006B6CF3" w:rsidP="00665282">
            <w:pPr>
              <w:spacing w:before="0" w:after="0"/>
            </w:pPr>
            <w:r>
              <w:t>2.70</w:t>
            </w:r>
          </w:p>
        </w:tc>
        <w:tc>
          <w:tcPr>
            <w:tcW w:w="0" w:type="auto"/>
          </w:tcPr>
          <w:p w14:paraId="1D3ED530" w14:textId="77777777" w:rsidR="006B6CF3" w:rsidRDefault="006B6CF3" w:rsidP="00665282">
            <w:pPr>
              <w:spacing w:before="0" w:after="0"/>
            </w:pPr>
          </w:p>
        </w:tc>
      </w:tr>
      <w:tr w:rsidR="006B6CF3" w14:paraId="212B6F43" w14:textId="77777777" w:rsidTr="0022776F">
        <w:tc>
          <w:tcPr>
            <w:tcW w:w="2392" w:type="dxa"/>
          </w:tcPr>
          <w:p w14:paraId="2981B790" w14:textId="77777777" w:rsidR="006B6CF3" w:rsidRDefault="006B6CF3" w:rsidP="00665282">
            <w:pPr>
              <w:spacing w:before="0" w:after="0"/>
            </w:pPr>
          </w:p>
        </w:tc>
        <w:tc>
          <w:tcPr>
            <w:tcW w:w="0" w:type="auto"/>
          </w:tcPr>
          <w:p w14:paraId="706BCAE1" w14:textId="77777777" w:rsidR="006B6CF3" w:rsidRDefault="006B6CF3" w:rsidP="00665282">
            <w:pPr>
              <w:spacing w:before="0" w:after="0"/>
            </w:pPr>
            <w:r>
              <w:t>C+</w:t>
            </w:r>
          </w:p>
        </w:tc>
        <w:tc>
          <w:tcPr>
            <w:tcW w:w="0" w:type="auto"/>
          </w:tcPr>
          <w:p w14:paraId="72530316" w14:textId="77777777" w:rsidR="006B6CF3" w:rsidRDefault="006B6CF3" w:rsidP="00665282">
            <w:pPr>
              <w:spacing w:before="0" w:after="0"/>
            </w:pPr>
            <w:r>
              <w:t>2.30</w:t>
            </w:r>
          </w:p>
        </w:tc>
        <w:tc>
          <w:tcPr>
            <w:tcW w:w="0" w:type="auto"/>
          </w:tcPr>
          <w:p w14:paraId="75AA4BD0" w14:textId="77777777" w:rsidR="006B6CF3" w:rsidRDefault="006B6CF3" w:rsidP="00665282">
            <w:pPr>
              <w:spacing w:before="0" w:after="0"/>
            </w:pPr>
          </w:p>
        </w:tc>
      </w:tr>
      <w:tr w:rsidR="006B6CF3" w14:paraId="48C64237" w14:textId="77777777" w:rsidTr="0022776F">
        <w:tc>
          <w:tcPr>
            <w:tcW w:w="2392" w:type="dxa"/>
          </w:tcPr>
          <w:p w14:paraId="1A582B31" w14:textId="77777777" w:rsidR="006B6CF3" w:rsidRDefault="006B6CF3" w:rsidP="00665282">
            <w:pPr>
              <w:spacing w:before="0" w:after="0"/>
            </w:pPr>
          </w:p>
        </w:tc>
        <w:tc>
          <w:tcPr>
            <w:tcW w:w="0" w:type="auto"/>
          </w:tcPr>
          <w:p w14:paraId="437DC613" w14:textId="77777777" w:rsidR="006B6CF3" w:rsidRDefault="006B6CF3" w:rsidP="00665282">
            <w:pPr>
              <w:spacing w:before="0" w:after="0"/>
            </w:pPr>
            <w:r>
              <w:t>C</w:t>
            </w:r>
          </w:p>
        </w:tc>
        <w:tc>
          <w:tcPr>
            <w:tcW w:w="0" w:type="auto"/>
          </w:tcPr>
          <w:p w14:paraId="4B24A77C" w14:textId="77777777" w:rsidR="006B6CF3" w:rsidRDefault="006B6CF3" w:rsidP="00665282">
            <w:pPr>
              <w:spacing w:before="0" w:after="0"/>
            </w:pPr>
            <w:r>
              <w:t>2.00</w:t>
            </w:r>
          </w:p>
        </w:tc>
        <w:tc>
          <w:tcPr>
            <w:tcW w:w="0" w:type="auto"/>
          </w:tcPr>
          <w:p w14:paraId="583A1F0E" w14:textId="77777777" w:rsidR="006B6CF3" w:rsidRDefault="006B6CF3" w:rsidP="00665282">
            <w:pPr>
              <w:spacing w:before="0" w:after="0"/>
            </w:pPr>
            <w:r>
              <w:t>C range denotes satisfactory performance</w:t>
            </w:r>
          </w:p>
        </w:tc>
      </w:tr>
      <w:tr w:rsidR="006B6CF3" w14:paraId="705533F6" w14:textId="77777777" w:rsidTr="0022776F">
        <w:tc>
          <w:tcPr>
            <w:tcW w:w="2392" w:type="dxa"/>
          </w:tcPr>
          <w:p w14:paraId="78E7018F" w14:textId="77777777" w:rsidR="006B6CF3" w:rsidRDefault="006B6CF3" w:rsidP="00665282">
            <w:pPr>
              <w:spacing w:before="0" w:after="0"/>
            </w:pPr>
          </w:p>
        </w:tc>
        <w:tc>
          <w:tcPr>
            <w:tcW w:w="0" w:type="auto"/>
          </w:tcPr>
          <w:p w14:paraId="5133B306" w14:textId="77777777" w:rsidR="006B6CF3" w:rsidRDefault="006B6CF3" w:rsidP="00665282">
            <w:pPr>
              <w:spacing w:before="0" w:after="0"/>
            </w:pPr>
            <w:r>
              <w:t>C-</w:t>
            </w:r>
          </w:p>
        </w:tc>
        <w:tc>
          <w:tcPr>
            <w:tcW w:w="0" w:type="auto"/>
          </w:tcPr>
          <w:p w14:paraId="4767D28F" w14:textId="77777777" w:rsidR="006B6CF3" w:rsidRDefault="006B6CF3" w:rsidP="00665282">
            <w:pPr>
              <w:spacing w:before="0" w:after="0"/>
            </w:pPr>
            <w:r>
              <w:t>1.70</w:t>
            </w:r>
          </w:p>
        </w:tc>
        <w:tc>
          <w:tcPr>
            <w:tcW w:w="0" w:type="auto"/>
          </w:tcPr>
          <w:p w14:paraId="75058892" w14:textId="77777777" w:rsidR="006B6CF3" w:rsidRDefault="006B6CF3" w:rsidP="00665282">
            <w:pPr>
              <w:spacing w:before="0" w:after="0"/>
            </w:pPr>
          </w:p>
        </w:tc>
      </w:tr>
      <w:tr w:rsidR="006B6CF3" w14:paraId="3CB9398C" w14:textId="77777777" w:rsidTr="0022776F">
        <w:tc>
          <w:tcPr>
            <w:tcW w:w="2392" w:type="dxa"/>
          </w:tcPr>
          <w:p w14:paraId="0FB74601" w14:textId="77777777" w:rsidR="006B6CF3" w:rsidRDefault="006B6CF3" w:rsidP="00665282">
            <w:pPr>
              <w:spacing w:before="0" w:after="0"/>
            </w:pPr>
          </w:p>
        </w:tc>
        <w:tc>
          <w:tcPr>
            <w:tcW w:w="0" w:type="auto"/>
          </w:tcPr>
          <w:p w14:paraId="05053B8E" w14:textId="77777777" w:rsidR="006B6CF3" w:rsidRDefault="006B6CF3" w:rsidP="00665282">
            <w:pPr>
              <w:spacing w:before="0" w:after="0"/>
            </w:pPr>
            <w:r>
              <w:t>D+</w:t>
            </w:r>
          </w:p>
        </w:tc>
        <w:tc>
          <w:tcPr>
            <w:tcW w:w="0" w:type="auto"/>
          </w:tcPr>
          <w:p w14:paraId="34CA69FD" w14:textId="77777777" w:rsidR="006B6CF3" w:rsidRDefault="006B6CF3" w:rsidP="00665282">
            <w:pPr>
              <w:spacing w:before="0" w:after="0"/>
            </w:pPr>
            <w:r>
              <w:t>1.30</w:t>
            </w:r>
          </w:p>
        </w:tc>
        <w:tc>
          <w:tcPr>
            <w:tcW w:w="0" w:type="auto"/>
          </w:tcPr>
          <w:p w14:paraId="5450D99D" w14:textId="77777777" w:rsidR="006B6CF3" w:rsidRDefault="006B6CF3" w:rsidP="00665282">
            <w:pPr>
              <w:spacing w:before="0" w:after="0"/>
            </w:pPr>
          </w:p>
        </w:tc>
      </w:tr>
      <w:tr w:rsidR="006B6CF3" w14:paraId="723903AA" w14:textId="77777777" w:rsidTr="0022776F">
        <w:tc>
          <w:tcPr>
            <w:tcW w:w="2392" w:type="dxa"/>
          </w:tcPr>
          <w:p w14:paraId="28E17DB6" w14:textId="77777777" w:rsidR="006B6CF3" w:rsidRDefault="006B6CF3" w:rsidP="00665282">
            <w:pPr>
              <w:spacing w:before="0" w:after="0"/>
            </w:pPr>
          </w:p>
        </w:tc>
        <w:tc>
          <w:tcPr>
            <w:tcW w:w="0" w:type="auto"/>
          </w:tcPr>
          <w:p w14:paraId="6DA07E64" w14:textId="77777777" w:rsidR="006B6CF3" w:rsidRDefault="006B6CF3" w:rsidP="00665282">
            <w:pPr>
              <w:spacing w:before="0" w:after="0"/>
            </w:pPr>
            <w:r>
              <w:t>D</w:t>
            </w:r>
          </w:p>
        </w:tc>
        <w:tc>
          <w:tcPr>
            <w:tcW w:w="0" w:type="auto"/>
          </w:tcPr>
          <w:p w14:paraId="411DA2E9" w14:textId="77777777" w:rsidR="006B6CF3" w:rsidRDefault="006B6CF3" w:rsidP="00665282">
            <w:pPr>
              <w:spacing w:before="0" w:after="0"/>
            </w:pPr>
            <w:r>
              <w:t>1.00</w:t>
            </w:r>
          </w:p>
        </w:tc>
        <w:tc>
          <w:tcPr>
            <w:tcW w:w="0" w:type="auto"/>
          </w:tcPr>
          <w:p w14:paraId="28FFA3BB" w14:textId="77777777" w:rsidR="006B6CF3" w:rsidRDefault="006B6CF3" w:rsidP="00665282">
            <w:pPr>
              <w:spacing w:before="0" w:after="0"/>
            </w:pPr>
            <w:r>
              <w:t>D range denotes unsatisfactory performance</w:t>
            </w:r>
          </w:p>
        </w:tc>
      </w:tr>
      <w:tr w:rsidR="006B6CF3" w14:paraId="2EF31D72" w14:textId="77777777" w:rsidTr="0022776F">
        <w:tc>
          <w:tcPr>
            <w:tcW w:w="2392" w:type="dxa"/>
          </w:tcPr>
          <w:p w14:paraId="104E7C95" w14:textId="77777777" w:rsidR="006B6CF3" w:rsidRDefault="006B6CF3" w:rsidP="00665282">
            <w:pPr>
              <w:spacing w:before="0" w:after="0"/>
            </w:pPr>
          </w:p>
        </w:tc>
        <w:tc>
          <w:tcPr>
            <w:tcW w:w="0" w:type="auto"/>
          </w:tcPr>
          <w:p w14:paraId="2E0E224B" w14:textId="77777777" w:rsidR="006B6CF3" w:rsidRDefault="006B6CF3" w:rsidP="00665282">
            <w:pPr>
              <w:spacing w:before="0" w:after="0"/>
            </w:pPr>
            <w:r>
              <w:t>D-</w:t>
            </w:r>
          </w:p>
        </w:tc>
        <w:tc>
          <w:tcPr>
            <w:tcW w:w="0" w:type="auto"/>
          </w:tcPr>
          <w:p w14:paraId="6F4659A1" w14:textId="77777777" w:rsidR="006B6CF3" w:rsidRDefault="006B6CF3" w:rsidP="00665282">
            <w:pPr>
              <w:spacing w:before="0" w:after="0"/>
            </w:pPr>
            <w:r>
              <w:t>0.70</w:t>
            </w:r>
          </w:p>
        </w:tc>
        <w:tc>
          <w:tcPr>
            <w:tcW w:w="0" w:type="auto"/>
          </w:tcPr>
          <w:p w14:paraId="78E97324" w14:textId="77777777" w:rsidR="006B6CF3" w:rsidRDefault="006B6CF3" w:rsidP="00665282">
            <w:pPr>
              <w:spacing w:before="0" w:after="0"/>
            </w:pPr>
          </w:p>
        </w:tc>
      </w:tr>
      <w:tr w:rsidR="006B6CF3" w14:paraId="5179EBB4" w14:textId="77777777" w:rsidTr="0022776F">
        <w:tc>
          <w:tcPr>
            <w:tcW w:w="2392" w:type="dxa"/>
          </w:tcPr>
          <w:p w14:paraId="3FBD7183" w14:textId="77777777" w:rsidR="006B6CF3" w:rsidRDefault="006B6CF3" w:rsidP="00665282">
            <w:pPr>
              <w:spacing w:before="0" w:after="0"/>
            </w:pPr>
          </w:p>
        </w:tc>
        <w:tc>
          <w:tcPr>
            <w:tcW w:w="0" w:type="auto"/>
          </w:tcPr>
          <w:p w14:paraId="61B872EC" w14:textId="77777777" w:rsidR="006B6CF3" w:rsidRDefault="006B6CF3" w:rsidP="00665282">
            <w:pPr>
              <w:spacing w:before="0" w:after="0"/>
            </w:pPr>
            <w:r>
              <w:t>F</w:t>
            </w:r>
          </w:p>
        </w:tc>
        <w:tc>
          <w:tcPr>
            <w:tcW w:w="0" w:type="auto"/>
          </w:tcPr>
          <w:p w14:paraId="7C1DBABF" w14:textId="77777777" w:rsidR="006B6CF3" w:rsidRDefault="006B6CF3" w:rsidP="00665282">
            <w:pPr>
              <w:spacing w:before="0" w:after="0"/>
            </w:pPr>
            <w:r>
              <w:t>0.00</w:t>
            </w:r>
          </w:p>
        </w:tc>
        <w:tc>
          <w:tcPr>
            <w:tcW w:w="0" w:type="auto"/>
          </w:tcPr>
          <w:p w14:paraId="1B922AA0" w14:textId="77777777" w:rsidR="006B6CF3" w:rsidRDefault="006B6CF3" w:rsidP="00665282">
            <w:pPr>
              <w:spacing w:before="0" w:after="0"/>
            </w:pPr>
          </w:p>
        </w:tc>
      </w:tr>
    </w:tbl>
    <w:p w14:paraId="4D543F57" w14:textId="77777777" w:rsidR="005A7D68" w:rsidRPr="00FF573F" w:rsidRDefault="005A7D68" w:rsidP="00665282">
      <w:pPr>
        <w:spacing w:before="0" w:after="0"/>
      </w:pPr>
    </w:p>
    <w:p w14:paraId="340EDC79" w14:textId="77777777" w:rsidR="005A7D68" w:rsidRPr="00FF573F" w:rsidRDefault="00B82BF5" w:rsidP="00665282">
      <w:pPr>
        <w:pStyle w:val="Heading2"/>
        <w:spacing w:before="0" w:after="0"/>
        <w:rPr>
          <w:bCs/>
        </w:rPr>
      </w:pPr>
      <w:r w:rsidRPr="00FF573F">
        <w:t>Assignments</w:t>
      </w:r>
      <w:r w:rsidR="00134240" w:rsidRPr="00FF573F">
        <w:t xml:space="preserve"> </w:t>
      </w:r>
    </w:p>
    <w:p w14:paraId="392CEF11" w14:textId="77777777" w:rsidR="005A7D68" w:rsidRPr="0062560B" w:rsidRDefault="00B82BF5" w:rsidP="00665282">
      <w:pPr>
        <w:spacing w:before="0" w:after="0"/>
        <w:rPr>
          <w:i/>
          <w:color w:val="00B050"/>
        </w:rPr>
      </w:pPr>
      <w:r w:rsidRPr="0062560B">
        <w:rPr>
          <w:i/>
          <w:color w:val="00B050"/>
        </w:rPr>
        <w:t>(List of assignments, values toward final grades, dates</w:t>
      </w:r>
      <w:r w:rsidRPr="0062560B">
        <w:rPr>
          <w:i/>
          <w:color w:val="00B050"/>
          <w:spacing w:val="-17"/>
        </w:rPr>
        <w:t xml:space="preserve"> </w:t>
      </w:r>
      <w:r w:rsidRPr="0062560B">
        <w:rPr>
          <w:i/>
          <w:color w:val="00B050"/>
        </w:rPr>
        <w:t>due.</w:t>
      </w:r>
      <w:r w:rsidR="00134240" w:rsidRPr="0062560B">
        <w:rPr>
          <w:i/>
          <w:color w:val="00B050"/>
        </w:rPr>
        <w:t xml:space="preserve">  If a course is at the </w:t>
      </w:r>
      <w:r w:rsidR="00134240" w:rsidRPr="0062560B">
        <w:rPr>
          <w:b/>
          <w:i/>
          <w:color w:val="00B050"/>
        </w:rPr>
        <w:t>500 or 600 level</w:t>
      </w:r>
      <w:r w:rsidR="00134240" w:rsidRPr="0062560B">
        <w:rPr>
          <w:i/>
          <w:color w:val="00B050"/>
        </w:rPr>
        <w:t>, there must be a differentiation between undergraduate and graduate assignments matched to the learning outcomes.</w:t>
      </w:r>
      <w:r w:rsidRPr="0062560B">
        <w:rPr>
          <w:i/>
          <w:color w:val="00B050"/>
        </w:rPr>
        <w:t>)</w:t>
      </w:r>
    </w:p>
    <w:p w14:paraId="0BDC223D" w14:textId="77777777" w:rsidR="0062560B" w:rsidRDefault="0062560B" w:rsidP="00665282">
      <w:pPr>
        <w:pStyle w:val="Heading2"/>
        <w:spacing w:before="0" w:after="0"/>
      </w:pPr>
    </w:p>
    <w:p w14:paraId="171A4771" w14:textId="77777777" w:rsidR="00D6448D" w:rsidRPr="00FF573F" w:rsidRDefault="00D6448D" w:rsidP="00D6448D">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66338640" w14:textId="77777777" w:rsidR="00D6448D" w:rsidRDefault="00D6448D" w:rsidP="00D6448D">
      <w:pPr>
        <w:spacing w:before="0" w:after="0"/>
        <w:rPr>
          <w:i/>
          <w:color w:val="00B050"/>
        </w:rPr>
      </w:pPr>
      <w:r w:rsidRPr="0062560B">
        <w:rPr>
          <w:i/>
          <w:color w:val="00B050"/>
        </w:rPr>
        <w:t>(Can they still get any</w:t>
      </w:r>
      <w:r w:rsidRPr="0062560B">
        <w:rPr>
          <w:i/>
          <w:color w:val="00B050"/>
          <w:spacing w:val="-8"/>
        </w:rPr>
        <w:t xml:space="preserve"> </w:t>
      </w:r>
      <w:r w:rsidRPr="0062560B">
        <w:rPr>
          <w:i/>
          <w:color w:val="00B050"/>
        </w:rPr>
        <w:t>credit?)</w:t>
      </w:r>
    </w:p>
    <w:p w14:paraId="61B23B09" w14:textId="77777777" w:rsidR="00D6448D" w:rsidRPr="00D6448D" w:rsidRDefault="00D6448D" w:rsidP="00D6448D">
      <w:pPr>
        <w:spacing w:before="0" w:after="0"/>
        <w:rPr>
          <w:i/>
          <w:color w:val="00B050"/>
        </w:rPr>
      </w:pPr>
    </w:p>
    <w:p w14:paraId="0D8FB6CB" w14:textId="77777777" w:rsidR="00D6448D" w:rsidRPr="00FF573F" w:rsidRDefault="00D6448D" w:rsidP="00D6448D">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D643A26" w14:textId="77777777" w:rsidR="00D6448D" w:rsidRDefault="00D6448D" w:rsidP="00D6448D">
      <w:pPr>
        <w:spacing w:before="0" w:after="0"/>
        <w:rPr>
          <w:i/>
          <w:color w:val="00B050"/>
        </w:rPr>
      </w:pPr>
      <w:r w:rsidRPr="0062560B">
        <w:rPr>
          <w:i/>
          <w:color w:val="00B050"/>
        </w:rPr>
        <w:t>(</w:t>
      </w:r>
      <w:r>
        <w:rPr>
          <w:i/>
          <w:color w:val="00B050"/>
        </w:rPr>
        <w:t xml:space="preserve">Required </w:t>
      </w:r>
      <w:r w:rsidRPr="0062560B">
        <w:rPr>
          <w:i/>
          <w:color w:val="00B050"/>
        </w:rPr>
        <w:t>Documentation, contact before the exam,</w:t>
      </w:r>
      <w:r w:rsidRPr="0062560B">
        <w:rPr>
          <w:i/>
          <w:color w:val="00B050"/>
          <w:spacing w:val="-12"/>
        </w:rPr>
        <w:t xml:space="preserve"> </w:t>
      </w:r>
      <w:r w:rsidRPr="0062560B">
        <w:rPr>
          <w:i/>
          <w:color w:val="00B050"/>
        </w:rPr>
        <w:t>etc.)</w:t>
      </w:r>
    </w:p>
    <w:p w14:paraId="6917AAAE" w14:textId="77777777" w:rsidR="00D6448D" w:rsidRPr="00D6448D" w:rsidRDefault="00D6448D" w:rsidP="00D6448D">
      <w:pPr>
        <w:spacing w:before="0" w:after="0"/>
        <w:rPr>
          <w:i/>
          <w:color w:val="00B050"/>
        </w:rPr>
      </w:pPr>
      <w:r>
        <w:rPr>
          <w:i/>
          <w:color w:val="00B050"/>
        </w:rPr>
        <w:t xml:space="preserve"> </w:t>
      </w:r>
    </w:p>
    <w:p w14:paraId="4BFBBE1C" w14:textId="77777777" w:rsidR="005154BC" w:rsidRPr="00FF573F" w:rsidRDefault="005154BC" w:rsidP="00665282">
      <w:pPr>
        <w:pStyle w:val="Heading2"/>
        <w:spacing w:before="0" w:after="0"/>
        <w:rPr>
          <w:i/>
        </w:rPr>
      </w:pPr>
      <w:r w:rsidRPr="00FF573F">
        <w:t xml:space="preserve">Undergraduate vs. Graduate Credit </w:t>
      </w:r>
      <w:r w:rsidRPr="0062560B">
        <w:rPr>
          <w:i/>
          <w:color w:val="00B050"/>
        </w:rPr>
        <w:t>(for 700 level courses</w:t>
      </w:r>
      <w:r w:rsidRPr="0062560B">
        <w:rPr>
          <w:color w:val="00B050"/>
        </w:rPr>
        <w:t>)</w:t>
      </w:r>
      <w:r w:rsidRPr="0062560B">
        <w:rPr>
          <w:i/>
          <w:color w:val="00B050"/>
        </w:rPr>
        <w:t xml:space="preserve">  </w:t>
      </w:r>
    </w:p>
    <w:p w14:paraId="13B91D67" w14:textId="77777777" w:rsidR="005154BC" w:rsidRPr="00FF573F" w:rsidRDefault="005154BC" w:rsidP="0066528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3FA9BB1B" w14:textId="77777777" w:rsidR="0062560B" w:rsidRDefault="0062560B" w:rsidP="00665282">
      <w:pPr>
        <w:pStyle w:val="Heading2"/>
        <w:spacing w:before="0" w:after="0"/>
      </w:pPr>
    </w:p>
    <w:p w14:paraId="6D7BC79C" w14:textId="77777777" w:rsidR="005A7D68" w:rsidRPr="00FF573F" w:rsidRDefault="00B82BF5" w:rsidP="00665282">
      <w:pPr>
        <w:pStyle w:val="Heading2"/>
        <w:spacing w:before="0" w:after="0"/>
        <w:rPr>
          <w:bCs/>
        </w:rPr>
      </w:pPr>
      <w:r w:rsidRPr="00FF573F">
        <w:t>Extra</w:t>
      </w:r>
      <w:r w:rsidRPr="00FF573F">
        <w:rPr>
          <w:spacing w:val="-6"/>
        </w:rPr>
        <w:t xml:space="preserve"> </w:t>
      </w:r>
      <w:r w:rsidRPr="00FF573F">
        <w:t>Credit</w:t>
      </w:r>
      <w:r w:rsidR="00A86E6D" w:rsidRPr="00FF573F">
        <w:t xml:space="preserve"> </w:t>
      </w:r>
      <w:r w:rsidR="0062560B">
        <w:rPr>
          <w:color w:val="FF0000"/>
        </w:rPr>
        <w:t xml:space="preserve"> </w:t>
      </w:r>
    </w:p>
    <w:p w14:paraId="40A58C7B" w14:textId="77777777" w:rsidR="005A7D68" w:rsidRDefault="00B82BF5" w:rsidP="00665282">
      <w:pPr>
        <w:spacing w:before="0" w:after="0"/>
        <w:rPr>
          <w:i/>
          <w:color w:val="00B050"/>
        </w:rPr>
      </w:pPr>
      <w:r w:rsidRPr="0062560B">
        <w:rPr>
          <w:i/>
          <w:color w:val="00B050"/>
        </w:rPr>
        <w:t>(Is it available?</w:t>
      </w:r>
      <w:r w:rsidRPr="0062560B">
        <w:rPr>
          <w:i/>
          <w:color w:val="00B050"/>
          <w:spacing w:val="51"/>
        </w:rPr>
        <w:t xml:space="preserve"> </w:t>
      </w:r>
      <w:r w:rsidRPr="0062560B">
        <w:rPr>
          <w:i/>
          <w:color w:val="00B050"/>
        </w:rPr>
        <w:t>How?)</w:t>
      </w:r>
    </w:p>
    <w:p w14:paraId="2A0B183C" w14:textId="77777777" w:rsidR="0062560B" w:rsidRDefault="0062560B" w:rsidP="00665282">
      <w:pPr>
        <w:pStyle w:val="Heading2"/>
        <w:spacing w:before="0" w:after="0"/>
      </w:pP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C22B64" w:rsidRDefault="00C22B64" w:rsidP="00C22B64">
      <w:pPr>
        <w:spacing w:before="0" w:after="0"/>
        <w:rPr>
          <w:color w:val="FF0000"/>
        </w:rPr>
      </w:pPr>
      <w:r w:rsidRPr="00C22B64">
        <w:rPr>
          <w:color w:val="FF0000"/>
        </w:rPr>
        <w:t xml:space="preserve">All students should familiarize themselves with the course-related policies and student resources that can be found at:  </w:t>
      </w:r>
      <w:hyperlink r:id="rId17" w:history="1">
        <w:r w:rsidR="000A6D69" w:rsidRPr="00C22B64">
          <w:rPr>
            <w:rStyle w:val="Hyperlink"/>
            <w:b/>
            <w:bCs/>
            <w:color w:val="FF0000"/>
            <w:sz w:val="28"/>
            <w:szCs w:val="28"/>
          </w:rPr>
          <w:t>www.wichita.edu/syllabuspolicies</w:t>
        </w:r>
      </w:hyperlink>
      <w:r w:rsidR="000A6D69" w:rsidRPr="00C22B64">
        <w:rPr>
          <w:color w:val="FF0000"/>
        </w:rPr>
        <w:t xml:space="preserve"> </w:t>
      </w:r>
    </w:p>
    <w:p w14:paraId="4B695204" w14:textId="474A7FB8" w:rsidR="000A6D69" w:rsidRPr="00C22B64" w:rsidRDefault="00C22B64" w:rsidP="000A6D69">
      <w:pPr>
        <w:rPr>
          <w:color w:val="FF0000"/>
        </w:rPr>
      </w:pPr>
      <w:r w:rsidRPr="00C22B64">
        <w:rPr>
          <w:color w:val="FF0000"/>
        </w:rPr>
        <w:t xml:space="preserve">These include, but may not be limited to: </w:t>
      </w:r>
    </w:p>
    <w:p w14:paraId="32D161BD" w14:textId="3ED062F6" w:rsidR="00C22B64" w:rsidRPr="00C22B64" w:rsidRDefault="00C22B64" w:rsidP="000A6D69">
      <w:pPr>
        <w:pStyle w:val="ListParagraph"/>
        <w:numPr>
          <w:ilvl w:val="0"/>
          <w:numId w:val="7"/>
        </w:numPr>
        <w:spacing w:after="0"/>
        <w:rPr>
          <w:color w:val="FF0000"/>
        </w:rPr>
      </w:pPr>
      <w:r w:rsidRPr="00C22B64">
        <w:rPr>
          <w:color w:val="FF0000"/>
        </w:rPr>
        <w:t>COVID-19 Conditions</w:t>
      </w:r>
    </w:p>
    <w:p w14:paraId="227C40F7" w14:textId="10128DAA" w:rsidR="00953670" w:rsidRPr="004E6D3E" w:rsidRDefault="00953670" w:rsidP="000A6D69">
      <w:pPr>
        <w:pStyle w:val="ListParagraph"/>
        <w:numPr>
          <w:ilvl w:val="0"/>
          <w:numId w:val="7"/>
        </w:numPr>
        <w:spacing w:after="0"/>
        <w:rPr>
          <w:color w:val="FF0000"/>
        </w:rPr>
      </w:pPr>
      <w:r w:rsidRPr="004E6D3E">
        <w:rPr>
          <w:color w:val="FF0000"/>
        </w:rPr>
        <w:t xml:space="preserve">Important Academic Dates </w:t>
      </w:r>
    </w:p>
    <w:p w14:paraId="13D51196" w14:textId="77777777" w:rsidR="000A6D69" w:rsidRPr="004E6D3E" w:rsidRDefault="000A6D69" w:rsidP="000A6D69">
      <w:pPr>
        <w:pStyle w:val="ListParagraph"/>
        <w:numPr>
          <w:ilvl w:val="0"/>
          <w:numId w:val="7"/>
        </w:numPr>
        <w:spacing w:after="0"/>
        <w:rPr>
          <w:color w:val="FF0000"/>
        </w:rPr>
      </w:pPr>
      <w:r w:rsidRPr="004E6D3E">
        <w:rPr>
          <w:color w:val="FF0000"/>
        </w:rPr>
        <w:t>Academic Integrity</w:t>
      </w:r>
    </w:p>
    <w:p w14:paraId="70105067" w14:textId="77777777" w:rsidR="000A6D69" w:rsidRPr="004E6D3E" w:rsidRDefault="000A6D69" w:rsidP="000A6D69">
      <w:pPr>
        <w:pStyle w:val="ListParagraph"/>
        <w:numPr>
          <w:ilvl w:val="0"/>
          <w:numId w:val="7"/>
        </w:numPr>
        <w:spacing w:after="0"/>
        <w:rPr>
          <w:color w:val="FF0000"/>
        </w:rPr>
      </w:pPr>
      <w:r w:rsidRPr="004E6D3E">
        <w:rPr>
          <w:color w:val="FF0000"/>
        </w:rPr>
        <w:t>Definition of a credit hour</w:t>
      </w:r>
    </w:p>
    <w:p w14:paraId="3CE96000" w14:textId="77777777" w:rsidR="000A6D69" w:rsidRPr="004E6D3E" w:rsidRDefault="000A6D69" w:rsidP="000A6D69">
      <w:pPr>
        <w:pStyle w:val="ListParagraph"/>
        <w:numPr>
          <w:ilvl w:val="0"/>
          <w:numId w:val="7"/>
        </w:numPr>
        <w:spacing w:after="0"/>
        <w:rPr>
          <w:color w:val="FF0000"/>
        </w:rPr>
      </w:pPr>
      <w:r w:rsidRPr="004E6D3E">
        <w:rPr>
          <w:color w:val="FF0000"/>
        </w:rPr>
        <w:t>Video and Audio recording</w:t>
      </w:r>
    </w:p>
    <w:p w14:paraId="6014BF15" w14:textId="77777777" w:rsidR="000A6D69" w:rsidRPr="004E6D3E" w:rsidRDefault="000A6D69" w:rsidP="000A6D69">
      <w:pPr>
        <w:pStyle w:val="ListParagraph"/>
        <w:numPr>
          <w:ilvl w:val="0"/>
          <w:numId w:val="7"/>
        </w:numPr>
        <w:spacing w:after="0"/>
        <w:rPr>
          <w:color w:val="FF0000"/>
        </w:rPr>
      </w:pPr>
      <w:r w:rsidRPr="004E6D3E">
        <w:rPr>
          <w:color w:val="FF0000"/>
        </w:rPr>
        <w:t>Shocker Alert System</w:t>
      </w:r>
    </w:p>
    <w:p w14:paraId="16F375BA" w14:textId="77777777" w:rsidR="000A6D69" w:rsidRPr="004E6D3E" w:rsidRDefault="000A6D69" w:rsidP="000A6D69">
      <w:pPr>
        <w:pStyle w:val="ListParagraph"/>
        <w:numPr>
          <w:ilvl w:val="0"/>
          <w:numId w:val="7"/>
        </w:numPr>
        <w:spacing w:after="0"/>
        <w:rPr>
          <w:color w:val="FF0000"/>
        </w:rPr>
      </w:pPr>
      <w:r w:rsidRPr="004E6D3E">
        <w:rPr>
          <w:color w:val="FF0000"/>
        </w:rPr>
        <w:t>Intellectual Property</w:t>
      </w:r>
    </w:p>
    <w:p w14:paraId="14F82608" w14:textId="77777777" w:rsidR="000A6D69" w:rsidRPr="004E6D3E" w:rsidRDefault="000A6D69" w:rsidP="000A6D69">
      <w:pPr>
        <w:pStyle w:val="ListParagraph"/>
        <w:numPr>
          <w:ilvl w:val="0"/>
          <w:numId w:val="7"/>
        </w:numPr>
        <w:spacing w:after="0"/>
        <w:rPr>
          <w:color w:val="FF0000"/>
        </w:rPr>
      </w:pPr>
      <w:r w:rsidRPr="004E6D3E">
        <w:rPr>
          <w:color w:val="FF0000"/>
        </w:rPr>
        <w:t>CARE Team</w:t>
      </w:r>
    </w:p>
    <w:p w14:paraId="0ED7C2FF" w14:textId="77777777" w:rsidR="000A6D69" w:rsidRPr="004E6D3E" w:rsidRDefault="000A6D69" w:rsidP="000A6D69">
      <w:pPr>
        <w:pStyle w:val="ListParagraph"/>
        <w:numPr>
          <w:ilvl w:val="0"/>
          <w:numId w:val="7"/>
        </w:numPr>
        <w:spacing w:after="0"/>
        <w:rPr>
          <w:color w:val="FF0000"/>
        </w:rPr>
      </w:pPr>
      <w:r w:rsidRPr="004E6D3E">
        <w:rPr>
          <w:color w:val="FF0000"/>
        </w:rPr>
        <w:t>Counseling and Prevention Services</w:t>
      </w:r>
    </w:p>
    <w:p w14:paraId="06606C0F" w14:textId="77777777" w:rsidR="000A6D69" w:rsidRPr="004E6D3E" w:rsidRDefault="000A6D69" w:rsidP="000A6D69">
      <w:pPr>
        <w:pStyle w:val="ListParagraph"/>
        <w:numPr>
          <w:ilvl w:val="0"/>
          <w:numId w:val="7"/>
        </w:numPr>
        <w:spacing w:after="0"/>
        <w:rPr>
          <w:color w:val="FF0000"/>
        </w:rPr>
      </w:pPr>
      <w:r w:rsidRPr="004E6D3E">
        <w:rPr>
          <w:color w:val="FF0000"/>
        </w:rPr>
        <w:t>Student Health Services</w:t>
      </w:r>
    </w:p>
    <w:p w14:paraId="3C1E3080" w14:textId="77777777" w:rsidR="000A6D69" w:rsidRPr="004E6D3E" w:rsidRDefault="000A6D69" w:rsidP="000A6D69">
      <w:pPr>
        <w:pStyle w:val="ListParagraph"/>
        <w:numPr>
          <w:ilvl w:val="0"/>
          <w:numId w:val="7"/>
        </w:numPr>
        <w:spacing w:after="0"/>
        <w:rPr>
          <w:color w:val="FF0000"/>
        </w:rPr>
      </w:pPr>
      <w:r w:rsidRPr="004E6D3E">
        <w:rPr>
          <w:color w:val="FF0000"/>
        </w:rPr>
        <w:lastRenderedPageBreak/>
        <w:t>Heskett Center and Campus Recreation</w:t>
      </w:r>
    </w:p>
    <w:p w14:paraId="6D37690D" w14:textId="743344A4" w:rsidR="000A6D69" w:rsidRPr="004E6D3E" w:rsidRDefault="00825E34" w:rsidP="000A6D69">
      <w:pPr>
        <w:pStyle w:val="ListParagraph"/>
        <w:numPr>
          <w:ilvl w:val="0"/>
          <w:numId w:val="7"/>
        </w:numPr>
        <w:spacing w:after="0"/>
        <w:rPr>
          <w:color w:val="FF0000"/>
        </w:rPr>
      </w:pPr>
      <w:r w:rsidRPr="004E6D3E">
        <w:rPr>
          <w:color w:val="FF0000"/>
        </w:rPr>
        <w:t>Inclusive Excellence</w:t>
      </w:r>
      <w:r w:rsidR="00A7069C">
        <w:rPr>
          <w:color w:val="FF0000"/>
        </w:rPr>
        <w:t xml:space="preserve"> and Respect for Diversity</w:t>
      </w:r>
    </w:p>
    <w:p w14:paraId="01C60DAA" w14:textId="77777777" w:rsidR="000A6D69" w:rsidRPr="004E6D3E" w:rsidRDefault="000A6D69" w:rsidP="000A6D69">
      <w:pPr>
        <w:pStyle w:val="ListParagraph"/>
        <w:numPr>
          <w:ilvl w:val="0"/>
          <w:numId w:val="7"/>
        </w:numPr>
        <w:spacing w:after="0"/>
        <w:rPr>
          <w:color w:val="FF0000"/>
        </w:rPr>
      </w:pPr>
      <w:r w:rsidRPr="004E6D3E">
        <w:rPr>
          <w:color w:val="FF0000"/>
        </w:rPr>
        <w:t>First Generation Students</w:t>
      </w:r>
    </w:p>
    <w:p w14:paraId="2606E2A4" w14:textId="77777777" w:rsidR="000A6D69" w:rsidRPr="004E6D3E" w:rsidRDefault="000A6D69" w:rsidP="000A6D69">
      <w:pPr>
        <w:pStyle w:val="ListParagraph"/>
        <w:numPr>
          <w:ilvl w:val="0"/>
          <w:numId w:val="7"/>
        </w:numPr>
        <w:spacing w:after="0"/>
        <w:rPr>
          <w:color w:val="FF0000"/>
        </w:rPr>
      </w:pPr>
      <w:r w:rsidRPr="004E6D3E">
        <w:rPr>
          <w:color w:val="FF0000"/>
        </w:rPr>
        <w:t>Names and Pronouns</w:t>
      </w:r>
    </w:p>
    <w:p w14:paraId="713163AD" w14:textId="77777777" w:rsidR="000A6D69" w:rsidRPr="004E6D3E" w:rsidRDefault="000A6D69" w:rsidP="000A6D69">
      <w:pPr>
        <w:pStyle w:val="ListParagraph"/>
        <w:numPr>
          <w:ilvl w:val="0"/>
          <w:numId w:val="7"/>
        </w:numPr>
        <w:spacing w:after="0"/>
        <w:rPr>
          <w:color w:val="FF0000"/>
        </w:rPr>
      </w:pPr>
      <w:r w:rsidRPr="004E6D3E">
        <w:rPr>
          <w:color w:val="FF0000"/>
        </w:rPr>
        <w:t>Disability Services</w:t>
      </w:r>
    </w:p>
    <w:p w14:paraId="0EC9DA3D" w14:textId="77777777" w:rsidR="000A6D69" w:rsidRPr="004E6D3E" w:rsidRDefault="000A6D69" w:rsidP="000A6D69">
      <w:pPr>
        <w:pStyle w:val="ListParagraph"/>
        <w:numPr>
          <w:ilvl w:val="0"/>
          <w:numId w:val="7"/>
        </w:numPr>
        <w:spacing w:after="0"/>
        <w:rPr>
          <w:color w:val="FF0000"/>
        </w:rPr>
      </w:pPr>
      <w:r w:rsidRPr="004E6D3E">
        <w:rPr>
          <w:color w:val="FF0000"/>
        </w:rPr>
        <w:t>Title IX</w:t>
      </w:r>
    </w:p>
    <w:p w14:paraId="70C60955" w14:textId="77777777" w:rsidR="000A6D69" w:rsidRPr="004E6D3E" w:rsidRDefault="000A6D69" w:rsidP="000A6D69">
      <w:pPr>
        <w:pStyle w:val="ListParagraph"/>
        <w:numPr>
          <w:ilvl w:val="0"/>
          <w:numId w:val="7"/>
        </w:numPr>
        <w:spacing w:after="0"/>
        <w:rPr>
          <w:color w:val="FF0000"/>
        </w:rPr>
      </w:pPr>
      <w:r w:rsidRPr="004E6D3E">
        <w:rPr>
          <w:color w:val="FF0000"/>
        </w:rPr>
        <w:t>Concealed Carry Policy</w:t>
      </w:r>
    </w:p>
    <w:p w14:paraId="78610467" w14:textId="77777777" w:rsidR="000A6D69" w:rsidRPr="000A6D69" w:rsidRDefault="000A6D69" w:rsidP="000A6D69">
      <w:pPr>
        <w:spacing w:before="0" w:after="0"/>
      </w:pPr>
    </w:p>
    <w:p w14:paraId="3CF2CD71" w14:textId="77777777" w:rsidR="002E1CD0" w:rsidRPr="00FF573F" w:rsidRDefault="002E1CD0" w:rsidP="000A6D69">
      <w:pPr>
        <w:spacing w:before="0" w:after="0"/>
        <w:ind w:firstLine="60"/>
      </w:pPr>
    </w:p>
    <w:p w14:paraId="49C042CA" w14:textId="77777777" w:rsidR="00FE7B67" w:rsidRDefault="00FE7B67" w:rsidP="000A6D69">
      <w:pPr>
        <w:spacing w:before="0" w:after="0"/>
      </w:pPr>
    </w:p>
    <w:p w14:paraId="6FCF17F2" w14:textId="77777777" w:rsidR="00452289" w:rsidRDefault="0062560B" w:rsidP="00665282">
      <w:pPr>
        <w:spacing w:before="0" w:after="0"/>
        <w:rPr>
          <w:color w:val="000000"/>
        </w:rPr>
      </w:pPr>
      <w:r>
        <w:rPr>
          <w:color w:val="000000"/>
        </w:rPr>
        <w:t xml:space="preserve"> </w:t>
      </w: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W w:w="0" w:type="auto"/>
        <w:tblInd w:w="95" w:type="dxa"/>
        <w:tblLayout w:type="fixed"/>
        <w:tblCellMar>
          <w:left w:w="0" w:type="dxa"/>
          <w:right w:w="0" w:type="dxa"/>
        </w:tblCellMar>
        <w:tblLook w:val="0620" w:firstRow="1" w:lastRow="0" w:firstColumn="0" w:lastColumn="0" w:noHBand="1" w:noVBand="1"/>
        <w:tblCaption w:val="Schedule"/>
        <w:tblDescription w:val="Course schedule by date and topic."/>
      </w:tblPr>
      <w:tblGrid>
        <w:gridCol w:w="876"/>
        <w:gridCol w:w="1441"/>
        <w:gridCol w:w="6913"/>
      </w:tblGrid>
      <w:tr w:rsidR="005A7D68" w:rsidRPr="00FF573F" w14:paraId="37227375" w14:textId="77777777" w:rsidTr="008C1DC4">
        <w:trPr>
          <w:trHeight w:val="286"/>
          <w:tblHeader/>
        </w:trPr>
        <w:tc>
          <w:tcPr>
            <w:tcW w:w="876" w:type="dxa"/>
            <w:tcBorders>
              <w:top w:val="single" w:sz="4" w:space="0" w:color="000000"/>
              <w:left w:val="single" w:sz="4" w:space="0" w:color="000000"/>
              <w:bottom w:val="single" w:sz="4" w:space="0" w:color="000000"/>
              <w:right w:val="single" w:sz="4" w:space="0" w:color="000000"/>
            </w:tcBorders>
          </w:tcPr>
          <w:p w14:paraId="20E86790" w14:textId="77777777" w:rsidR="005A7D68" w:rsidRPr="00FF573F" w:rsidRDefault="00B82BF5" w:rsidP="00665282">
            <w:pPr>
              <w:pStyle w:val="TableParagraph"/>
              <w:spacing w:before="0" w:after="0"/>
            </w:pPr>
            <w:r w:rsidRPr="00FF573F">
              <w:t>Week</w:t>
            </w:r>
          </w:p>
        </w:tc>
        <w:tc>
          <w:tcPr>
            <w:tcW w:w="1441" w:type="dxa"/>
            <w:tcBorders>
              <w:top w:val="single" w:sz="4" w:space="0" w:color="000000"/>
              <w:left w:val="single" w:sz="4" w:space="0" w:color="000000"/>
              <w:bottom w:val="single" w:sz="4" w:space="0" w:color="000000"/>
              <w:right w:val="single" w:sz="4" w:space="0" w:color="000000"/>
            </w:tcBorders>
          </w:tcPr>
          <w:p w14:paraId="0ED9CE37" w14:textId="77777777" w:rsidR="005A7D68" w:rsidRPr="00FF573F" w:rsidRDefault="00B82BF5" w:rsidP="00665282">
            <w:pPr>
              <w:pStyle w:val="TableParagraph"/>
              <w:spacing w:before="0" w:after="0"/>
            </w:pPr>
            <w:r w:rsidRPr="00FF573F">
              <w:t>Date</w:t>
            </w:r>
          </w:p>
        </w:tc>
        <w:tc>
          <w:tcPr>
            <w:tcW w:w="6913" w:type="dxa"/>
            <w:tcBorders>
              <w:top w:val="single" w:sz="4" w:space="0" w:color="000000"/>
              <w:left w:val="single" w:sz="4" w:space="0" w:color="000000"/>
              <w:bottom w:val="single" w:sz="4" w:space="0" w:color="000000"/>
              <w:right w:val="single" w:sz="4" w:space="0" w:color="000000"/>
            </w:tcBorders>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37319">
        <w:trPr>
          <w:trHeight w:val="331"/>
        </w:trPr>
        <w:tc>
          <w:tcPr>
            <w:tcW w:w="876" w:type="dxa"/>
            <w:tcBorders>
              <w:top w:val="single" w:sz="4" w:space="0" w:color="000000"/>
              <w:left w:val="single" w:sz="4" w:space="0" w:color="000000"/>
              <w:bottom w:val="single" w:sz="4" w:space="0" w:color="000000"/>
              <w:right w:val="single" w:sz="4" w:space="0" w:color="000000"/>
            </w:tcBorders>
          </w:tcPr>
          <w:p w14:paraId="3FB433C2"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F3274A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4DB279C5" w14:textId="77777777" w:rsidR="005A7D68" w:rsidRPr="00FF573F" w:rsidRDefault="005A7D68" w:rsidP="00665282">
            <w:pPr>
              <w:spacing w:before="0" w:after="0"/>
            </w:pPr>
          </w:p>
        </w:tc>
      </w:tr>
      <w:tr w:rsidR="005A7D68" w:rsidRPr="00FF573F" w14:paraId="31FC9DF0" w14:textId="77777777" w:rsidTr="00937319">
        <w:trPr>
          <w:trHeight w:val="268"/>
        </w:trPr>
        <w:tc>
          <w:tcPr>
            <w:tcW w:w="876" w:type="dxa"/>
            <w:tcBorders>
              <w:top w:val="single" w:sz="4" w:space="0" w:color="000000"/>
              <w:left w:val="single" w:sz="4" w:space="0" w:color="000000"/>
              <w:bottom w:val="single" w:sz="4" w:space="0" w:color="000000"/>
              <w:right w:val="single" w:sz="4" w:space="0" w:color="000000"/>
            </w:tcBorders>
          </w:tcPr>
          <w:p w14:paraId="4F6167D5"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66D92F77"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4FEE74F" w14:textId="77777777" w:rsidR="005A7D68" w:rsidRPr="00FF573F" w:rsidRDefault="005A7D68" w:rsidP="00665282">
            <w:pPr>
              <w:spacing w:before="0" w:after="0"/>
            </w:pPr>
          </w:p>
        </w:tc>
      </w:tr>
      <w:tr w:rsidR="005A7D68" w:rsidRPr="00FF573F" w14:paraId="0C7EBC2C" w14:textId="77777777" w:rsidTr="00937319">
        <w:trPr>
          <w:trHeight w:val="241"/>
        </w:trPr>
        <w:tc>
          <w:tcPr>
            <w:tcW w:w="876" w:type="dxa"/>
            <w:tcBorders>
              <w:top w:val="single" w:sz="4" w:space="0" w:color="000000"/>
              <w:left w:val="single" w:sz="4" w:space="0" w:color="000000"/>
              <w:bottom w:val="single" w:sz="4" w:space="0" w:color="000000"/>
              <w:right w:val="single" w:sz="4" w:space="0" w:color="000000"/>
            </w:tcBorders>
          </w:tcPr>
          <w:p w14:paraId="4343CAAB"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1AC2CABB"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DE81BC9" w14:textId="77777777" w:rsidR="005A7D68" w:rsidRPr="00FF573F" w:rsidRDefault="005A7D68" w:rsidP="00665282">
            <w:pPr>
              <w:spacing w:before="0" w:after="0"/>
            </w:pPr>
          </w:p>
        </w:tc>
      </w:tr>
      <w:tr w:rsidR="005A7D68" w:rsidRPr="00FF573F" w14:paraId="55BE9FB0" w14:textId="77777777" w:rsidTr="00937319">
        <w:trPr>
          <w:trHeight w:val="250"/>
        </w:trPr>
        <w:tc>
          <w:tcPr>
            <w:tcW w:w="876" w:type="dxa"/>
            <w:tcBorders>
              <w:top w:val="single" w:sz="4" w:space="0" w:color="000000"/>
              <w:left w:val="single" w:sz="4" w:space="0" w:color="000000"/>
              <w:bottom w:val="single" w:sz="4" w:space="0" w:color="000000"/>
              <w:right w:val="single" w:sz="4" w:space="0" w:color="000000"/>
            </w:tcBorders>
          </w:tcPr>
          <w:p w14:paraId="7505A8C4"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5285DA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289E2358" w14:textId="77777777" w:rsidR="005A7D68" w:rsidRPr="00FF573F" w:rsidRDefault="005A7D68" w:rsidP="00665282">
            <w:pPr>
              <w:spacing w:before="0" w:after="0"/>
            </w:pPr>
          </w:p>
        </w:tc>
      </w:tr>
      <w:tr w:rsidR="005A7D68" w:rsidRPr="00FF573F" w14:paraId="584F27BF" w14:textId="77777777" w:rsidTr="00937319">
        <w:trPr>
          <w:trHeight w:val="232"/>
        </w:trPr>
        <w:tc>
          <w:tcPr>
            <w:tcW w:w="876" w:type="dxa"/>
            <w:tcBorders>
              <w:top w:val="single" w:sz="4" w:space="0" w:color="000000"/>
              <w:left w:val="single" w:sz="4" w:space="0" w:color="000000"/>
              <w:bottom w:val="single" w:sz="4" w:space="0" w:color="000000"/>
              <w:right w:val="single" w:sz="4" w:space="0" w:color="000000"/>
            </w:tcBorders>
          </w:tcPr>
          <w:p w14:paraId="0D011009"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7CD0EEBA"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76633E04" w14:textId="77777777" w:rsidR="005A7D68" w:rsidRPr="00FF573F" w:rsidRDefault="005A7D68" w:rsidP="00665282">
            <w:pPr>
              <w:spacing w:before="0" w:after="0"/>
            </w:pPr>
          </w:p>
        </w:tc>
      </w:tr>
      <w:tr w:rsidR="005A7D68" w:rsidRPr="00FF573F" w14:paraId="66D6AAA6" w14:textId="77777777" w:rsidTr="00937319">
        <w:trPr>
          <w:trHeight w:val="322"/>
        </w:trPr>
        <w:tc>
          <w:tcPr>
            <w:tcW w:w="876" w:type="dxa"/>
            <w:tcBorders>
              <w:top w:val="single" w:sz="4" w:space="0" w:color="000000"/>
              <w:left w:val="single" w:sz="4" w:space="0" w:color="000000"/>
              <w:bottom w:val="single" w:sz="4" w:space="0" w:color="000000"/>
              <w:right w:val="single" w:sz="4" w:space="0" w:color="000000"/>
            </w:tcBorders>
          </w:tcPr>
          <w:p w14:paraId="6FB4B3CF"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0262FBD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2A6459D3" w14:textId="77777777" w:rsidR="005A7D68" w:rsidRPr="00FF573F" w:rsidRDefault="005A7D68" w:rsidP="00665282">
            <w:pPr>
              <w:spacing w:before="0" w:after="0"/>
            </w:pPr>
          </w:p>
        </w:tc>
      </w:tr>
      <w:tr w:rsidR="005A7D68" w:rsidRPr="00FF573F" w14:paraId="2B7CC03C"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545D9F95" w14:textId="77777777" w:rsidR="005A7D68" w:rsidRPr="00FF573F" w:rsidRDefault="005A7D68"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26C00BF2"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3096FD36" w14:textId="77777777" w:rsidR="005A7D68" w:rsidRPr="00FF573F" w:rsidRDefault="005A7D68" w:rsidP="00665282">
            <w:pPr>
              <w:spacing w:before="0" w:after="0"/>
            </w:pPr>
          </w:p>
        </w:tc>
      </w:tr>
      <w:tr w:rsidR="006E76F0" w:rsidRPr="00FF573F" w14:paraId="4E6427F0"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6BE77970" w14:textId="77777777"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2A2AAE02" w14:textId="77777777"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426240FE" w14:textId="77777777" w:rsidR="006E76F0" w:rsidRPr="00FF573F" w:rsidRDefault="006E76F0" w:rsidP="00665282">
            <w:pPr>
              <w:spacing w:before="0" w:after="0"/>
            </w:pPr>
          </w:p>
        </w:tc>
      </w:tr>
      <w:tr w:rsidR="006E76F0" w:rsidRPr="00FF573F" w14:paraId="36F3F5AC" w14:textId="77777777"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14:paraId="735D0FF4" w14:textId="77777777" w:rsidR="006E76F0" w:rsidRPr="00FF573F" w:rsidRDefault="006E76F0" w:rsidP="00665282">
            <w:pPr>
              <w:pStyle w:val="TableParagraph"/>
              <w:spacing w:before="0" w:after="0"/>
            </w:pPr>
          </w:p>
        </w:tc>
        <w:tc>
          <w:tcPr>
            <w:tcW w:w="1441" w:type="dxa"/>
            <w:tcBorders>
              <w:top w:val="single" w:sz="4" w:space="0" w:color="000000"/>
              <w:left w:val="single" w:sz="4" w:space="0" w:color="000000"/>
              <w:bottom w:val="single" w:sz="4" w:space="0" w:color="000000"/>
              <w:right w:val="single" w:sz="4" w:space="0" w:color="000000"/>
            </w:tcBorders>
          </w:tcPr>
          <w:p w14:paraId="543A07D0" w14:textId="77777777" w:rsidR="006E76F0" w:rsidRPr="00FF573F" w:rsidRDefault="006E76F0"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514AA049" w14:textId="77777777" w:rsidR="006E76F0" w:rsidRPr="00FF573F" w:rsidRDefault="006E76F0" w:rsidP="00665282">
            <w:pPr>
              <w:spacing w:before="0" w:after="0"/>
            </w:pPr>
          </w:p>
        </w:tc>
      </w:tr>
      <w:tr w:rsidR="005A7D68" w:rsidRPr="00FF573F" w14:paraId="2320B087" w14:textId="77777777" w:rsidTr="00937319">
        <w:trPr>
          <w:trHeight w:val="349"/>
        </w:trPr>
        <w:tc>
          <w:tcPr>
            <w:tcW w:w="876" w:type="dxa"/>
            <w:tcBorders>
              <w:top w:val="single" w:sz="4" w:space="0" w:color="000000"/>
              <w:left w:val="single" w:sz="4" w:space="0" w:color="000000"/>
              <w:bottom w:val="single" w:sz="4" w:space="0" w:color="000000"/>
              <w:right w:val="single" w:sz="4" w:space="0" w:color="000000"/>
            </w:tcBorders>
          </w:tcPr>
          <w:p w14:paraId="4824A991" w14:textId="77777777" w:rsidR="005A7D68" w:rsidRPr="00FF573F" w:rsidRDefault="00B82BF5" w:rsidP="00665282">
            <w:pPr>
              <w:pStyle w:val="TableParagraph"/>
              <w:spacing w:before="0" w:after="0"/>
            </w:pPr>
            <w:r w:rsidRPr="00FF573F">
              <w:t xml:space="preserve">Final </w:t>
            </w:r>
          </w:p>
        </w:tc>
        <w:tc>
          <w:tcPr>
            <w:tcW w:w="1441" w:type="dxa"/>
            <w:tcBorders>
              <w:top w:val="single" w:sz="4" w:space="0" w:color="000000"/>
              <w:left w:val="single" w:sz="4" w:space="0" w:color="000000"/>
              <w:bottom w:val="single" w:sz="4" w:space="0" w:color="000000"/>
              <w:right w:val="single" w:sz="4" w:space="0" w:color="000000"/>
            </w:tcBorders>
          </w:tcPr>
          <w:p w14:paraId="4189F099" w14:textId="77777777" w:rsidR="005A7D68" w:rsidRPr="00FF573F" w:rsidRDefault="005A7D68" w:rsidP="00665282">
            <w:pPr>
              <w:spacing w:before="0" w:after="0"/>
            </w:pPr>
          </w:p>
        </w:tc>
        <w:tc>
          <w:tcPr>
            <w:tcW w:w="6913" w:type="dxa"/>
            <w:tcBorders>
              <w:top w:val="single" w:sz="4" w:space="0" w:color="000000"/>
              <w:left w:val="single" w:sz="4" w:space="0" w:color="000000"/>
              <w:bottom w:val="single" w:sz="4" w:space="0" w:color="000000"/>
              <w:right w:val="single" w:sz="4" w:space="0" w:color="000000"/>
            </w:tcBorders>
          </w:tcPr>
          <w:p w14:paraId="63DFFE03" w14:textId="77777777" w:rsidR="005A7D68" w:rsidRPr="00FF573F" w:rsidRDefault="005A7D68" w:rsidP="00665282">
            <w:pPr>
              <w:pStyle w:val="TableParagraph"/>
              <w:spacing w:before="0" w:after="0"/>
            </w:pPr>
          </w:p>
        </w:tc>
      </w:tr>
    </w:tbl>
    <w:p w14:paraId="3820F30D" w14:textId="77777777" w:rsidR="006065E2" w:rsidRPr="00FF573F" w:rsidRDefault="006065E2" w:rsidP="00665282">
      <w:pPr>
        <w:spacing w:before="0" w:after="0"/>
      </w:pPr>
    </w:p>
    <w:p w14:paraId="6319028D" w14:textId="77777777" w:rsidR="006065E2" w:rsidRPr="00FF573F" w:rsidRDefault="0062560B" w:rsidP="00665282">
      <w:pPr>
        <w:spacing w:before="0" w:after="0"/>
      </w:pPr>
      <w:r>
        <w:t xml:space="preserve"> </w:t>
      </w:r>
      <w:r w:rsidR="006065E2" w:rsidRPr="00FF573F">
        <w:t xml:space="preserve"> </w:t>
      </w:r>
    </w:p>
    <w:sectPr w:rsidR="006065E2" w:rsidRPr="00FF573F">
      <w:headerReference w:type="even" r:id="rId18"/>
      <w:headerReference w:type="default" r:id="rId19"/>
      <w:footerReference w:type="even" r:id="rId20"/>
      <w:footerReference w:type="default" r:id="rId21"/>
      <w:headerReference w:type="first" r:id="rId22"/>
      <w:footerReference w:type="first" r:id="rId23"/>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E8F69" w14:textId="77777777" w:rsidR="0055016B" w:rsidRDefault="0055016B" w:rsidP="00FF573F">
      <w:r>
        <w:separator/>
      </w:r>
    </w:p>
  </w:endnote>
  <w:endnote w:type="continuationSeparator" w:id="0">
    <w:p w14:paraId="44651B56" w14:textId="77777777" w:rsidR="0055016B" w:rsidRDefault="0055016B" w:rsidP="00FF573F">
      <w:r>
        <w:continuationSeparator/>
      </w:r>
    </w:p>
  </w:endnote>
  <w:endnote w:type="continuationNotice" w:id="1">
    <w:p w14:paraId="41E2DDA6" w14:textId="77777777" w:rsidR="0055016B" w:rsidRDefault="0055016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09A9A8" w14:textId="77777777" w:rsidR="0034644A" w:rsidRDefault="003464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0376930"/>
      <w:docPartObj>
        <w:docPartGallery w:val="Page Numbers (Bottom of Page)"/>
        <w:docPartUnique/>
      </w:docPartObj>
    </w:sdtPr>
    <w:sdtEndPr>
      <w:rPr>
        <w:noProof/>
      </w:rPr>
    </w:sdtEndPr>
    <w:sdtContent>
      <w:p w14:paraId="0FB70B8B" w14:textId="13C209B8"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bookmarkStart w:id="0" w:name="_GoBack"/>
        <w:bookmarkEnd w:id="0"/>
        <w:r w:rsidR="002E011E">
          <w:rPr>
            <w:noProof/>
            <w:sz w:val="16"/>
            <w:szCs w:val="16"/>
          </w:rPr>
          <w:t>7</w:t>
        </w:r>
        <w:r w:rsidR="0034644A">
          <w:rPr>
            <w:noProof/>
            <w:sz w:val="16"/>
            <w:szCs w:val="16"/>
          </w:rPr>
          <w:t>.</w:t>
        </w:r>
        <w:r w:rsidR="002E011E">
          <w:rPr>
            <w:noProof/>
            <w:sz w:val="16"/>
            <w:szCs w:val="16"/>
          </w:rPr>
          <w:t>0</w:t>
        </w:r>
        <w:r w:rsidR="0034644A">
          <w:rPr>
            <w:noProof/>
            <w:sz w:val="16"/>
            <w:szCs w:val="16"/>
          </w:rPr>
          <w:t>8</w:t>
        </w:r>
        <w:r w:rsidR="003F7CE1" w:rsidRPr="003F7CE1">
          <w:rPr>
            <w:noProof/>
            <w:sz w:val="16"/>
            <w:szCs w:val="16"/>
          </w:rPr>
          <w:t>.20</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6D653" w14:textId="77777777" w:rsidR="0034644A" w:rsidRDefault="0034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BFAB2" w14:textId="77777777" w:rsidR="0055016B" w:rsidRDefault="0055016B" w:rsidP="00FF573F">
      <w:r>
        <w:separator/>
      </w:r>
    </w:p>
  </w:footnote>
  <w:footnote w:type="continuationSeparator" w:id="0">
    <w:p w14:paraId="7EB3E891" w14:textId="77777777" w:rsidR="0055016B" w:rsidRDefault="0055016B" w:rsidP="00FF573F">
      <w:r>
        <w:continuationSeparator/>
      </w:r>
    </w:p>
  </w:footnote>
  <w:footnote w:type="continuationNotice" w:id="1">
    <w:p w14:paraId="02324790" w14:textId="77777777" w:rsidR="0055016B" w:rsidRDefault="0055016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ECE88D" w14:textId="77777777" w:rsidR="0034644A" w:rsidRDefault="003464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C23B2" w14:textId="77777777" w:rsidR="0034644A" w:rsidRDefault="003464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30EE29" w14:textId="77777777" w:rsidR="0034644A" w:rsidRDefault="003464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D8AAA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D68"/>
    <w:rsid w:val="000225F6"/>
    <w:rsid w:val="00027BB1"/>
    <w:rsid w:val="0004240D"/>
    <w:rsid w:val="00043933"/>
    <w:rsid w:val="000538DD"/>
    <w:rsid w:val="00061343"/>
    <w:rsid w:val="0006730F"/>
    <w:rsid w:val="0008229E"/>
    <w:rsid w:val="00091594"/>
    <w:rsid w:val="000A6D69"/>
    <w:rsid w:val="000A7CE3"/>
    <w:rsid w:val="000B1126"/>
    <w:rsid w:val="000B23BB"/>
    <w:rsid w:val="000D1CD4"/>
    <w:rsid w:val="000D2A08"/>
    <w:rsid w:val="00102974"/>
    <w:rsid w:val="001150E3"/>
    <w:rsid w:val="00117B3B"/>
    <w:rsid w:val="00134240"/>
    <w:rsid w:val="00142E4F"/>
    <w:rsid w:val="00161A38"/>
    <w:rsid w:val="001772D4"/>
    <w:rsid w:val="001915FE"/>
    <w:rsid w:val="001950D7"/>
    <w:rsid w:val="001C657A"/>
    <w:rsid w:val="001E0BAE"/>
    <w:rsid w:val="00220F7F"/>
    <w:rsid w:val="0022776F"/>
    <w:rsid w:val="00243713"/>
    <w:rsid w:val="00270A2E"/>
    <w:rsid w:val="00276DEF"/>
    <w:rsid w:val="002E011E"/>
    <w:rsid w:val="002E1CD0"/>
    <w:rsid w:val="00334E70"/>
    <w:rsid w:val="0034644A"/>
    <w:rsid w:val="00364272"/>
    <w:rsid w:val="003747E9"/>
    <w:rsid w:val="00386143"/>
    <w:rsid w:val="00387D8E"/>
    <w:rsid w:val="003910F8"/>
    <w:rsid w:val="00395D38"/>
    <w:rsid w:val="003A5A60"/>
    <w:rsid w:val="003C2037"/>
    <w:rsid w:val="003D2DE3"/>
    <w:rsid w:val="003F7CE1"/>
    <w:rsid w:val="004044FB"/>
    <w:rsid w:val="004248A6"/>
    <w:rsid w:val="00433AD0"/>
    <w:rsid w:val="00444DDC"/>
    <w:rsid w:val="00445147"/>
    <w:rsid w:val="00452289"/>
    <w:rsid w:val="00484D2A"/>
    <w:rsid w:val="00496608"/>
    <w:rsid w:val="0049791A"/>
    <w:rsid w:val="004D354C"/>
    <w:rsid w:val="004E6D3E"/>
    <w:rsid w:val="0051120B"/>
    <w:rsid w:val="005154BC"/>
    <w:rsid w:val="00531894"/>
    <w:rsid w:val="00541ED4"/>
    <w:rsid w:val="0055016B"/>
    <w:rsid w:val="00561284"/>
    <w:rsid w:val="005877D5"/>
    <w:rsid w:val="005A7D68"/>
    <w:rsid w:val="005C4229"/>
    <w:rsid w:val="005E05A5"/>
    <w:rsid w:val="005E1B1D"/>
    <w:rsid w:val="005E3F72"/>
    <w:rsid w:val="005E4C5B"/>
    <w:rsid w:val="005F03EE"/>
    <w:rsid w:val="005F07BD"/>
    <w:rsid w:val="005F1093"/>
    <w:rsid w:val="005F19DE"/>
    <w:rsid w:val="006065E2"/>
    <w:rsid w:val="0062560B"/>
    <w:rsid w:val="00640553"/>
    <w:rsid w:val="00642C1A"/>
    <w:rsid w:val="00657DD0"/>
    <w:rsid w:val="0066367F"/>
    <w:rsid w:val="00664E04"/>
    <w:rsid w:val="00665282"/>
    <w:rsid w:val="00667EEC"/>
    <w:rsid w:val="006817E5"/>
    <w:rsid w:val="00691D10"/>
    <w:rsid w:val="0069712C"/>
    <w:rsid w:val="00697823"/>
    <w:rsid w:val="006A2CF2"/>
    <w:rsid w:val="006A37B1"/>
    <w:rsid w:val="006B6CF3"/>
    <w:rsid w:val="006C07CA"/>
    <w:rsid w:val="006C6641"/>
    <w:rsid w:val="006E76F0"/>
    <w:rsid w:val="0072043B"/>
    <w:rsid w:val="0075407F"/>
    <w:rsid w:val="00764136"/>
    <w:rsid w:val="00764758"/>
    <w:rsid w:val="00773DD4"/>
    <w:rsid w:val="007E00C0"/>
    <w:rsid w:val="007E0159"/>
    <w:rsid w:val="007E5617"/>
    <w:rsid w:val="007F0871"/>
    <w:rsid w:val="008201C2"/>
    <w:rsid w:val="008240CD"/>
    <w:rsid w:val="00825E34"/>
    <w:rsid w:val="00841152"/>
    <w:rsid w:val="008573D3"/>
    <w:rsid w:val="0086362E"/>
    <w:rsid w:val="00873334"/>
    <w:rsid w:val="008C1DC4"/>
    <w:rsid w:val="008C7C13"/>
    <w:rsid w:val="008D3276"/>
    <w:rsid w:val="008E741D"/>
    <w:rsid w:val="008F3E54"/>
    <w:rsid w:val="00937319"/>
    <w:rsid w:val="00953670"/>
    <w:rsid w:val="00956E2E"/>
    <w:rsid w:val="00963C78"/>
    <w:rsid w:val="00974AA6"/>
    <w:rsid w:val="009C0B66"/>
    <w:rsid w:val="009E30B3"/>
    <w:rsid w:val="009E6DAF"/>
    <w:rsid w:val="00A012CB"/>
    <w:rsid w:val="00A301A2"/>
    <w:rsid w:val="00A34BF1"/>
    <w:rsid w:val="00A56726"/>
    <w:rsid w:val="00A7069C"/>
    <w:rsid w:val="00A81E9F"/>
    <w:rsid w:val="00A83257"/>
    <w:rsid w:val="00A86E6D"/>
    <w:rsid w:val="00AC31A2"/>
    <w:rsid w:val="00AE5185"/>
    <w:rsid w:val="00AE5759"/>
    <w:rsid w:val="00B11BD8"/>
    <w:rsid w:val="00B3782E"/>
    <w:rsid w:val="00B37BB7"/>
    <w:rsid w:val="00B82BF5"/>
    <w:rsid w:val="00B84FF9"/>
    <w:rsid w:val="00BE3C79"/>
    <w:rsid w:val="00BE44F2"/>
    <w:rsid w:val="00BE5D69"/>
    <w:rsid w:val="00C22B64"/>
    <w:rsid w:val="00C2333A"/>
    <w:rsid w:val="00C521AD"/>
    <w:rsid w:val="00C93658"/>
    <w:rsid w:val="00C93942"/>
    <w:rsid w:val="00CA3895"/>
    <w:rsid w:val="00CB69A5"/>
    <w:rsid w:val="00CC3AC1"/>
    <w:rsid w:val="00CD332C"/>
    <w:rsid w:val="00CF33BD"/>
    <w:rsid w:val="00D00189"/>
    <w:rsid w:val="00D24DC6"/>
    <w:rsid w:val="00D26F37"/>
    <w:rsid w:val="00D3456C"/>
    <w:rsid w:val="00D62341"/>
    <w:rsid w:val="00D6448D"/>
    <w:rsid w:val="00D679BC"/>
    <w:rsid w:val="00D97BDD"/>
    <w:rsid w:val="00DB1D04"/>
    <w:rsid w:val="00DC2724"/>
    <w:rsid w:val="00DE4F6B"/>
    <w:rsid w:val="00E1770C"/>
    <w:rsid w:val="00E36216"/>
    <w:rsid w:val="00E36CC3"/>
    <w:rsid w:val="00E41FC4"/>
    <w:rsid w:val="00E466ED"/>
    <w:rsid w:val="00E62E3C"/>
    <w:rsid w:val="00E94A02"/>
    <w:rsid w:val="00E94F8E"/>
    <w:rsid w:val="00E9572E"/>
    <w:rsid w:val="00ED4C66"/>
    <w:rsid w:val="00EF6FF0"/>
    <w:rsid w:val="00F15DB0"/>
    <w:rsid w:val="00F2721A"/>
    <w:rsid w:val="00F314E2"/>
    <w:rsid w:val="00F35431"/>
    <w:rsid w:val="00F724A4"/>
    <w:rsid w:val="00FA5980"/>
    <w:rsid w:val="00FA7938"/>
    <w:rsid w:val="00FB0C09"/>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semiHidden/>
    <w:unhideWhenUsed/>
    <w:rsid w:val="00A83257"/>
    <w:rPr>
      <w:sz w:val="20"/>
      <w:szCs w:val="20"/>
    </w:rPr>
  </w:style>
  <w:style w:type="character" w:customStyle="1" w:styleId="CommentTextChar">
    <w:name w:val="Comment Text Char"/>
    <w:basedOn w:val="DefaultParagraphFont"/>
    <w:link w:val="CommentText"/>
    <w:uiPriority w:val="99"/>
    <w:semiHidden/>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fresnostate.edu/academics/oie/documents/assesments/Blooms%20Level.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wichita.edu/ods" TargetMode="External"/><Relationship Id="rId17" Type="http://schemas.openxmlformats.org/officeDocument/2006/relationships/hyperlink" Target="http://www.wichita.edu/syllabuspolicie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chita.edu/about/student_conduct/ai.php"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ebs.wichita.edu/?u=mrcweb2&amp;p=/elearning/online_orientation/computerskillspreparation/" TargetMode="External"/><Relationship Id="rId23" Type="http://schemas.openxmlformats.org/officeDocument/2006/relationships/footer" Target="footer3.xml"/><Relationship Id="rId10" Type="http://schemas.openxmlformats.org/officeDocument/2006/relationships/hyperlink" Target="http://webs.wichita.edu/inaudit/ch2_17.ht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ebs.wichita.edu/inaudit/ch8_05.htm" TargetMode="External"/><Relationship Id="rId14" Type="http://schemas.openxmlformats.org/officeDocument/2006/relationships/hyperlink" Target="https://mywsu.wichita.edu/index.html"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1787</Words>
  <Characters>10187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Markova, Gergana</cp:lastModifiedBy>
  <cp:revision>4</cp:revision>
  <cp:lastPrinted>2020-07-07T19:07:00Z</cp:lastPrinted>
  <dcterms:created xsi:type="dcterms:W3CDTF">2020-08-10T20:41:00Z</dcterms:created>
  <dcterms:modified xsi:type="dcterms:W3CDTF">2020-08-10T20:43:00Z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