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B7C" w:rsidRDefault="00405B7C" w:rsidP="00405B7C">
      <w:pPr>
        <w:rPr>
          <w:rFonts w:asciiTheme="minorHAnsi" w:hAnsiTheme="minorHAnsi" w:cstheme="minorHAnsi"/>
          <w:b/>
          <w:sz w:val="24"/>
          <w:szCs w:val="24"/>
        </w:rPr>
      </w:pPr>
      <w:r>
        <w:rPr>
          <w:rFonts w:asciiTheme="minorHAnsi" w:hAnsiTheme="minorHAnsi" w:cstheme="minorHAnsi"/>
          <w:b/>
          <w:sz w:val="24"/>
          <w:szCs w:val="24"/>
        </w:rPr>
        <w:t>First Generation Students</w:t>
      </w:r>
    </w:p>
    <w:p w:rsidR="00405B7C" w:rsidRDefault="00405B7C" w:rsidP="00405B7C">
      <w:pPr>
        <w:rPr>
          <w:rFonts w:asciiTheme="minorHAnsi" w:hAnsiTheme="minorHAnsi" w:cstheme="minorHAnsi"/>
          <w:color w:val="000000"/>
        </w:rPr>
      </w:pPr>
      <w:r w:rsidRPr="00E4648B">
        <w:rPr>
          <w:rFonts w:asciiTheme="minorHAnsi" w:hAnsiTheme="minorHAnsi" w:cstheme="minorHAnsi"/>
          <w:color w:val="000000"/>
        </w:rPr>
        <w:t xml:space="preserve">A first-generation college student is defined as a student whose parent(s)/legal guardian(s) have not completed a four-year degree. </w:t>
      </w:r>
    </w:p>
    <w:p w:rsidR="00405B7C" w:rsidRDefault="00405B7C" w:rsidP="00405B7C">
      <w:pPr>
        <w:rPr>
          <w:rFonts w:asciiTheme="minorHAnsi" w:hAnsiTheme="minorHAnsi" w:cstheme="minorHAnsi"/>
          <w:color w:val="000000"/>
        </w:rPr>
      </w:pPr>
    </w:p>
    <w:p w:rsidR="00405B7C" w:rsidRPr="009E4E0C" w:rsidRDefault="00405B7C" w:rsidP="00405B7C">
      <w:pPr>
        <w:pStyle w:val="NoSpacing"/>
        <w:rPr>
          <w:b/>
        </w:rPr>
      </w:pPr>
      <w:r w:rsidRPr="009E4E0C">
        <w:rPr>
          <w:b/>
        </w:rPr>
        <w:t>Meeting the Advising Needs of First Generation Students</w:t>
      </w:r>
    </w:p>
    <w:p w:rsidR="00405B7C" w:rsidRDefault="00405B7C" w:rsidP="00405B7C">
      <w:pPr>
        <w:pStyle w:val="NoSpacing"/>
      </w:pPr>
      <w:r w:rsidRPr="009E4E0C">
        <w:t xml:space="preserve"> </w:t>
      </w:r>
      <w:r>
        <w:t xml:space="preserve">First generation students face unique challenges that advisors must be equipped to address. For more information on best advising practices for this student and other resources, consult the following NACADA publication: </w:t>
      </w:r>
      <w:hyperlink r:id="rId4" w:history="1">
        <w:r w:rsidRPr="007F50C5">
          <w:rPr>
            <w:rStyle w:val="Hyperlink"/>
          </w:rPr>
          <w:t>http://www.nacada.ksu.edu/Resources/Academic-Advising-Today/View-Articles/Advising-First-Generation-College-Students.aspx</w:t>
        </w:r>
      </w:hyperlink>
      <w:r>
        <w:t>.</w:t>
      </w:r>
    </w:p>
    <w:p w:rsidR="00405B7C" w:rsidRPr="00E4648B" w:rsidRDefault="00405B7C" w:rsidP="00405B7C">
      <w:pPr>
        <w:rPr>
          <w:rFonts w:asciiTheme="minorHAnsi" w:hAnsiTheme="minorHAnsi" w:cstheme="minorHAnsi"/>
          <w:color w:val="000000"/>
        </w:rPr>
      </w:pPr>
    </w:p>
    <w:p w:rsidR="00405B7C" w:rsidRPr="00E4648B" w:rsidRDefault="00405B7C" w:rsidP="00405B7C">
      <w:pPr>
        <w:pStyle w:val="NoSpacing"/>
      </w:pPr>
    </w:p>
    <w:p w:rsidR="00405B7C" w:rsidRPr="00E4648B" w:rsidRDefault="00405B7C" w:rsidP="00405B7C">
      <w:pPr>
        <w:pStyle w:val="NoSpacing"/>
        <w:rPr>
          <w:b/>
          <w:bCs/>
          <w:color w:val="000000"/>
        </w:rPr>
      </w:pPr>
      <w:r w:rsidRPr="00E4648B">
        <w:rPr>
          <w:b/>
          <w:bCs/>
          <w:color w:val="000000"/>
        </w:rPr>
        <w:t>First Generation Coalition</w:t>
      </w:r>
    </w:p>
    <w:p w:rsidR="00405B7C" w:rsidRDefault="00405B7C" w:rsidP="00405B7C">
      <w:pPr>
        <w:pStyle w:val="NoSpacing"/>
        <w:rPr>
          <w:color w:val="000000"/>
        </w:rPr>
      </w:pPr>
      <w:r w:rsidRPr="00E4648B">
        <w:rPr>
          <w:color w:val="000000"/>
        </w:rPr>
        <w:t>Are you a faculty or staff member who was a first generation college student? If so, please submit your information to the</w:t>
      </w:r>
      <w:r w:rsidRPr="00E4648B">
        <w:rPr>
          <w:rStyle w:val="apple-converted-space"/>
          <w:rFonts w:asciiTheme="minorHAnsi" w:hAnsiTheme="minorHAnsi" w:cstheme="minorHAnsi"/>
          <w:color w:val="000000"/>
        </w:rPr>
        <w:t> </w:t>
      </w:r>
      <w:hyperlink r:id="rId5" w:tgtFrame="_self" w:history="1">
        <w:r w:rsidRPr="00E4648B">
          <w:rPr>
            <w:rStyle w:val="Strong"/>
            <w:rFonts w:asciiTheme="minorHAnsi" w:hAnsiTheme="minorHAnsi" w:cstheme="minorHAnsi"/>
            <w:color w:val="4F4B6A"/>
            <w:u w:val="single"/>
          </w:rPr>
          <w:t>First Generation Coalition</w:t>
        </w:r>
      </w:hyperlink>
      <w:r w:rsidRPr="00E4648B">
        <w:rPr>
          <w:rStyle w:val="apple-converted-space"/>
          <w:rFonts w:asciiTheme="minorHAnsi" w:hAnsiTheme="minorHAnsi" w:cstheme="minorHAnsi"/>
          <w:color w:val="000000"/>
        </w:rPr>
        <w:t> </w:t>
      </w:r>
      <w:r w:rsidRPr="00E4648B">
        <w:rPr>
          <w:color w:val="000000"/>
        </w:rPr>
        <w:t>to help create a database of first generation faculty and</w:t>
      </w:r>
      <w:r>
        <w:rPr>
          <w:color w:val="000000"/>
        </w:rPr>
        <w:t xml:space="preserve"> staff members at WSU. </w:t>
      </w:r>
    </w:p>
    <w:p w:rsidR="00405B7C" w:rsidRDefault="00405B7C" w:rsidP="00405B7C">
      <w:pPr>
        <w:pStyle w:val="NoSpacing"/>
        <w:rPr>
          <w:color w:val="000000"/>
        </w:rPr>
      </w:pPr>
    </w:p>
    <w:p w:rsidR="00405B7C" w:rsidRPr="00862F6B" w:rsidRDefault="00405B7C" w:rsidP="00405B7C">
      <w:pPr>
        <w:pStyle w:val="NoSpacing"/>
        <w:rPr>
          <w:b/>
          <w:color w:val="000000"/>
        </w:rPr>
      </w:pPr>
      <w:r w:rsidRPr="00862F6B">
        <w:rPr>
          <w:b/>
          <w:color w:val="000000"/>
        </w:rPr>
        <w:t>Programs for First Generation Students</w:t>
      </w:r>
    </w:p>
    <w:p w:rsidR="00405B7C" w:rsidRDefault="00405B7C" w:rsidP="00405B7C">
      <w:pPr>
        <w:pStyle w:val="NoSpacing"/>
        <w:rPr>
          <w:color w:val="000000"/>
        </w:rPr>
      </w:pPr>
      <w:r>
        <w:rPr>
          <w:color w:val="000000"/>
        </w:rPr>
        <w:t>Some of the first generation students you work with may benefit from or have participated in one or more of the programs listed below. Click the title of each program to visit the program website to learn more.</w:t>
      </w:r>
    </w:p>
    <w:p w:rsidR="00405B7C" w:rsidRPr="00862F6B" w:rsidRDefault="00405B7C" w:rsidP="00405B7C">
      <w:pPr>
        <w:shd w:val="clear" w:color="auto" w:fill="FFFFFF"/>
        <w:spacing w:before="100" w:beforeAutospacing="1" w:after="100" w:afterAutospacing="1"/>
        <w:rPr>
          <w:rFonts w:asciiTheme="minorHAnsi" w:eastAsia="Times New Roman" w:hAnsiTheme="minorHAnsi" w:cstheme="minorHAnsi"/>
          <w:color w:val="000000"/>
        </w:rPr>
      </w:pPr>
      <w:hyperlink r:id="rId6" w:tgtFrame="_blank" w:history="1">
        <w:r w:rsidRPr="00862F6B">
          <w:rPr>
            <w:rFonts w:asciiTheme="minorHAnsi" w:eastAsia="Times New Roman" w:hAnsiTheme="minorHAnsi" w:cstheme="minorHAnsi"/>
            <w:b/>
            <w:bCs/>
            <w:color w:val="4F4B6A"/>
            <w:u w:val="single"/>
          </w:rPr>
          <w:t>Educational Talent Search/Project Discovery (ETS/PD</w:t>
        </w:r>
        <w:proofErr w:type="gramStart"/>
        <w:r w:rsidRPr="00862F6B">
          <w:rPr>
            <w:rFonts w:asciiTheme="minorHAnsi" w:eastAsia="Times New Roman" w:hAnsiTheme="minorHAnsi" w:cstheme="minorHAnsi"/>
            <w:b/>
            <w:bCs/>
            <w:color w:val="4F4B6A"/>
            <w:u w:val="single"/>
          </w:rPr>
          <w:t>)</w:t>
        </w:r>
        <w:proofErr w:type="gramEnd"/>
      </w:hyperlink>
      <w:r w:rsidRPr="00862F6B">
        <w:rPr>
          <w:rFonts w:asciiTheme="minorHAnsi" w:eastAsia="Times New Roman" w:hAnsiTheme="minorHAnsi" w:cstheme="minorHAnsi"/>
          <w:color w:val="000000"/>
        </w:rPr>
        <w:br/>
        <w:t>TRIO Talent Search is a federally-funded program designed to prepare and motivate eligible low-income and first-generation middle school and high school students for postsecondary education.</w:t>
      </w:r>
    </w:p>
    <w:p w:rsidR="00405B7C" w:rsidRPr="00862F6B" w:rsidRDefault="00405B7C" w:rsidP="00405B7C">
      <w:pPr>
        <w:shd w:val="clear" w:color="auto" w:fill="FFFFFF"/>
        <w:spacing w:before="100" w:beforeAutospacing="1" w:after="100" w:afterAutospacing="1"/>
        <w:rPr>
          <w:rFonts w:asciiTheme="minorHAnsi" w:eastAsia="Times New Roman" w:hAnsiTheme="minorHAnsi" w:cstheme="minorHAnsi"/>
          <w:color w:val="000000"/>
        </w:rPr>
      </w:pPr>
      <w:hyperlink r:id="rId7" w:tgtFrame="_blank" w:history="1">
        <w:r w:rsidRPr="00862F6B">
          <w:rPr>
            <w:rFonts w:asciiTheme="minorHAnsi" w:eastAsia="Times New Roman" w:hAnsiTheme="minorHAnsi" w:cstheme="minorHAnsi"/>
            <w:b/>
            <w:bCs/>
            <w:color w:val="4F4B6A"/>
            <w:u w:val="single"/>
          </w:rPr>
          <w:t>McNair Scholars Program</w:t>
        </w:r>
      </w:hyperlink>
      <w:r w:rsidRPr="00862F6B">
        <w:rPr>
          <w:rFonts w:asciiTheme="minorHAnsi" w:eastAsia="Times New Roman" w:hAnsiTheme="minorHAnsi" w:cstheme="minorHAnsi"/>
          <w:color w:val="000000"/>
        </w:rPr>
        <w:br/>
        <w:t>The mission of the McNair Scholars Program is to encourage WSU students who are underrepresented in higher education to pursue post-baccalaureate degrees and ultimately earn a doctoral degree.</w:t>
      </w:r>
    </w:p>
    <w:p w:rsidR="00405B7C" w:rsidRPr="00862F6B" w:rsidRDefault="00405B7C" w:rsidP="00405B7C">
      <w:pPr>
        <w:shd w:val="clear" w:color="auto" w:fill="FFFFFF"/>
        <w:spacing w:before="100" w:beforeAutospacing="1" w:after="100" w:afterAutospacing="1"/>
        <w:rPr>
          <w:rFonts w:asciiTheme="minorHAnsi" w:eastAsia="Times New Roman" w:hAnsiTheme="minorHAnsi" w:cstheme="minorHAnsi"/>
          <w:color w:val="000000"/>
        </w:rPr>
      </w:pPr>
      <w:hyperlink r:id="rId8" w:tgtFrame="_blank" w:history="1">
        <w:r w:rsidRPr="00862F6B">
          <w:rPr>
            <w:rFonts w:asciiTheme="minorHAnsi" w:eastAsia="Times New Roman" w:hAnsiTheme="minorHAnsi" w:cstheme="minorHAnsi"/>
            <w:b/>
            <w:bCs/>
            <w:color w:val="4F4B6A"/>
            <w:u w:val="single"/>
          </w:rPr>
          <w:t>Student Support Services (SSS</w:t>
        </w:r>
        <w:proofErr w:type="gramStart"/>
        <w:r w:rsidRPr="00862F6B">
          <w:rPr>
            <w:rFonts w:asciiTheme="minorHAnsi" w:eastAsia="Times New Roman" w:hAnsiTheme="minorHAnsi" w:cstheme="minorHAnsi"/>
            <w:b/>
            <w:bCs/>
            <w:color w:val="4F4B6A"/>
            <w:u w:val="single"/>
          </w:rPr>
          <w:t>)</w:t>
        </w:r>
        <w:proofErr w:type="gramEnd"/>
      </w:hyperlink>
      <w:r w:rsidRPr="00862F6B">
        <w:rPr>
          <w:rFonts w:asciiTheme="minorHAnsi" w:eastAsia="Times New Roman" w:hAnsiTheme="minorHAnsi" w:cstheme="minorHAnsi"/>
          <w:color w:val="000000"/>
        </w:rPr>
        <w:br/>
        <w:t>Student Support Services provides services to first-generation, low-income students, and students with disabilities, focusing on assisting WSU students to reach their academic goals, stay in school and graduate.</w:t>
      </w:r>
    </w:p>
    <w:p w:rsidR="00405B7C" w:rsidRPr="00862F6B" w:rsidRDefault="00405B7C" w:rsidP="00405B7C">
      <w:pPr>
        <w:shd w:val="clear" w:color="auto" w:fill="FFFFFF"/>
        <w:spacing w:before="100" w:beforeAutospacing="1" w:after="100" w:afterAutospacing="1"/>
        <w:rPr>
          <w:rFonts w:asciiTheme="minorHAnsi" w:eastAsia="Times New Roman" w:hAnsiTheme="minorHAnsi" w:cstheme="minorHAnsi"/>
          <w:color w:val="000000"/>
        </w:rPr>
      </w:pPr>
      <w:hyperlink r:id="rId9" w:tgtFrame="_blank" w:history="1">
        <w:r w:rsidRPr="00862F6B">
          <w:rPr>
            <w:rFonts w:asciiTheme="minorHAnsi" w:eastAsia="Times New Roman" w:hAnsiTheme="minorHAnsi" w:cstheme="minorHAnsi"/>
            <w:b/>
            <w:bCs/>
            <w:color w:val="4F4B6A"/>
            <w:u w:val="single"/>
          </w:rPr>
          <w:t>Upward Bound Math/Science (UBMS</w:t>
        </w:r>
        <w:proofErr w:type="gramStart"/>
        <w:r w:rsidRPr="00862F6B">
          <w:rPr>
            <w:rFonts w:asciiTheme="minorHAnsi" w:eastAsia="Times New Roman" w:hAnsiTheme="minorHAnsi" w:cstheme="minorHAnsi"/>
            <w:b/>
            <w:bCs/>
            <w:color w:val="4F4B6A"/>
            <w:u w:val="single"/>
          </w:rPr>
          <w:t>)</w:t>
        </w:r>
        <w:proofErr w:type="gramEnd"/>
      </w:hyperlink>
      <w:r w:rsidRPr="00862F6B">
        <w:rPr>
          <w:rFonts w:asciiTheme="minorHAnsi" w:eastAsia="Times New Roman" w:hAnsiTheme="minorHAnsi" w:cstheme="minorHAnsi"/>
          <w:color w:val="000000"/>
        </w:rPr>
        <w:br/>
        <w:t>The TRIO Upward Bound Math Science Center (UBMS) prepares low-income and first-generation high school students to pursue degrees and careers in math and science.</w:t>
      </w:r>
    </w:p>
    <w:p w:rsidR="00405B7C" w:rsidRPr="00862F6B" w:rsidRDefault="00405B7C" w:rsidP="00405B7C">
      <w:pPr>
        <w:shd w:val="clear" w:color="auto" w:fill="FFFFFF"/>
        <w:spacing w:before="100" w:beforeAutospacing="1" w:after="100" w:afterAutospacing="1"/>
        <w:rPr>
          <w:rFonts w:asciiTheme="minorHAnsi" w:eastAsia="Times New Roman" w:hAnsiTheme="minorHAnsi" w:cstheme="minorHAnsi"/>
          <w:color w:val="000000"/>
        </w:rPr>
      </w:pPr>
      <w:hyperlink r:id="rId10" w:tgtFrame="_blank" w:history="1">
        <w:r w:rsidRPr="00862F6B">
          <w:rPr>
            <w:rFonts w:asciiTheme="minorHAnsi" w:eastAsia="Times New Roman" w:hAnsiTheme="minorHAnsi" w:cstheme="minorHAnsi"/>
            <w:b/>
            <w:bCs/>
            <w:color w:val="4F4B6A"/>
            <w:u w:val="single"/>
          </w:rPr>
          <w:t>Upward Bound Wichita Prep (UBWP</w:t>
        </w:r>
        <w:proofErr w:type="gramStart"/>
        <w:r w:rsidRPr="00862F6B">
          <w:rPr>
            <w:rFonts w:asciiTheme="minorHAnsi" w:eastAsia="Times New Roman" w:hAnsiTheme="minorHAnsi" w:cstheme="minorHAnsi"/>
            <w:b/>
            <w:bCs/>
            <w:color w:val="4F4B6A"/>
            <w:u w:val="single"/>
          </w:rPr>
          <w:t>)</w:t>
        </w:r>
        <w:proofErr w:type="gramEnd"/>
      </w:hyperlink>
      <w:r w:rsidRPr="00862F6B">
        <w:rPr>
          <w:rFonts w:asciiTheme="minorHAnsi" w:eastAsia="Times New Roman" w:hAnsiTheme="minorHAnsi" w:cstheme="minorHAnsi"/>
          <w:color w:val="000000"/>
        </w:rPr>
        <w:br/>
        <w:t>The Upward Bound Wichita Prep program provides an infrastructure that helps eligible low-income and first-generation students to prepare for post-secondary education, complete secondary school and acquire skills and abilities for educational success.</w:t>
      </w:r>
    </w:p>
    <w:p w:rsidR="00405B7C" w:rsidRDefault="00405B7C" w:rsidP="00405B7C">
      <w:pPr>
        <w:shd w:val="clear" w:color="auto" w:fill="FFFFFF"/>
        <w:spacing w:before="100" w:beforeAutospacing="1" w:after="100" w:afterAutospacing="1"/>
        <w:rPr>
          <w:rFonts w:asciiTheme="minorHAnsi" w:eastAsia="Times New Roman" w:hAnsiTheme="minorHAnsi" w:cstheme="minorHAnsi"/>
          <w:color w:val="000000"/>
        </w:rPr>
      </w:pPr>
      <w:hyperlink r:id="rId11" w:tgtFrame="_blank" w:history="1">
        <w:r w:rsidRPr="00862F6B">
          <w:rPr>
            <w:rFonts w:asciiTheme="minorHAnsi" w:eastAsia="Times New Roman" w:hAnsiTheme="minorHAnsi" w:cstheme="minorHAnsi"/>
            <w:b/>
            <w:bCs/>
            <w:color w:val="4F4B6A"/>
            <w:u w:val="single"/>
          </w:rPr>
          <w:t>Veterans Upward Bound (VUB</w:t>
        </w:r>
        <w:proofErr w:type="gramStart"/>
        <w:r w:rsidRPr="00862F6B">
          <w:rPr>
            <w:rFonts w:asciiTheme="minorHAnsi" w:eastAsia="Times New Roman" w:hAnsiTheme="minorHAnsi" w:cstheme="minorHAnsi"/>
            <w:b/>
            <w:bCs/>
            <w:color w:val="4F4B6A"/>
            <w:u w:val="single"/>
          </w:rPr>
          <w:t>)</w:t>
        </w:r>
        <w:proofErr w:type="gramEnd"/>
      </w:hyperlink>
      <w:r w:rsidRPr="00862F6B">
        <w:rPr>
          <w:rFonts w:asciiTheme="minorHAnsi" w:eastAsia="Times New Roman" w:hAnsiTheme="minorHAnsi" w:cstheme="minorHAnsi"/>
          <w:color w:val="000000"/>
        </w:rPr>
        <w:br/>
        <w:t>The Veterans Upward Bound program (VUB) is an educational and skill program designed specifically to serve the needs of eligible low-income and first-generation veterans</w:t>
      </w:r>
      <w:r w:rsidRPr="009E4E0C">
        <w:rPr>
          <w:rFonts w:asciiTheme="minorHAnsi" w:eastAsia="Times New Roman" w:hAnsiTheme="minorHAnsi" w:cstheme="minorHAnsi"/>
          <w:color w:val="000000"/>
        </w:rPr>
        <w:t>.</w:t>
      </w:r>
    </w:p>
    <w:p w:rsidR="009F0EED" w:rsidRDefault="009F0EED">
      <w:bookmarkStart w:id="0" w:name="_GoBack"/>
      <w:bookmarkEnd w:id="0"/>
    </w:p>
    <w:sectPr w:rsidR="009F0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B7C"/>
    <w:rsid w:val="00215F13"/>
    <w:rsid w:val="00405B7C"/>
    <w:rsid w:val="009F0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72FF05-7D39-4B0B-BF17-16A8CD967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B7C"/>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5B7C"/>
    <w:rPr>
      <w:color w:val="0563C1"/>
      <w:u w:val="single"/>
    </w:rPr>
  </w:style>
  <w:style w:type="character" w:customStyle="1" w:styleId="apple-converted-space">
    <w:name w:val="apple-converted-space"/>
    <w:basedOn w:val="DefaultParagraphFont"/>
    <w:rsid w:val="00405B7C"/>
  </w:style>
  <w:style w:type="character" w:styleId="Strong">
    <w:name w:val="Strong"/>
    <w:basedOn w:val="DefaultParagraphFont"/>
    <w:uiPriority w:val="22"/>
    <w:qFormat/>
    <w:rsid w:val="00405B7C"/>
    <w:rPr>
      <w:b/>
      <w:bCs/>
    </w:rPr>
  </w:style>
  <w:style w:type="paragraph" w:styleId="NoSpacing">
    <w:name w:val="No Spacing"/>
    <w:uiPriority w:val="1"/>
    <w:qFormat/>
    <w:rsid w:val="00405B7C"/>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s.wichita.edu/?u=newsss&amp;p=/inde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ebs.wichita.edu/?u=holtfields&amp;p=/inde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s.wichita.edu/?u=talentsearch&amp;p=/index" TargetMode="External"/><Relationship Id="rId11" Type="http://schemas.openxmlformats.org/officeDocument/2006/relationships/hyperlink" Target="http://webs.wichita.edu/?u=veteransupwardbound" TargetMode="External"/><Relationship Id="rId5" Type="http://schemas.openxmlformats.org/officeDocument/2006/relationships/hyperlink" Target="http://webs.wichita.edu/?u=diversity&amp;p=/conference/fs_firstgen/" TargetMode="External"/><Relationship Id="rId10" Type="http://schemas.openxmlformats.org/officeDocument/2006/relationships/hyperlink" Target="http://webs.wichita.edu/?u=ubwp65&amp;p=/index" TargetMode="External"/><Relationship Id="rId4" Type="http://schemas.openxmlformats.org/officeDocument/2006/relationships/hyperlink" Target="http://www.nacada.ksu.edu/Resources/Academic-Advising-Today/View-Articles/Advising-First-Generation-College-Students.aspx" TargetMode="External"/><Relationship Id="rId9" Type="http://schemas.openxmlformats.org/officeDocument/2006/relationships/hyperlink" Target="http://webs.wichita.edu/?u=ubms&amp;p=/AboutUB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Ware, Randy</dc:creator>
  <cp:keywords/>
  <dc:description/>
  <cp:lastModifiedBy>Ware, Randy</cp:lastModifiedBy>
  <cp:revision>1</cp:revision>
  <dcterms:created xsi:type="dcterms:W3CDTF">2017-07-10T18:37:00Z</dcterms:created>
  <dcterms:modified xsi:type="dcterms:W3CDTF">2017-07-10T18:37:00Z</dcterms:modified>
</cp:coreProperties>
</file>