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018" w:rsidRPr="00660BE9" w:rsidRDefault="00BB5018" w:rsidP="00BB5018">
      <w:pPr>
        <w:pStyle w:val="Heading1"/>
        <w:rPr>
          <w:rFonts w:ascii="Arial" w:eastAsia="Times New Roman" w:hAnsi="Arial" w:cs="Arial"/>
          <w:color w:val="auto"/>
        </w:rPr>
      </w:pPr>
      <w:r w:rsidRPr="00660BE9">
        <w:rPr>
          <w:rFonts w:ascii="Arial" w:eastAsia="Times New Roman" w:hAnsi="Arial" w:cs="Arial"/>
          <w:color w:val="auto"/>
        </w:rPr>
        <w:t>Scoring Matrix: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1"/>
        <w:gridCol w:w="5245"/>
        <w:gridCol w:w="764"/>
      </w:tblGrid>
      <w:tr w:rsidR="00F005C1" w:rsidRPr="00F005C1" w:rsidTr="00972988"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05C1" w:rsidRPr="00D2663C" w:rsidRDefault="00F005C1" w:rsidP="00D2663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2663C">
              <w:rPr>
                <w:rFonts w:ascii="Arial" w:hAnsi="Arial" w:cs="Arial"/>
                <w:b/>
                <w:szCs w:val="24"/>
              </w:rPr>
              <w:t>Task</w:t>
            </w:r>
          </w:p>
        </w:tc>
        <w:tc>
          <w:tcPr>
            <w:tcW w:w="2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05C1" w:rsidRPr="00D2663C" w:rsidRDefault="00F005C1" w:rsidP="00D2663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2663C">
              <w:rPr>
                <w:rFonts w:ascii="Arial" w:hAnsi="Arial" w:cs="Arial"/>
                <w:b/>
                <w:szCs w:val="24"/>
              </w:rPr>
              <w:t>Detail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05C1" w:rsidRPr="00D2663C" w:rsidRDefault="00F005C1" w:rsidP="00D2663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2663C">
              <w:rPr>
                <w:rFonts w:ascii="Arial" w:hAnsi="Arial" w:cs="Arial"/>
                <w:b/>
                <w:szCs w:val="24"/>
              </w:rPr>
              <w:t>Points</w:t>
            </w:r>
          </w:p>
        </w:tc>
      </w:tr>
      <w:tr w:rsidR="00F005C1" w:rsidRPr="00F005C1" w:rsidTr="00972988"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05C1" w:rsidRPr="00F005C1" w:rsidRDefault="00F005C1" w:rsidP="00972988">
            <w:pPr>
              <w:rPr>
                <w:rFonts w:ascii="Arial" w:hAnsi="Arial" w:cs="Arial"/>
                <w:szCs w:val="24"/>
              </w:rPr>
            </w:pPr>
            <w:r w:rsidRPr="00F005C1">
              <w:rPr>
                <w:rFonts w:ascii="Arial" w:hAnsi="Arial" w:cs="Arial"/>
                <w:szCs w:val="24"/>
              </w:rPr>
              <w:t>Robot moves boulder</w:t>
            </w:r>
          </w:p>
        </w:tc>
        <w:tc>
          <w:tcPr>
            <w:tcW w:w="2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05C1" w:rsidRPr="00F005C1" w:rsidRDefault="00F005C1" w:rsidP="00972988">
            <w:pPr>
              <w:rPr>
                <w:rFonts w:ascii="Arial" w:hAnsi="Arial" w:cs="Arial"/>
                <w:szCs w:val="24"/>
              </w:rPr>
            </w:pPr>
            <w:r w:rsidRPr="00F005C1">
              <w:rPr>
                <w:rFonts w:ascii="Arial" w:hAnsi="Arial" w:cs="Arial"/>
                <w:szCs w:val="24"/>
              </w:rPr>
              <w:t>Robot moves pop can from its original position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05C1" w:rsidRPr="00F005C1" w:rsidRDefault="00F005C1" w:rsidP="00972988">
            <w:pPr>
              <w:jc w:val="center"/>
              <w:rPr>
                <w:rFonts w:ascii="Arial" w:hAnsi="Arial" w:cs="Arial"/>
                <w:szCs w:val="24"/>
              </w:rPr>
            </w:pPr>
            <w:r w:rsidRPr="00F005C1">
              <w:rPr>
                <w:rFonts w:ascii="Arial" w:hAnsi="Arial" w:cs="Arial"/>
                <w:szCs w:val="24"/>
              </w:rPr>
              <w:t>50</w:t>
            </w:r>
          </w:p>
        </w:tc>
      </w:tr>
      <w:tr w:rsidR="00F005C1" w:rsidRPr="00F005C1" w:rsidTr="00972988"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05C1" w:rsidRPr="00F005C1" w:rsidRDefault="00F005C1" w:rsidP="00972988">
            <w:pPr>
              <w:rPr>
                <w:rFonts w:ascii="Arial" w:hAnsi="Arial" w:cs="Arial"/>
                <w:szCs w:val="24"/>
              </w:rPr>
            </w:pPr>
            <w:r w:rsidRPr="00F005C1">
              <w:rPr>
                <w:rFonts w:ascii="Arial" w:hAnsi="Arial" w:cs="Arial"/>
                <w:szCs w:val="24"/>
              </w:rPr>
              <w:t>Robot reaches Checkpoint 1</w:t>
            </w:r>
          </w:p>
        </w:tc>
        <w:tc>
          <w:tcPr>
            <w:tcW w:w="2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05C1" w:rsidRPr="00F005C1" w:rsidRDefault="00F005C1" w:rsidP="00972988">
            <w:pPr>
              <w:rPr>
                <w:rFonts w:ascii="Arial" w:hAnsi="Arial" w:cs="Arial"/>
                <w:szCs w:val="24"/>
              </w:rPr>
            </w:pPr>
            <w:r w:rsidRPr="00F005C1">
              <w:rPr>
                <w:rFonts w:ascii="Arial" w:hAnsi="Arial" w:cs="Arial"/>
                <w:szCs w:val="24"/>
              </w:rPr>
              <w:t>Any p</w:t>
            </w:r>
            <w:bookmarkStart w:id="0" w:name="_GoBack"/>
            <w:bookmarkEnd w:id="0"/>
            <w:r w:rsidRPr="00F005C1">
              <w:rPr>
                <w:rFonts w:ascii="Arial" w:hAnsi="Arial" w:cs="Arial"/>
                <w:szCs w:val="24"/>
              </w:rPr>
              <w:t>art of robot passes Checkpoint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05C1" w:rsidRPr="00F005C1" w:rsidRDefault="00F005C1" w:rsidP="00972988">
            <w:pPr>
              <w:jc w:val="center"/>
              <w:rPr>
                <w:rFonts w:ascii="Arial" w:hAnsi="Arial" w:cs="Arial"/>
                <w:szCs w:val="24"/>
              </w:rPr>
            </w:pPr>
            <w:r w:rsidRPr="00F005C1">
              <w:rPr>
                <w:rFonts w:ascii="Arial" w:hAnsi="Arial" w:cs="Arial"/>
                <w:szCs w:val="24"/>
              </w:rPr>
              <w:t>50</w:t>
            </w:r>
          </w:p>
        </w:tc>
      </w:tr>
      <w:tr w:rsidR="00F005C1" w:rsidRPr="00F005C1" w:rsidTr="00972988"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05C1" w:rsidRPr="00F005C1" w:rsidRDefault="00F005C1" w:rsidP="00972988">
            <w:pPr>
              <w:rPr>
                <w:rFonts w:ascii="Arial" w:hAnsi="Arial" w:cs="Arial"/>
                <w:szCs w:val="24"/>
              </w:rPr>
            </w:pPr>
            <w:r w:rsidRPr="00F005C1">
              <w:rPr>
                <w:rFonts w:ascii="Arial" w:hAnsi="Arial" w:cs="Arial"/>
                <w:szCs w:val="24"/>
              </w:rPr>
              <w:t>Place boulder in circle</w:t>
            </w:r>
          </w:p>
        </w:tc>
        <w:tc>
          <w:tcPr>
            <w:tcW w:w="2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05C1" w:rsidRPr="00F005C1" w:rsidRDefault="00F005C1" w:rsidP="00972988">
            <w:pPr>
              <w:rPr>
                <w:rFonts w:ascii="Arial" w:hAnsi="Arial" w:cs="Arial"/>
                <w:szCs w:val="24"/>
              </w:rPr>
            </w:pPr>
            <w:r w:rsidRPr="00F005C1">
              <w:rPr>
                <w:rFonts w:ascii="Arial" w:hAnsi="Arial" w:cs="Arial"/>
                <w:szCs w:val="24"/>
              </w:rPr>
              <w:t>Any part of pop can placed inside the 5" circle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05C1" w:rsidRPr="00F005C1" w:rsidRDefault="00F005C1" w:rsidP="00972988">
            <w:pPr>
              <w:jc w:val="center"/>
              <w:rPr>
                <w:rFonts w:ascii="Arial" w:hAnsi="Arial" w:cs="Arial"/>
                <w:szCs w:val="24"/>
              </w:rPr>
            </w:pPr>
            <w:r w:rsidRPr="00F005C1">
              <w:rPr>
                <w:rFonts w:ascii="Arial" w:hAnsi="Arial" w:cs="Arial"/>
                <w:szCs w:val="24"/>
              </w:rPr>
              <w:t>50</w:t>
            </w:r>
          </w:p>
        </w:tc>
      </w:tr>
      <w:tr w:rsidR="00F005C1" w:rsidRPr="00F005C1" w:rsidTr="00972988"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05C1" w:rsidRPr="00F005C1" w:rsidRDefault="00F005C1" w:rsidP="00972988">
            <w:pPr>
              <w:rPr>
                <w:rFonts w:ascii="Arial" w:hAnsi="Arial" w:cs="Arial"/>
                <w:szCs w:val="24"/>
              </w:rPr>
            </w:pPr>
            <w:r w:rsidRPr="00F005C1">
              <w:rPr>
                <w:rFonts w:ascii="Arial" w:hAnsi="Arial" w:cs="Arial"/>
                <w:szCs w:val="24"/>
              </w:rPr>
              <w:t>Place boulder in circle</w:t>
            </w:r>
          </w:p>
        </w:tc>
        <w:tc>
          <w:tcPr>
            <w:tcW w:w="2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05C1" w:rsidRPr="00F005C1" w:rsidRDefault="00F005C1" w:rsidP="00972988">
            <w:pPr>
              <w:rPr>
                <w:rFonts w:ascii="Arial" w:hAnsi="Arial" w:cs="Arial"/>
                <w:szCs w:val="24"/>
              </w:rPr>
            </w:pPr>
            <w:r w:rsidRPr="00F005C1">
              <w:rPr>
                <w:rFonts w:ascii="Arial" w:hAnsi="Arial" w:cs="Arial"/>
                <w:szCs w:val="24"/>
              </w:rPr>
              <w:t>Entire pop can must be placed inside the 5" circle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05C1" w:rsidRPr="00F005C1" w:rsidRDefault="00F005C1" w:rsidP="00972988">
            <w:pPr>
              <w:jc w:val="center"/>
              <w:rPr>
                <w:rFonts w:ascii="Arial" w:hAnsi="Arial" w:cs="Arial"/>
                <w:szCs w:val="24"/>
              </w:rPr>
            </w:pPr>
            <w:r w:rsidRPr="00F005C1">
              <w:rPr>
                <w:rFonts w:ascii="Arial" w:hAnsi="Arial" w:cs="Arial"/>
                <w:szCs w:val="24"/>
              </w:rPr>
              <w:t>100</w:t>
            </w:r>
          </w:p>
        </w:tc>
      </w:tr>
      <w:tr w:rsidR="00F005C1" w:rsidRPr="00F005C1" w:rsidTr="00972988"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05C1" w:rsidRPr="00F005C1" w:rsidRDefault="00F005C1" w:rsidP="00972988">
            <w:pPr>
              <w:rPr>
                <w:rFonts w:ascii="Arial" w:hAnsi="Arial" w:cs="Arial"/>
                <w:szCs w:val="24"/>
              </w:rPr>
            </w:pPr>
            <w:r w:rsidRPr="00F005C1">
              <w:rPr>
                <w:rFonts w:ascii="Arial" w:hAnsi="Arial" w:cs="Arial"/>
                <w:szCs w:val="24"/>
              </w:rPr>
              <w:t>Climb ramp</w:t>
            </w:r>
          </w:p>
        </w:tc>
        <w:tc>
          <w:tcPr>
            <w:tcW w:w="2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05C1" w:rsidRPr="00F005C1" w:rsidRDefault="00F005C1" w:rsidP="00D2663C">
            <w:pPr>
              <w:rPr>
                <w:rFonts w:ascii="Arial" w:hAnsi="Arial" w:cs="Arial"/>
                <w:szCs w:val="24"/>
              </w:rPr>
            </w:pPr>
            <w:r w:rsidRPr="00F005C1">
              <w:rPr>
                <w:rFonts w:ascii="Arial" w:hAnsi="Arial" w:cs="Arial"/>
                <w:szCs w:val="24"/>
              </w:rPr>
              <w:t xml:space="preserve">Robot climbs to top of ramp (all wheels </w:t>
            </w:r>
            <w:r w:rsidR="00D2663C">
              <w:rPr>
                <w:rFonts w:ascii="Arial" w:hAnsi="Arial" w:cs="Arial"/>
                <w:szCs w:val="24"/>
              </w:rPr>
              <w:t>have touched ramp</w:t>
            </w:r>
            <w:r w:rsidRPr="00F005C1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05C1" w:rsidRPr="00F005C1" w:rsidRDefault="00F005C1" w:rsidP="00972988">
            <w:pPr>
              <w:jc w:val="center"/>
              <w:rPr>
                <w:rFonts w:ascii="Arial" w:hAnsi="Arial" w:cs="Arial"/>
                <w:szCs w:val="24"/>
              </w:rPr>
            </w:pPr>
            <w:r w:rsidRPr="00F005C1">
              <w:rPr>
                <w:rFonts w:ascii="Arial" w:hAnsi="Arial" w:cs="Arial"/>
                <w:szCs w:val="24"/>
              </w:rPr>
              <w:t>50</w:t>
            </w:r>
          </w:p>
        </w:tc>
      </w:tr>
      <w:tr w:rsidR="00F005C1" w:rsidRPr="00F005C1" w:rsidTr="00972988"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05C1" w:rsidRPr="00F005C1" w:rsidRDefault="00F005C1" w:rsidP="00972988">
            <w:pPr>
              <w:rPr>
                <w:rFonts w:ascii="Arial" w:hAnsi="Arial" w:cs="Arial"/>
                <w:szCs w:val="24"/>
              </w:rPr>
            </w:pPr>
            <w:r w:rsidRPr="00F005C1">
              <w:rPr>
                <w:rFonts w:ascii="Arial" w:hAnsi="Arial" w:cs="Arial"/>
                <w:szCs w:val="24"/>
              </w:rPr>
              <w:t>Clear ramp</w:t>
            </w:r>
          </w:p>
        </w:tc>
        <w:tc>
          <w:tcPr>
            <w:tcW w:w="2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05C1" w:rsidRPr="00F005C1" w:rsidRDefault="00F005C1" w:rsidP="00972988">
            <w:pPr>
              <w:rPr>
                <w:rFonts w:ascii="Arial" w:hAnsi="Arial" w:cs="Arial"/>
                <w:szCs w:val="24"/>
              </w:rPr>
            </w:pPr>
            <w:r w:rsidRPr="00F005C1">
              <w:rPr>
                <w:rFonts w:ascii="Arial" w:hAnsi="Arial" w:cs="Arial"/>
                <w:szCs w:val="24"/>
              </w:rPr>
              <w:t>Entire robot must clear ramp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05C1" w:rsidRPr="00F005C1" w:rsidRDefault="00F005C1" w:rsidP="00972988">
            <w:pPr>
              <w:jc w:val="center"/>
              <w:rPr>
                <w:rFonts w:ascii="Arial" w:hAnsi="Arial" w:cs="Arial"/>
                <w:szCs w:val="24"/>
              </w:rPr>
            </w:pPr>
            <w:r w:rsidRPr="00F005C1">
              <w:rPr>
                <w:rFonts w:ascii="Arial" w:hAnsi="Arial" w:cs="Arial"/>
                <w:szCs w:val="24"/>
              </w:rPr>
              <w:t>50</w:t>
            </w:r>
          </w:p>
        </w:tc>
      </w:tr>
      <w:tr w:rsidR="00F005C1" w:rsidRPr="00F005C1" w:rsidTr="00972988"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05C1" w:rsidRPr="00F005C1" w:rsidRDefault="00F005C1" w:rsidP="00972988">
            <w:pPr>
              <w:rPr>
                <w:rFonts w:ascii="Arial" w:hAnsi="Arial" w:cs="Arial"/>
                <w:szCs w:val="24"/>
              </w:rPr>
            </w:pPr>
            <w:r w:rsidRPr="00F005C1">
              <w:rPr>
                <w:rFonts w:ascii="Arial" w:hAnsi="Arial" w:cs="Arial"/>
                <w:szCs w:val="24"/>
              </w:rPr>
              <w:t>Robot passes Checkpoint 2</w:t>
            </w:r>
          </w:p>
        </w:tc>
        <w:tc>
          <w:tcPr>
            <w:tcW w:w="2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05C1" w:rsidRPr="00F005C1" w:rsidRDefault="00D2663C" w:rsidP="00972988">
            <w:pPr>
              <w:rPr>
                <w:rFonts w:ascii="Arial" w:hAnsi="Arial" w:cs="Arial"/>
                <w:szCs w:val="24"/>
              </w:rPr>
            </w:pPr>
            <w:r w:rsidRPr="00D2663C">
              <w:rPr>
                <w:rFonts w:ascii="Arial" w:hAnsi="Arial" w:cs="Arial"/>
                <w:szCs w:val="24"/>
              </w:rPr>
              <w:t xml:space="preserve">Any part of robot passes over </w:t>
            </w:r>
            <w:r w:rsidR="00F005C1" w:rsidRPr="00F005C1">
              <w:rPr>
                <w:rFonts w:ascii="Arial" w:hAnsi="Arial" w:cs="Arial"/>
                <w:szCs w:val="24"/>
              </w:rPr>
              <w:t>Checkpoint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05C1" w:rsidRPr="00F005C1" w:rsidRDefault="00F005C1" w:rsidP="00972988">
            <w:pPr>
              <w:jc w:val="center"/>
              <w:rPr>
                <w:rFonts w:ascii="Arial" w:hAnsi="Arial" w:cs="Arial"/>
                <w:szCs w:val="24"/>
              </w:rPr>
            </w:pPr>
            <w:r w:rsidRPr="00F005C1">
              <w:rPr>
                <w:rFonts w:ascii="Arial" w:hAnsi="Arial" w:cs="Arial"/>
                <w:szCs w:val="24"/>
              </w:rPr>
              <w:t>100</w:t>
            </w:r>
          </w:p>
        </w:tc>
      </w:tr>
      <w:tr w:rsidR="00F005C1" w:rsidRPr="00F005C1" w:rsidTr="00972988"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05C1" w:rsidRPr="00F005C1" w:rsidRDefault="00F005C1" w:rsidP="00972988">
            <w:pPr>
              <w:rPr>
                <w:rFonts w:ascii="Arial" w:hAnsi="Arial" w:cs="Arial"/>
                <w:szCs w:val="24"/>
              </w:rPr>
            </w:pPr>
            <w:r w:rsidRPr="00F005C1">
              <w:rPr>
                <w:rFonts w:ascii="Arial" w:hAnsi="Arial" w:cs="Arial"/>
                <w:szCs w:val="24"/>
              </w:rPr>
              <w:t>Robot enters Tunnel of Invisibility</w:t>
            </w:r>
          </w:p>
        </w:tc>
        <w:tc>
          <w:tcPr>
            <w:tcW w:w="2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05C1" w:rsidRPr="00F005C1" w:rsidRDefault="00F005C1" w:rsidP="00972988">
            <w:pPr>
              <w:rPr>
                <w:rFonts w:ascii="Arial" w:hAnsi="Arial" w:cs="Arial"/>
                <w:szCs w:val="24"/>
              </w:rPr>
            </w:pPr>
            <w:r w:rsidRPr="00F005C1">
              <w:rPr>
                <w:rFonts w:ascii="Arial" w:hAnsi="Arial" w:cs="Arial"/>
                <w:szCs w:val="24"/>
              </w:rPr>
              <w:t>Robot must be completely inside tunnel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05C1" w:rsidRPr="00F005C1" w:rsidRDefault="00F005C1" w:rsidP="00972988">
            <w:pPr>
              <w:jc w:val="center"/>
              <w:rPr>
                <w:rFonts w:ascii="Arial" w:hAnsi="Arial" w:cs="Arial"/>
                <w:szCs w:val="24"/>
              </w:rPr>
            </w:pPr>
            <w:r w:rsidRPr="00F005C1">
              <w:rPr>
                <w:rFonts w:ascii="Arial" w:hAnsi="Arial" w:cs="Arial"/>
                <w:szCs w:val="24"/>
              </w:rPr>
              <w:t>50</w:t>
            </w:r>
          </w:p>
        </w:tc>
      </w:tr>
      <w:tr w:rsidR="00F005C1" w:rsidRPr="00F005C1" w:rsidTr="00972988"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05C1" w:rsidRPr="00F005C1" w:rsidRDefault="00F005C1" w:rsidP="00972988">
            <w:pPr>
              <w:rPr>
                <w:rFonts w:ascii="Arial" w:hAnsi="Arial" w:cs="Arial"/>
                <w:szCs w:val="24"/>
              </w:rPr>
            </w:pPr>
            <w:r w:rsidRPr="00F005C1">
              <w:rPr>
                <w:rFonts w:ascii="Arial" w:hAnsi="Arial" w:cs="Arial"/>
                <w:szCs w:val="24"/>
              </w:rPr>
              <w:t>Robot exits Tunnel of Invisibility</w:t>
            </w:r>
          </w:p>
        </w:tc>
        <w:tc>
          <w:tcPr>
            <w:tcW w:w="2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05C1" w:rsidRPr="00F005C1" w:rsidRDefault="00F005C1" w:rsidP="00972988">
            <w:pPr>
              <w:rPr>
                <w:rFonts w:ascii="Arial" w:hAnsi="Arial" w:cs="Arial"/>
                <w:szCs w:val="24"/>
              </w:rPr>
            </w:pPr>
            <w:r w:rsidRPr="00F005C1">
              <w:rPr>
                <w:rFonts w:ascii="Arial" w:hAnsi="Arial" w:cs="Arial"/>
                <w:szCs w:val="24"/>
              </w:rPr>
              <w:t>Robot must be completely outside tunnel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05C1" w:rsidRPr="00F005C1" w:rsidRDefault="00F005C1" w:rsidP="00972988">
            <w:pPr>
              <w:jc w:val="center"/>
              <w:rPr>
                <w:rFonts w:ascii="Arial" w:hAnsi="Arial" w:cs="Arial"/>
                <w:szCs w:val="24"/>
              </w:rPr>
            </w:pPr>
            <w:r w:rsidRPr="00F005C1">
              <w:rPr>
                <w:rFonts w:ascii="Arial" w:hAnsi="Arial" w:cs="Arial"/>
                <w:szCs w:val="24"/>
              </w:rPr>
              <w:t>50</w:t>
            </w:r>
          </w:p>
        </w:tc>
      </w:tr>
      <w:tr w:rsidR="00F005C1" w:rsidRPr="00F005C1" w:rsidTr="00972988"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05C1" w:rsidRPr="00F005C1" w:rsidRDefault="00F005C1" w:rsidP="00972988">
            <w:pPr>
              <w:rPr>
                <w:rFonts w:ascii="Arial" w:hAnsi="Arial" w:cs="Arial"/>
                <w:szCs w:val="24"/>
              </w:rPr>
            </w:pPr>
            <w:r w:rsidRPr="00F005C1">
              <w:rPr>
                <w:rFonts w:ascii="Arial" w:hAnsi="Arial" w:cs="Arial"/>
                <w:szCs w:val="24"/>
              </w:rPr>
              <w:t>Robot passes Checkpoint 3</w:t>
            </w:r>
          </w:p>
        </w:tc>
        <w:tc>
          <w:tcPr>
            <w:tcW w:w="2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05C1" w:rsidRPr="00F005C1" w:rsidRDefault="00D2663C" w:rsidP="00972988">
            <w:pPr>
              <w:rPr>
                <w:rFonts w:ascii="Arial" w:hAnsi="Arial" w:cs="Arial"/>
                <w:szCs w:val="24"/>
              </w:rPr>
            </w:pPr>
            <w:r w:rsidRPr="00D2663C">
              <w:rPr>
                <w:rFonts w:ascii="Arial" w:hAnsi="Arial" w:cs="Arial"/>
                <w:szCs w:val="24"/>
              </w:rPr>
              <w:t xml:space="preserve">Any part of robot passes over </w:t>
            </w:r>
            <w:r w:rsidR="00F005C1" w:rsidRPr="00F005C1">
              <w:rPr>
                <w:rFonts w:ascii="Arial" w:hAnsi="Arial" w:cs="Arial"/>
                <w:szCs w:val="24"/>
              </w:rPr>
              <w:t>Checkpoint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05C1" w:rsidRPr="00F005C1" w:rsidRDefault="00F005C1" w:rsidP="00972988">
            <w:pPr>
              <w:jc w:val="center"/>
              <w:rPr>
                <w:rFonts w:ascii="Arial" w:hAnsi="Arial" w:cs="Arial"/>
                <w:szCs w:val="24"/>
              </w:rPr>
            </w:pPr>
            <w:r w:rsidRPr="00F005C1">
              <w:rPr>
                <w:rFonts w:ascii="Arial" w:hAnsi="Arial" w:cs="Arial"/>
                <w:szCs w:val="24"/>
              </w:rPr>
              <w:t>100</w:t>
            </w:r>
          </w:p>
        </w:tc>
      </w:tr>
      <w:tr w:rsidR="00F005C1" w:rsidRPr="00F005C1" w:rsidTr="00972988"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05C1" w:rsidRPr="00F005C1" w:rsidRDefault="00F005C1" w:rsidP="00972988">
            <w:pPr>
              <w:rPr>
                <w:rFonts w:ascii="Arial" w:hAnsi="Arial" w:cs="Arial"/>
                <w:szCs w:val="24"/>
              </w:rPr>
            </w:pPr>
            <w:r w:rsidRPr="00F005C1">
              <w:rPr>
                <w:rFonts w:ascii="Arial" w:hAnsi="Arial" w:cs="Arial"/>
                <w:szCs w:val="24"/>
              </w:rPr>
              <w:t>Move item of wonder</w:t>
            </w:r>
          </w:p>
        </w:tc>
        <w:tc>
          <w:tcPr>
            <w:tcW w:w="2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05C1" w:rsidRPr="00F005C1" w:rsidRDefault="00F005C1" w:rsidP="00972988">
            <w:pPr>
              <w:rPr>
                <w:rFonts w:ascii="Arial" w:hAnsi="Arial" w:cs="Arial"/>
                <w:szCs w:val="24"/>
              </w:rPr>
            </w:pPr>
            <w:r w:rsidRPr="00F005C1">
              <w:rPr>
                <w:rFonts w:ascii="Arial" w:hAnsi="Arial" w:cs="Arial"/>
                <w:szCs w:val="24"/>
              </w:rPr>
              <w:t>Robot moves ping pong ball from its original location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05C1" w:rsidRPr="00F005C1" w:rsidRDefault="00F005C1" w:rsidP="00972988">
            <w:pPr>
              <w:jc w:val="center"/>
              <w:rPr>
                <w:rFonts w:ascii="Arial" w:hAnsi="Arial" w:cs="Arial"/>
                <w:szCs w:val="24"/>
              </w:rPr>
            </w:pPr>
            <w:r w:rsidRPr="00F005C1">
              <w:rPr>
                <w:rFonts w:ascii="Arial" w:hAnsi="Arial" w:cs="Arial"/>
                <w:szCs w:val="24"/>
              </w:rPr>
              <w:t>50</w:t>
            </w:r>
          </w:p>
        </w:tc>
      </w:tr>
      <w:tr w:rsidR="00F005C1" w:rsidRPr="00F005C1" w:rsidTr="00972988"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05C1" w:rsidRPr="00F005C1" w:rsidRDefault="00F005C1" w:rsidP="00972988">
            <w:pPr>
              <w:rPr>
                <w:rFonts w:ascii="Arial" w:hAnsi="Arial" w:cs="Arial"/>
                <w:szCs w:val="24"/>
              </w:rPr>
            </w:pPr>
            <w:r w:rsidRPr="00F005C1">
              <w:rPr>
                <w:rFonts w:ascii="Arial" w:hAnsi="Arial" w:cs="Arial"/>
                <w:szCs w:val="24"/>
              </w:rPr>
              <w:t>Move item of wonder to corral</w:t>
            </w:r>
          </w:p>
        </w:tc>
        <w:tc>
          <w:tcPr>
            <w:tcW w:w="2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05C1" w:rsidRPr="00F005C1" w:rsidRDefault="00F005C1" w:rsidP="00972988">
            <w:pPr>
              <w:rPr>
                <w:rFonts w:ascii="Arial" w:hAnsi="Arial" w:cs="Arial"/>
                <w:szCs w:val="24"/>
              </w:rPr>
            </w:pPr>
            <w:r w:rsidRPr="00F005C1">
              <w:rPr>
                <w:rFonts w:ascii="Arial" w:hAnsi="Arial" w:cs="Arial"/>
                <w:szCs w:val="24"/>
              </w:rPr>
              <w:t>Any part of Ping pong ball is inside corral or touching outside wall of coral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05C1" w:rsidRPr="00F005C1" w:rsidRDefault="00F005C1" w:rsidP="00972988">
            <w:pPr>
              <w:jc w:val="center"/>
              <w:rPr>
                <w:rFonts w:ascii="Arial" w:hAnsi="Arial" w:cs="Arial"/>
                <w:szCs w:val="24"/>
              </w:rPr>
            </w:pPr>
            <w:r w:rsidRPr="00F005C1">
              <w:rPr>
                <w:rFonts w:ascii="Arial" w:hAnsi="Arial" w:cs="Arial"/>
                <w:szCs w:val="24"/>
              </w:rPr>
              <w:t>50</w:t>
            </w:r>
          </w:p>
        </w:tc>
      </w:tr>
      <w:tr w:rsidR="00F005C1" w:rsidRPr="00F005C1" w:rsidTr="00972988"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005C1" w:rsidRPr="00F005C1" w:rsidRDefault="00F005C1" w:rsidP="00972988">
            <w:pPr>
              <w:rPr>
                <w:rFonts w:ascii="Arial" w:hAnsi="Arial" w:cs="Arial"/>
                <w:szCs w:val="24"/>
              </w:rPr>
            </w:pPr>
            <w:r w:rsidRPr="00F005C1">
              <w:rPr>
                <w:rFonts w:ascii="Arial" w:hAnsi="Arial" w:cs="Arial"/>
                <w:szCs w:val="24"/>
              </w:rPr>
              <w:t>Move item of wonder inside corral</w:t>
            </w:r>
          </w:p>
        </w:tc>
        <w:tc>
          <w:tcPr>
            <w:tcW w:w="2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4D0" w:rsidRPr="00F005C1" w:rsidRDefault="00F005C1" w:rsidP="00972988">
            <w:pPr>
              <w:rPr>
                <w:rFonts w:ascii="Arial" w:hAnsi="Arial" w:cs="Arial"/>
                <w:szCs w:val="24"/>
              </w:rPr>
            </w:pPr>
            <w:r w:rsidRPr="00F005C1">
              <w:rPr>
                <w:rFonts w:ascii="Arial" w:hAnsi="Arial" w:cs="Arial"/>
                <w:szCs w:val="24"/>
              </w:rPr>
              <w:t xml:space="preserve">All parts of Ping pong ball must be inside </w:t>
            </w:r>
            <w:r w:rsidR="000504D0">
              <w:rPr>
                <w:rFonts w:ascii="Arial" w:hAnsi="Arial" w:cs="Arial"/>
                <w:szCs w:val="24"/>
              </w:rPr>
              <w:t xml:space="preserve">the </w:t>
            </w:r>
            <w:r w:rsidRPr="00F005C1">
              <w:rPr>
                <w:rFonts w:ascii="Arial" w:hAnsi="Arial" w:cs="Arial"/>
                <w:szCs w:val="24"/>
              </w:rPr>
              <w:t>corral</w:t>
            </w:r>
            <w:r w:rsidR="000504D0">
              <w:rPr>
                <w:rFonts w:ascii="Arial" w:hAnsi="Arial" w:cs="Arial"/>
                <w:szCs w:val="24"/>
              </w:rPr>
              <w:t xml:space="preserve"> at the end of the run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005C1" w:rsidRPr="00F005C1" w:rsidRDefault="00F005C1" w:rsidP="00972988">
            <w:pPr>
              <w:jc w:val="center"/>
              <w:rPr>
                <w:rFonts w:ascii="Arial" w:hAnsi="Arial" w:cs="Arial"/>
                <w:szCs w:val="24"/>
              </w:rPr>
            </w:pPr>
            <w:r w:rsidRPr="00F005C1">
              <w:rPr>
                <w:rFonts w:ascii="Arial" w:hAnsi="Arial" w:cs="Arial"/>
                <w:szCs w:val="24"/>
              </w:rPr>
              <w:t>100</w:t>
            </w:r>
          </w:p>
        </w:tc>
      </w:tr>
      <w:tr w:rsidR="00F005C1" w:rsidRPr="00F005C1" w:rsidTr="00972988"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05C1" w:rsidRPr="00F005C1" w:rsidRDefault="00F005C1" w:rsidP="00972988">
            <w:pPr>
              <w:rPr>
                <w:rFonts w:ascii="Arial" w:hAnsi="Arial" w:cs="Arial"/>
                <w:szCs w:val="24"/>
              </w:rPr>
            </w:pPr>
            <w:r w:rsidRPr="00F005C1">
              <w:rPr>
                <w:rFonts w:ascii="Arial" w:hAnsi="Arial" w:cs="Arial"/>
                <w:szCs w:val="24"/>
              </w:rPr>
              <w:t>Robot reaches Checkpoint 4</w:t>
            </w:r>
          </w:p>
        </w:tc>
        <w:tc>
          <w:tcPr>
            <w:tcW w:w="2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05C1" w:rsidRPr="00F005C1" w:rsidRDefault="00D2663C" w:rsidP="00972988">
            <w:pPr>
              <w:rPr>
                <w:rFonts w:ascii="Arial" w:hAnsi="Arial" w:cs="Arial"/>
                <w:szCs w:val="24"/>
              </w:rPr>
            </w:pPr>
            <w:r w:rsidRPr="00D2663C">
              <w:rPr>
                <w:rFonts w:ascii="Arial" w:hAnsi="Arial" w:cs="Arial"/>
                <w:szCs w:val="24"/>
              </w:rPr>
              <w:t xml:space="preserve">Any part of robot passes over </w:t>
            </w:r>
            <w:r w:rsidR="00F005C1" w:rsidRPr="00F005C1">
              <w:rPr>
                <w:rFonts w:ascii="Arial" w:hAnsi="Arial" w:cs="Arial"/>
                <w:szCs w:val="24"/>
              </w:rPr>
              <w:t>Checkpoint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05C1" w:rsidRPr="00F005C1" w:rsidRDefault="00F005C1" w:rsidP="00972988">
            <w:pPr>
              <w:jc w:val="center"/>
              <w:rPr>
                <w:rFonts w:ascii="Arial" w:hAnsi="Arial" w:cs="Arial"/>
                <w:szCs w:val="24"/>
              </w:rPr>
            </w:pPr>
            <w:r w:rsidRPr="00F005C1">
              <w:rPr>
                <w:rFonts w:ascii="Arial" w:hAnsi="Arial" w:cs="Arial"/>
                <w:szCs w:val="24"/>
              </w:rPr>
              <w:t>150</w:t>
            </w:r>
          </w:p>
        </w:tc>
      </w:tr>
      <w:tr w:rsidR="00F005C1" w:rsidRPr="00F005C1" w:rsidTr="00972988"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05C1" w:rsidRPr="00F005C1" w:rsidRDefault="00F005C1" w:rsidP="00972988">
            <w:pPr>
              <w:rPr>
                <w:rFonts w:ascii="Arial" w:hAnsi="Arial" w:cs="Arial"/>
                <w:szCs w:val="24"/>
              </w:rPr>
            </w:pPr>
            <w:r w:rsidRPr="00F005C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05C1" w:rsidRPr="00F005C1" w:rsidRDefault="00F005C1" w:rsidP="00972988">
            <w:pPr>
              <w:rPr>
                <w:rFonts w:ascii="Arial" w:hAnsi="Arial" w:cs="Arial"/>
                <w:szCs w:val="24"/>
              </w:rPr>
            </w:pPr>
            <w:r w:rsidRPr="00F005C1">
              <w:rPr>
                <w:rFonts w:ascii="Arial" w:hAnsi="Arial" w:cs="Arial"/>
                <w:szCs w:val="24"/>
              </w:rPr>
              <w:t>Total points possible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05C1" w:rsidRPr="00F005C1" w:rsidRDefault="00F005C1" w:rsidP="00972988">
            <w:pPr>
              <w:jc w:val="center"/>
              <w:rPr>
                <w:rFonts w:ascii="Arial" w:hAnsi="Arial" w:cs="Arial"/>
                <w:szCs w:val="24"/>
              </w:rPr>
            </w:pPr>
            <w:r w:rsidRPr="00F005C1">
              <w:rPr>
                <w:rFonts w:ascii="Arial" w:hAnsi="Arial" w:cs="Arial"/>
                <w:szCs w:val="24"/>
              </w:rPr>
              <w:t>1000</w:t>
            </w:r>
          </w:p>
        </w:tc>
      </w:tr>
    </w:tbl>
    <w:p w:rsidR="00F005C1" w:rsidRPr="00F005C1" w:rsidRDefault="00F005C1" w:rsidP="00F005C1">
      <w:pPr>
        <w:rPr>
          <w:rFonts w:ascii="Arial" w:hAnsi="Arial" w:cs="Arial"/>
          <w:sz w:val="20"/>
        </w:rPr>
      </w:pPr>
    </w:p>
    <w:sectPr w:rsidR="00F005C1" w:rsidRPr="00F00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18"/>
    <w:rsid w:val="000504D0"/>
    <w:rsid w:val="00082E08"/>
    <w:rsid w:val="00365598"/>
    <w:rsid w:val="003F07EB"/>
    <w:rsid w:val="00660BE9"/>
    <w:rsid w:val="00836273"/>
    <w:rsid w:val="00871B4C"/>
    <w:rsid w:val="00872422"/>
    <w:rsid w:val="0099160F"/>
    <w:rsid w:val="00BB5018"/>
    <w:rsid w:val="00D2663C"/>
    <w:rsid w:val="00D56E98"/>
    <w:rsid w:val="00D94AA2"/>
    <w:rsid w:val="00F0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018"/>
    <w:pPr>
      <w:shd w:val="clear" w:color="auto" w:fill="FFFFFF"/>
      <w:spacing w:before="100" w:beforeAutospacing="1" w:after="100" w:afterAutospacing="1" w:line="240" w:lineRule="auto"/>
    </w:pPr>
    <w:rPr>
      <w:rFonts w:eastAsia="Times New Roman" w:cstheme="minorHAnsi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0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B5018"/>
    <w:pPr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B501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B5018"/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BB5018"/>
  </w:style>
  <w:style w:type="character" w:styleId="Hyperlink">
    <w:name w:val="Hyperlink"/>
    <w:basedOn w:val="DefaultParagraphFont"/>
    <w:uiPriority w:val="99"/>
    <w:semiHidden/>
    <w:unhideWhenUsed/>
    <w:rsid w:val="00BB501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B5018"/>
    <w:rPr>
      <w:rFonts w:asciiTheme="majorHAnsi" w:eastAsiaTheme="majorEastAsia" w:hAnsiTheme="majorHAnsi" w:cstheme="majorBidi"/>
      <w:color w:val="2E74B5" w:themeColor="accent1" w:themeShade="BF"/>
      <w:sz w:val="32"/>
      <w:szCs w:val="32"/>
      <w:shd w:val="clear" w:color="auto" w:fill="FFFFFF"/>
    </w:rPr>
  </w:style>
  <w:style w:type="paragraph" w:styleId="Title">
    <w:name w:val="Title"/>
    <w:basedOn w:val="Normal"/>
    <w:next w:val="Normal"/>
    <w:link w:val="TitleChar"/>
    <w:uiPriority w:val="10"/>
    <w:qFormat/>
    <w:rsid w:val="00BB5018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018"/>
    <w:rPr>
      <w:rFonts w:asciiTheme="majorHAnsi" w:eastAsiaTheme="majorEastAsia" w:hAnsiTheme="majorHAnsi" w:cstheme="majorBidi"/>
      <w:spacing w:val="-10"/>
      <w:kern w:val="28"/>
      <w:sz w:val="56"/>
      <w:szCs w:val="56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018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B5018"/>
    <w:rPr>
      <w:rFonts w:eastAsiaTheme="minorEastAsia"/>
      <w:color w:val="5A5A5A" w:themeColor="text1" w:themeTint="A5"/>
      <w:spacing w:val="15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BE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BE9"/>
    <w:rPr>
      <w:rFonts w:ascii="Tahoma" w:eastAsia="Times New Roman" w:hAnsi="Tahoma" w:cs="Tahoma"/>
      <w:color w:val="000000"/>
      <w:sz w:val="16"/>
      <w:szCs w:val="1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018"/>
    <w:pPr>
      <w:shd w:val="clear" w:color="auto" w:fill="FFFFFF"/>
      <w:spacing w:before="100" w:beforeAutospacing="1" w:after="100" w:afterAutospacing="1" w:line="240" w:lineRule="auto"/>
    </w:pPr>
    <w:rPr>
      <w:rFonts w:eastAsia="Times New Roman" w:cstheme="minorHAnsi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0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B5018"/>
    <w:pPr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B501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B5018"/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BB5018"/>
  </w:style>
  <w:style w:type="character" w:styleId="Hyperlink">
    <w:name w:val="Hyperlink"/>
    <w:basedOn w:val="DefaultParagraphFont"/>
    <w:uiPriority w:val="99"/>
    <w:semiHidden/>
    <w:unhideWhenUsed/>
    <w:rsid w:val="00BB501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B5018"/>
    <w:rPr>
      <w:rFonts w:asciiTheme="majorHAnsi" w:eastAsiaTheme="majorEastAsia" w:hAnsiTheme="majorHAnsi" w:cstheme="majorBidi"/>
      <w:color w:val="2E74B5" w:themeColor="accent1" w:themeShade="BF"/>
      <w:sz w:val="32"/>
      <w:szCs w:val="32"/>
      <w:shd w:val="clear" w:color="auto" w:fill="FFFFFF"/>
    </w:rPr>
  </w:style>
  <w:style w:type="paragraph" w:styleId="Title">
    <w:name w:val="Title"/>
    <w:basedOn w:val="Normal"/>
    <w:next w:val="Normal"/>
    <w:link w:val="TitleChar"/>
    <w:uiPriority w:val="10"/>
    <w:qFormat/>
    <w:rsid w:val="00BB5018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018"/>
    <w:rPr>
      <w:rFonts w:asciiTheme="majorHAnsi" w:eastAsiaTheme="majorEastAsia" w:hAnsiTheme="majorHAnsi" w:cstheme="majorBidi"/>
      <w:spacing w:val="-10"/>
      <w:kern w:val="28"/>
      <w:sz w:val="56"/>
      <w:szCs w:val="56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018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B5018"/>
    <w:rPr>
      <w:rFonts w:eastAsiaTheme="minorEastAsia"/>
      <w:color w:val="5A5A5A" w:themeColor="text1" w:themeTint="A5"/>
      <w:spacing w:val="15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BE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BE9"/>
    <w:rPr>
      <w:rFonts w:ascii="Tahoma" w:eastAsia="Times New Roman" w:hAnsi="Tahoma" w:cs="Tahoma"/>
      <w:color w:val="000000"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Brooking</dc:creator>
  <cp:lastModifiedBy>Eric Mead</cp:lastModifiedBy>
  <cp:revision>13</cp:revision>
  <dcterms:created xsi:type="dcterms:W3CDTF">2016-11-28T23:56:00Z</dcterms:created>
  <dcterms:modified xsi:type="dcterms:W3CDTF">2016-12-04T11:41:00Z</dcterms:modified>
</cp:coreProperties>
</file>