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079720" w14:textId="77777777" w:rsidR="005A7D68" w:rsidRPr="000A6573" w:rsidRDefault="005A7D68">
      <w:pPr>
        <w:spacing w:before="11"/>
        <w:rPr>
          <w:rFonts w:ascii="Arial" w:eastAsia="Times New Roman" w:hAnsi="Arial" w:cs="Arial"/>
          <w:sz w:val="24"/>
          <w:szCs w:val="24"/>
        </w:rPr>
      </w:pPr>
    </w:p>
    <w:p w14:paraId="3A3D66EA" w14:textId="77777777" w:rsidR="005A7D68" w:rsidRPr="000A6573" w:rsidRDefault="00B82BF5" w:rsidP="00E57156">
      <w:pPr>
        <w:spacing w:line="1058" w:lineRule="exact"/>
        <w:ind w:left="100"/>
        <w:rPr>
          <w:rFonts w:ascii="Arial" w:eastAsia="Times New Roman" w:hAnsi="Arial" w:cs="Arial"/>
          <w:sz w:val="24"/>
          <w:szCs w:val="24"/>
        </w:rPr>
      </w:pPr>
      <w:r w:rsidRPr="000A6573">
        <w:rPr>
          <w:rFonts w:ascii="Arial" w:hAnsi="Arial" w:cs="Arial"/>
          <w:noProof/>
          <w:sz w:val="24"/>
          <w:szCs w:val="24"/>
        </w:rPr>
        <w:drawing>
          <wp:inline distT="0" distB="0" distL="0" distR="0" wp14:anchorId="6C0C2678" wp14:editId="292CBA36">
            <wp:extent cx="2242813" cy="657225"/>
            <wp:effectExtent l="0" t="0" r="5715"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47431" cy="658578"/>
                    </a:xfrm>
                    <a:prstGeom prst="rect">
                      <a:avLst/>
                    </a:prstGeom>
                  </pic:spPr>
                </pic:pic>
              </a:graphicData>
            </a:graphic>
          </wp:inline>
        </w:drawing>
      </w:r>
    </w:p>
    <w:p w14:paraId="60A1F300" w14:textId="1D2FE74E" w:rsidR="005A7D68" w:rsidRPr="000A6573" w:rsidRDefault="00D34F61" w:rsidP="000A7CE3">
      <w:pPr>
        <w:pStyle w:val="Heading1"/>
        <w:spacing w:before="56"/>
        <w:ind w:left="0" w:right="490"/>
        <w:rPr>
          <w:rFonts w:ascii="Arial" w:eastAsia="Calibri" w:hAnsi="Arial" w:cs="Arial"/>
          <w:b w:val="0"/>
          <w:bCs w:val="0"/>
          <w:sz w:val="24"/>
          <w:szCs w:val="24"/>
        </w:rPr>
      </w:pPr>
      <w:r w:rsidRPr="000A6573">
        <w:rPr>
          <w:rFonts w:ascii="Arial" w:hAnsi="Arial" w:cs="Arial"/>
          <w:sz w:val="24"/>
          <w:szCs w:val="24"/>
        </w:rPr>
        <w:t>Phil 365</w:t>
      </w:r>
      <w:r w:rsidR="00BE56BA" w:rsidRPr="000A6573">
        <w:rPr>
          <w:rFonts w:ascii="Arial" w:hAnsi="Arial" w:cs="Arial"/>
          <w:sz w:val="24"/>
          <w:szCs w:val="24"/>
        </w:rPr>
        <w:t xml:space="preserve">, </w:t>
      </w:r>
      <w:r w:rsidRPr="000A6573">
        <w:rPr>
          <w:rFonts w:ascii="Arial" w:hAnsi="Arial" w:cs="Arial"/>
          <w:sz w:val="24"/>
          <w:szCs w:val="24"/>
        </w:rPr>
        <w:t>Survey of Asian Philosophy</w:t>
      </w:r>
      <w:r w:rsidR="00E266BE" w:rsidRPr="000A6573">
        <w:rPr>
          <w:rFonts w:ascii="Arial" w:hAnsi="Arial" w:cs="Arial"/>
          <w:sz w:val="24"/>
          <w:szCs w:val="24"/>
        </w:rPr>
        <w:t xml:space="preserve">, </w:t>
      </w:r>
      <w:r w:rsidR="00213479">
        <w:rPr>
          <w:rFonts w:ascii="Arial" w:hAnsi="Arial" w:cs="Arial"/>
          <w:sz w:val="24"/>
          <w:szCs w:val="24"/>
        </w:rPr>
        <w:t xml:space="preserve">crn 16744, </w:t>
      </w:r>
      <w:r w:rsidR="000263E5">
        <w:rPr>
          <w:rFonts w:ascii="Arial" w:hAnsi="Arial" w:cs="Arial"/>
          <w:sz w:val="24"/>
          <w:szCs w:val="24"/>
        </w:rPr>
        <w:t>Fall</w:t>
      </w:r>
      <w:r w:rsidR="00713106" w:rsidRPr="000A6573">
        <w:rPr>
          <w:rFonts w:ascii="Arial" w:hAnsi="Arial" w:cs="Arial"/>
          <w:sz w:val="24"/>
          <w:szCs w:val="24"/>
        </w:rPr>
        <w:t xml:space="preserve"> 20</w:t>
      </w:r>
      <w:r w:rsidR="000A6573">
        <w:rPr>
          <w:rFonts w:ascii="Arial" w:hAnsi="Arial" w:cs="Arial"/>
          <w:sz w:val="24"/>
          <w:szCs w:val="24"/>
        </w:rPr>
        <w:t>20</w:t>
      </w:r>
      <w:r w:rsidR="007147B0">
        <w:rPr>
          <w:rFonts w:ascii="Arial" w:hAnsi="Arial" w:cs="Arial"/>
          <w:sz w:val="24"/>
          <w:szCs w:val="24"/>
        </w:rPr>
        <w:t xml:space="preserve"> </w:t>
      </w:r>
    </w:p>
    <w:tbl>
      <w:tblPr>
        <w:tblW w:w="0" w:type="auto"/>
        <w:tblInd w:w="1310" w:type="dxa"/>
        <w:tblLayout w:type="fixed"/>
        <w:tblCellMar>
          <w:left w:w="0" w:type="dxa"/>
          <w:right w:w="0" w:type="dxa"/>
        </w:tblCellMar>
        <w:tblLook w:val="01E0" w:firstRow="1" w:lastRow="1" w:firstColumn="1" w:lastColumn="1" w:noHBand="0" w:noVBand="0"/>
      </w:tblPr>
      <w:tblGrid>
        <w:gridCol w:w="2941"/>
        <w:gridCol w:w="4839"/>
      </w:tblGrid>
      <w:tr w:rsidR="000A6573" w:rsidRPr="000A6573" w14:paraId="095B3007" w14:textId="77777777" w:rsidTr="002E1CD0">
        <w:trPr>
          <w:trHeight w:hRule="exact" w:val="294"/>
        </w:trPr>
        <w:tc>
          <w:tcPr>
            <w:tcW w:w="2941" w:type="dxa"/>
            <w:tcBorders>
              <w:top w:val="nil"/>
              <w:left w:val="nil"/>
              <w:bottom w:val="nil"/>
              <w:right w:val="nil"/>
            </w:tcBorders>
          </w:tcPr>
          <w:p w14:paraId="3FF43897" w14:textId="77777777" w:rsidR="005A7D68" w:rsidRPr="000A6573" w:rsidRDefault="00B82BF5" w:rsidP="00BD0DE1">
            <w:pPr>
              <w:pStyle w:val="TableParagraph"/>
              <w:spacing w:before="39" w:line="276" w:lineRule="auto"/>
              <w:rPr>
                <w:rFonts w:ascii="Arial" w:eastAsia="Garamond" w:hAnsi="Arial" w:cs="Arial"/>
                <w:sz w:val="24"/>
                <w:szCs w:val="24"/>
              </w:rPr>
            </w:pPr>
            <w:r w:rsidRPr="000A6573">
              <w:rPr>
                <w:rFonts w:ascii="Arial" w:hAnsi="Arial" w:cs="Arial"/>
                <w:b/>
                <w:sz w:val="24"/>
                <w:szCs w:val="24"/>
              </w:rPr>
              <w:t>Instructor:</w:t>
            </w:r>
          </w:p>
        </w:tc>
        <w:tc>
          <w:tcPr>
            <w:tcW w:w="4839" w:type="dxa"/>
            <w:tcBorders>
              <w:top w:val="nil"/>
              <w:left w:val="nil"/>
              <w:bottom w:val="nil"/>
              <w:right w:val="nil"/>
            </w:tcBorders>
          </w:tcPr>
          <w:p w14:paraId="172BE0C9" w14:textId="77777777" w:rsidR="005A7D68" w:rsidRPr="000A6573" w:rsidRDefault="00BE56BA" w:rsidP="00BD0DE1">
            <w:pPr>
              <w:pStyle w:val="TableParagraph"/>
              <w:spacing w:before="39" w:line="276" w:lineRule="auto"/>
              <w:rPr>
                <w:rFonts w:ascii="Arial" w:eastAsia="Garamond" w:hAnsi="Arial" w:cs="Arial"/>
                <w:sz w:val="24"/>
                <w:szCs w:val="24"/>
              </w:rPr>
            </w:pPr>
            <w:r w:rsidRPr="000A6573">
              <w:rPr>
                <w:rFonts w:ascii="Arial" w:hAnsi="Arial" w:cs="Arial"/>
                <w:sz w:val="24"/>
                <w:szCs w:val="24"/>
              </w:rPr>
              <w:t>Professor Robert Feleppa</w:t>
            </w:r>
            <w:r w:rsidR="005C4534" w:rsidRPr="000A6573">
              <w:rPr>
                <w:rFonts w:ascii="Arial" w:hAnsi="Arial" w:cs="Arial"/>
                <w:sz w:val="24"/>
                <w:szCs w:val="24"/>
              </w:rPr>
              <w:t xml:space="preserve"> </w:t>
            </w:r>
          </w:p>
        </w:tc>
      </w:tr>
      <w:tr w:rsidR="000A6573" w:rsidRPr="000A6573" w14:paraId="6A3F1963" w14:textId="77777777" w:rsidTr="002E1CD0">
        <w:trPr>
          <w:trHeight w:hRule="exact" w:val="247"/>
        </w:trPr>
        <w:tc>
          <w:tcPr>
            <w:tcW w:w="2941" w:type="dxa"/>
            <w:tcBorders>
              <w:top w:val="nil"/>
              <w:left w:val="nil"/>
              <w:bottom w:val="nil"/>
              <w:right w:val="nil"/>
            </w:tcBorders>
          </w:tcPr>
          <w:p w14:paraId="0A4E2814" w14:textId="77777777" w:rsidR="0004240D" w:rsidRPr="000A6573" w:rsidRDefault="0004240D" w:rsidP="00BD0DE1">
            <w:pPr>
              <w:pStyle w:val="TableParagraph"/>
              <w:spacing w:line="276" w:lineRule="auto"/>
              <w:rPr>
                <w:rFonts w:ascii="Arial" w:hAnsi="Arial" w:cs="Arial"/>
                <w:b/>
                <w:sz w:val="24"/>
                <w:szCs w:val="24"/>
              </w:rPr>
            </w:pPr>
            <w:r w:rsidRPr="000A6573">
              <w:rPr>
                <w:rFonts w:ascii="Arial" w:hAnsi="Arial" w:cs="Arial"/>
                <w:b/>
                <w:sz w:val="24"/>
                <w:szCs w:val="24"/>
              </w:rPr>
              <w:t>Department:</w:t>
            </w:r>
          </w:p>
        </w:tc>
        <w:tc>
          <w:tcPr>
            <w:tcW w:w="4839" w:type="dxa"/>
            <w:tcBorders>
              <w:top w:val="nil"/>
              <w:left w:val="nil"/>
              <w:bottom w:val="nil"/>
              <w:right w:val="nil"/>
            </w:tcBorders>
          </w:tcPr>
          <w:p w14:paraId="73644F32" w14:textId="77777777" w:rsidR="0004240D" w:rsidRPr="000A6573" w:rsidRDefault="00BE56BA" w:rsidP="00BD0DE1">
            <w:pPr>
              <w:pStyle w:val="TableParagraph"/>
              <w:spacing w:line="276" w:lineRule="auto"/>
              <w:rPr>
                <w:rFonts w:ascii="Arial" w:hAnsi="Arial" w:cs="Arial"/>
                <w:sz w:val="24"/>
                <w:szCs w:val="24"/>
              </w:rPr>
            </w:pPr>
            <w:r w:rsidRPr="000A6573">
              <w:rPr>
                <w:rFonts w:ascii="Arial" w:hAnsi="Arial" w:cs="Arial"/>
                <w:sz w:val="24"/>
                <w:szCs w:val="24"/>
              </w:rPr>
              <w:t>Philosophy</w:t>
            </w:r>
          </w:p>
        </w:tc>
      </w:tr>
      <w:tr w:rsidR="000A6573" w:rsidRPr="000A6573" w14:paraId="2F56CB71" w14:textId="77777777" w:rsidTr="002E1CD0">
        <w:trPr>
          <w:trHeight w:hRule="exact" w:val="247"/>
        </w:trPr>
        <w:tc>
          <w:tcPr>
            <w:tcW w:w="2941" w:type="dxa"/>
            <w:tcBorders>
              <w:top w:val="nil"/>
              <w:left w:val="nil"/>
              <w:bottom w:val="nil"/>
              <w:right w:val="nil"/>
            </w:tcBorders>
          </w:tcPr>
          <w:p w14:paraId="11BDDE48" w14:textId="77777777" w:rsidR="005A7D68" w:rsidRPr="000A6573" w:rsidRDefault="00B82BF5" w:rsidP="00BD0DE1">
            <w:pPr>
              <w:pStyle w:val="TableParagraph"/>
              <w:spacing w:line="276" w:lineRule="auto"/>
              <w:rPr>
                <w:rFonts w:ascii="Arial" w:eastAsia="Garamond" w:hAnsi="Arial" w:cs="Arial"/>
                <w:sz w:val="24"/>
                <w:szCs w:val="24"/>
              </w:rPr>
            </w:pPr>
            <w:r w:rsidRPr="000A6573">
              <w:rPr>
                <w:rFonts w:ascii="Arial" w:hAnsi="Arial" w:cs="Arial"/>
                <w:b/>
                <w:sz w:val="24"/>
                <w:szCs w:val="24"/>
              </w:rPr>
              <w:t>Office</w:t>
            </w:r>
            <w:r w:rsidRPr="000A6573">
              <w:rPr>
                <w:rFonts w:ascii="Arial" w:hAnsi="Arial" w:cs="Arial"/>
                <w:b/>
                <w:spacing w:val="-7"/>
                <w:sz w:val="24"/>
                <w:szCs w:val="24"/>
              </w:rPr>
              <w:t xml:space="preserve"> </w:t>
            </w:r>
            <w:r w:rsidRPr="000A6573">
              <w:rPr>
                <w:rFonts w:ascii="Arial" w:hAnsi="Arial" w:cs="Arial"/>
                <w:b/>
                <w:sz w:val="24"/>
                <w:szCs w:val="24"/>
              </w:rPr>
              <w:t>Location:</w:t>
            </w:r>
          </w:p>
        </w:tc>
        <w:tc>
          <w:tcPr>
            <w:tcW w:w="4839" w:type="dxa"/>
            <w:tcBorders>
              <w:top w:val="nil"/>
              <w:left w:val="nil"/>
              <w:bottom w:val="nil"/>
              <w:right w:val="nil"/>
            </w:tcBorders>
          </w:tcPr>
          <w:p w14:paraId="3C05388A" w14:textId="77777777" w:rsidR="005A7D68" w:rsidRPr="000A6573" w:rsidRDefault="00713106" w:rsidP="00BD0DE1">
            <w:pPr>
              <w:pStyle w:val="TableParagraph"/>
              <w:spacing w:line="276" w:lineRule="auto"/>
              <w:rPr>
                <w:rFonts w:ascii="Arial" w:eastAsia="Garamond" w:hAnsi="Arial" w:cs="Arial"/>
                <w:sz w:val="24"/>
                <w:szCs w:val="24"/>
              </w:rPr>
            </w:pPr>
            <w:r w:rsidRPr="000A6573">
              <w:rPr>
                <w:rFonts w:ascii="Arial" w:hAnsi="Arial" w:cs="Arial"/>
                <w:sz w:val="24"/>
                <w:szCs w:val="24"/>
              </w:rPr>
              <w:t xml:space="preserve">Fiske </w:t>
            </w:r>
            <w:r w:rsidR="00D3312D" w:rsidRPr="000A6573">
              <w:rPr>
                <w:rFonts w:ascii="Arial" w:hAnsi="Arial" w:cs="Arial"/>
                <w:sz w:val="24"/>
                <w:szCs w:val="24"/>
              </w:rPr>
              <w:t>1</w:t>
            </w:r>
            <w:r w:rsidRPr="000A6573">
              <w:rPr>
                <w:rFonts w:ascii="Arial" w:hAnsi="Arial" w:cs="Arial"/>
                <w:sz w:val="24"/>
                <w:szCs w:val="24"/>
              </w:rPr>
              <w:t>16</w:t>
            </w:r>
            <w:r w:rsidR="00636512" w:rsidRPr="000A6573">
              <w:rPr>
                <w:rFonts w:ascii="Arial" w:hAnsi="Arial" w:cs="Arial"/>
                <w:sz w:val="24"/>
                <w:szCs w:val="24"/>
              </w:rPr>
              <w:t xml:space="preserve"> </w:t>
            </w:r>
            <w:r w:rsidR="00737799" w:rsidRPr="000A6573">
              <w:rPr>
                <w:rFonts w:ascii="Arial" w:hAnsi="Arial" w:cs="Arial"/>
                <w:sz w:val="24"/>
                <w:szCs w:val="24"/>
              </w:rPr>
              <w:t xml:space="preserve">(Department office:  </w:t>
            </w:r>
            <w:r w:rsidRPr="000A6573">
              <w:rPr>
                <w:rFonts w:ascii="Arial" w:hAnsi="Arial" w:cs="Arial"/>
                <w:sz w:val="24"/>
                <w:szCs w:val="24"/>
              </w:rPr>
              <w:t xml:space="preserve">Fiske </w:t>
            </w:r>
            <w:r w:rsidR="00D3312D" w:rsidRPr="000A6573">
              <w:rPr>
                <w:rFonts w:ascii="Arial" w:hAnsi="Arial" w:cs="Arial"/>
                <w:sz w:val="24"/>
                <w:szCs w:val="24"/>
              </w:rPr>
              <w:t>1</w:t>
            </w:r>
            <w:r w:rsidRPr="000A6573">
              <w:rPr>
                <w:rFonts w:ascii="Arial" w:hAnsi="Arial" w:cs="Arial"/>
                <w:sz w:val="24"/>
                <w:szCs w:val="24"/>
              </w:rPr>
              <w:t>1</w:t>
            </w:r>
            <w:r w:rsidR="003B7B83" w:rsidRPr="000A6573">
              <w:rPr>
                <w:rFonts w:ascii="Arial" w:hAnsi="Arial" w:cs="Arial"/>
                <w:sz w:val="24"/>
                <w:szCs w:val="24"/>
              </w:rPr>
              <w:t>0</w:t>
            </w:r>
            <w:r w:rsidR="00B41BCD" w:rsidRPr="000A6573">
              <w:rPr>
                <w:rFonts w:ascii="Arial" w:hAnsi="Arial" w:cs="Arial"/>
                <w:sz w:val="24"/>
                <w:szCs w:val="24"/>
              </w:rPr>
              <w:t>)</w:t>
            </w:r>
          </w:p>
        </w:tc>
      </w:tr>
      <w:tr w:rsidR="000A6573" w:rsidRPr="000A6573" w14:paraId="60674BE7" w14:textId="77777777" w:rsidTr="002E1CD0">
        <w:trPr>
          <w:trHeight w:hRule="exact" w:val="247"/>
        </w:trPr>
        <w:tc>
          <w:tcPr>
            <w:tcW w:w="2941" w:type="dxa"/>
            <w:tcBorders>
              <w:top w:val="nil"/>
              <w:left w:val="nil"/>
              <w:bottom w:val="nil"/>
              <w:right w:val="nil"/>
            </w:tcBorders>
          </w:tcPr>
          <w:p w14:paraId="2FC78891" w14:textId="77777777" w:rsidR="005A7D68" w:rsidRPr="000A6573" w:rsidRDefault="00B82BF5" w:rsidP="00BD0DE1">
            <w:pPr>
              <w:pStyle w:val="TableParagraph"/>
              <w:spacing w:line="276" w:lineRule="auto"/>
              <w:rPr>
                <w:rFonts w:ascii="Arial" w:eastAsia="Garamond" w:hAnsi="Arial" w:cs="Arial"/>
                <w:sz w:val="24"/>
                <w:szCs w:val="24"/>
              </w:rPr>
            </w:pPr>
            <w:r w:rsidRPr="000A6573">
              <w:rPr>
                <w:rFonts w:ascii="Arial" w:hAnsi="Arial" w:cs="Arial"/>
                <w:b/>
                <w:sz w:val="24"/>
                <w:szCs w:val="24"/>
              </w:rPr>
              <w:t>Telephone:</w:t>
            </w:r>
          </w:p>
        </w:tc>
        <w:tc>
          <w:tcPr>
            <w:tcW w:w="4839" w:type="dxa"/>
            <w:tcBorders>
              <w:top w:val="nil"/>
              <w:left w:val="nil"/>
              <w:bottom w:val="nil"/>
              <w:right w:val="nil"/>
            </w:tcBorders>
          </w:tcPr>
          <w:p w14:paraId="14CEE657" w14:textId="77777777" w:rsidR="005A7D68" w:rsidRPr="000A6573" w:rsidRDefault="00BE56BA" w:rsidP="00BD0DE1">
            <w:pPr>
              <w:pStyle w:val="TableParagraph"/>
              <w:spacing w:line="276" w:lineRule="auto"/>
              <w:rPr>
                <w:rFonts w:ascii="Arial" w:eastAsia="Garamond" w:hAnsi="Arial" w:cs="Arial"/>
                <w:sz w:val="24"/>
                <w:szCs w:val="24"/>
              </w:rPr>
            </w:pPr>
            <w:r w:rsidRPr="000A6573">
              <w:rPr>
                <w:rFonts w:ascii="Arial" w:hAnsi="Arial" w:cs="Arial"/>
                <w:sz w:val="24"/>
                <w:szCs w:val="24"/>
              </w:rPr>
              <w:t>316 978 3125</w:t>
            </w:r>
            <w:r w:rsidR="00B41BCD" w:rsidRPr="000A6573">
              <w:rPr>
                <w:rFonts w:ascii="Arial" w:hAnsi="Arial" w:cs="Arial"/>
                <w:sz w:val="24"/>
                <w:szCs w:val="24"/>
              </w:rPr>
              <w:t xml:space="preserve"> (Fax: 978 3036)</w:t>
            </w:r>
          </w:p>
        </w:tc>
      </w:tr>
      <w:tr w:rsidR="000A6573" w:rsidRPr="000A6573" w14:paraId="6D708D3D" w14:textId="77777777" w:rsidTr="002E1CD0">
        <w:trPr>
          <w:trHeight w:hRule="exact" w:val="248"/>
        </w:trPr>
        <w:tc>
          <w:tcPr>
            <w:tcW w:w="2941" w:type="dxa"/>
            <w:tcBorders>
              <w:top w:val="nil"/>
              <w:left w:val="nil"/>
              <w:bottom w:val="nil"/>
              <w:right w:val="nil"/>
            </w:tcBorders>
          </w:tcPr>
          <w:p w14:paraId="75D7D4E0" w14:textId="77777777" w:rsidR="005A7D68" w:rsidRPr="000A6573" w:rsidRDefault="00B82BF5" w:rsidP="00BD0DE1">
            <w:pPr>
              <w:pStyle w:val="TableParagraph"/>
              <w:spacing w:line="276" w:lineRule="auto"/>
              <w:rPr>
                <w:rFonts w:ascii="Arial" w:eastAsia="Garamond" w:hAnsi="Arial" w:cs="Arial"/>
                <w:sz w:val="24"/>
                <w:szCs w:val="24"/>
              </w:rPr>
            </w:pPr>
            <w:r w:rsidRPr="000A6573">
              <w:rPr>
                <w:rFonts w:ascii="Arial" w:hAnsi="Arial" w:cs="Arial"/>
                <w:b/>
                <w:sz w:val="24"/>
                <w:szCs w:val="24"/>
              </w:rPr>
              <w:t>Email:</w:t>
            </w:r>
          </w:p>
        </w:tc>
        <w:tc>
          <w:tcPr>
            <w:tcW w:w="4839" w:type="dxa"/>
            <w:tcBorders>
              <w:top w:val="nil"/>
              <w:left w:val="nil"/>
              <w:bottom w:val="nil"/>
              <w:right w:val="nil"/>
            </w:tcBorders>
          </w:tcPr>
          <w:p w14:paraId="740E8E28" w14:textId="77777777" w:rsidR="005A7D68" w:rsidRPr="000A6573" w:rsidRDefault="00BE56BA" w:rsidP="00BD0DE1">
            <w:pPr>
              <w:pStyle w:val="TableParagraph"/>
              <w:spacing w:line="276" w:lineRule="auto"/>
              <w:rPr>
                <w:rFonts w:ascii="Arial" w:eastAsia="Garamond" w:hAnsi="Arial" w:cs="Arial"/>
                <w:sz w:val="24"/>
                <w:szCs w:val="24"/>
              </w:rPr>
            </w:pPr>
            <w:r w:rsidRPr="000A6573">
              <w:rPr>
                <w:rFonts w:ascii="Arial" w:hAnsi="Arial" w:cs="Arial"/>
                <w:sz w:val="24"/>
                <w:szCs w:val="24"/>
              </w:rPr>
              <w:t>robert.feleppa@wichita.edu</w:t>
            </w:r>
          </w:p>
        </w:tc>
      </w:tr>
      <w:tr w:rsidR="000A6573" w:rsidRPr="000A6573" w14:paraId="7900F8C1" w14:textId="77777777" w:rsidTr="002E1CD0">
        <w:trPr>
          <w:trHeight w:hRule="exact" w:val="248"/>
        </w:trPr>
        <w:tc>
          <w:tcPr>
            <w:tcW w:w="2941" w:type="dxa"/>
            <w:tcBorders>
              <w:top w:val="nil"/>
              <w:left w:val="nil"/>
              <w:bottom w:val="nil"/>
              <w:right w:val="nil"/>
            </w:tcBorders>
          </w:tcPr>
          <w:p w14:paraId="11E74EFB" w14:textId="77777777" w:rsidR="0004240D" w:rsidRPr="000A6573" w:rsidRDefault="0004240D" w:rsidP="00BD0DE1">
            <w:pPr>
              <w:pStyle w:val="TableParagraph"/>
              <w:spacing w:line="276" w:lineRule="auto"/>
              <w:rPr>
                <w:rFonts w:ascii="Arial" w:hAnsi="Arial" w:cs="Arial"/>
                <w:b/>
                <w:sz w:val="24"/>
                <w:szCs w:val="24"/>
              </w:rPr>
            </w:pPr>
            <w:r w:rsidRPr="000A6573">
              <w:rPr>
                <w:rFonts w:ascii="Arial" w:hAnsi="Arial" w:cs="Arial"/>
                <w:b/>
                <w:sz w:val="24"/>
                <w:szCs w:val="24"/>
              </w:rPr>
              <w:t>Pref</w:t>
            </w:r>
            <w:r w:rsidR="00C72B22" w:rsidRPr="000A6573">
              <w:rPr>
                <w:rFonts w:ascii="Arial" w:hAnsi="Arial" w:cs="Arial"/>
                <w:b/>
                <w:sz w:val="24"/>
                <w:szCs w:val="24"/>
              </w:rPr>
              <w:t>d</w:t>
            </w:r>
            <w:r w:rsidRPr="000A6573">
              <w:rPr>
                <w:rFonts w:ascii="Arial" w:hAnsi="Arial" w:cs="Arial"/>
                <w:b/>
                <w:sz w:val="24"/>
                <w:szCs w:val="24"/>
              </w:rPr>
              <w:t xml:space="preserve"> </w:t>
            </w:r>
            <w:r w:rsidR="00713106" w:rsidRPr="000A6573">
              <w:rPr>
                <w:rFonts w:ascii="Arial" w:hAnsi="Arial" w:cs="Arial"/>
                <w:b/>
                <w:sz w:val="24"/>
                <w:szCs w:val="24"/>
              </w:rPr>
              <w:t>communication:</w:t>
            </w:r>
            <w:r w:rsidRPr="000A6573">
              <w:rPr>
                <w:rFonts w:ascii="Arial" w:hAnsi="Arial" w:cs="Arial"/>
                <w:b/>
                <w:sz w:val="24"/>
                <w:szCs w:val="24"/>
              </w:rPr>
              <w:t xml:space="preserve"> Contact:</w:t>
            </w:r>
          </w:p>
        </w:tc>
        <w:tc>
          <w:tcPr>
            <w:tcW w:w="4839" w:type="dxa"/>
            <w:tcBorders>
              <w:top w:val="nil"/>
              <w:left w:val="nil"/>
              <w:bottom w:val="nil"/>
              <w:right w:val="nil"/>
            </w:tcBorders>
          </w:tcPr>
          <w:p w14:paraId="71CDA35C" w14:textId="77777777" w:rsidR="0004240D" w:rsidRPr="000A6573" w:rsidRDefault="00713106" w:rsidP="00BD0DE1">
            <w:pPr>
              <w:pStyle w:val="TableParagraph"/>
              <w:spacing w:line="276" w:lineRule="auto"/>
              <w:rPr>
                <w:rFonts w:ascii="Arial" w:hAnsi="Arial" w:cs="Arial"/>
                <w:sz w:val="24"/>
                <w:szCs w:val="24"/>
              </w:rPr>
            </w:pPr>
            <w:r w:rsidRPr="000A6573">
              <w:rPr>
                <w:rFonts w:ascii="Arial" w:hAnsi="Arial" w:cs="Arial"/>
                <w:sz w:val="24"/>
                <w:szCs w:val="24"/>
              </w:rPr>
              <w:t xml:space="preserve">By </w:t>
            </w:r>
            <w:r w:rsidR="003D7D3D" w:rsidRPr="000A6573">
              <w:rPr>
                <w:rFonts w:ascii="Arial" w:hAnsi="Arial" w:cs="Arial"/>
                <w:sz w:val="24"/>
                <w:szCs w:val="24"/>
              </w:rPr>
              <w:t>E</w:t>
            </w:r>
            <w:r w:rsidR="00BE56BA" w:rsidRPr="000A6573">
              <w:rPr>
                <w:rFonts w:ascii="Arial" w:hAnsi="Arial" w:cs="Arial"/>
                <w:sz w:val="24"/>
                <w:szCs w:val="24"/>
              </w:rPr>
              <w:t>-mail</w:t>
            </w:r>
          </w:p>
        </w:tc>
      </w:tr>
      <w:tr w:rsidR="000A6573" w:rsidRPr="000A6573" w14:paraId="01D20D17" w14:textId="77777777" w:rsidTr="002E1CD0">
        <w:trPr>
          <w:trHeight w:hRule="exact" w:val="248"/>
        </w:trPr>
        <w:tc>
          <w:tcPr>
            <w:tcW w:w="2941" w:type="dxa"/>
            <w:tcBorders>
              <w:top w:val="nil"/>
              <w:left w:val="nil"/>
              <w:bottom w:val="nil"/>
              <w:right w:val="nil"/>
            </w:tcBorders>
          </w:tcPr>
          <w:p w14:paraId="3553F987" w14:textId="77777777" w:rsidR="005A7D68" w:rsidRPr="000A6573" w:rsidRDefault="00B82BF5" w:rsidP="00BD0DE1">
            <w:pPr>
              <w:pStyle w:val="TableParagraph"/>
              <w:spacing w:line="276" w:lineRule="auto"/>
              <w:rPr>
                <w:rFonts w:ascii="Arial" w:eastAsia="Garamond" w:hAnsi="Arial" w:cs="Arial"/>
                <w:sz w:val="24"/>
                <w:szCs w:val="24"/>
              </w:rPr>
            </w:pPr>
            <w:r w:rsidRPr="000A6573">
              <w:rPr>
                <w:rFonts w:ascii="Arial" w:hAnsi="Arial" w:cs="Arial"/>
                <w:b/>
                <w:sz w:val="24"/>
                <w:szCs w:val="24"/>
              </w:rPr>
              <w:t>Office</w:t>
            </w:r>
            <w:r w:rsidRPr="000A6573">
              <w:rPr>
                <w:rFonts w:ascii="Arial" w:hAnsi="Arial" w:cs="Arial"/>
                <w:b/>
                <w:spacing w:val="-4"/>
                <w:sz w:val="24"/>
                <w:szCs w:val="24"/>
              </w:rPr>
              <w:t xml:space="preserve"> </w:t>
            </w:r>
            <w:r w:rsidRPr="000A6573">
              <w:rPr>
                <w:rFonts w:ascii="Arial" w:hAnsi="Arial" w:cs="Arial"/>
                <w:b/>
                <w:sz w:val="24"/>
                <w:szCs w:val="24"/>
              </w:rPr>
              <w:t>Hours:</w:t>
            </w:r>
          </w:p>
        </w:tc>
        <w:tc>
          <w:tcPr>
            <w:tcW w:w="4839" w:type="dxa"/>
            <w:tcBorders>
              <w:top w:val="nil"/>
              <w:left w:val="nil"/>
              <w:bottom w:val="nil"/>
              <w:right w:val="nil"/>
            </w:tcBorders>
          </w:tcPr>
          <w:p w14:paraId="71987BCB" w14:textId="10AFC915" w:rsidR="002E1CD0" w:rsidRPr="000A6573" w:rsidRDefault="00713106" w:rsidP="00BD0DE1">
            <w:pPr>
              <w:pStyle w:val="TableParagraph"/>
              <w:spacing w:line="276" w:lineRule="auto"/>
              <w:rPr>
                <w:rFonts w:ascii="Arial" w:eastAsia="Garamond" w:hAnsi="Arial" w:cs="Arial"/>
                <w:i/>
                <w:sz w:val="24"/>
                <w:szCs w:val="24"/>
              </w:rPr>
            </w:pPr>
            <w:r w:rsidRPr="000A6573">
              <w:rPr>
                <w:rFonts w:ascii="Arial" w:hAnsi="Arial" w:cs="Arial"/>
                <w:sz w:val="24"/>
                <w:szCs w:val="24"/>
              </w:rPr>
              <w:t>M</w:t>
            </w:r>
            <w:r w:rsidR="003B7D95">
              <w:rPr>
                <w:rFonts w:ascii="Arial" w:hAnsi="Arial" w:cs="Arial"/>
                <w:sz w:val="24"/>
                <w:szCs w:val="24"/>
              </w:rPr>
              <w:t>W</w:t>
            </w:r>
            <w:r w:rsidRPr="000A6573">
              <w:rPr>
                <w:rFonts w:ascii="Arial" w:hAnsi="Arial" w:cs="Arial"/>
                <w:sz w:val="24"/>
                <w:szCs w:val="24"/>
              </w:rPr>
              <w:t xml:space="preserve"> 2-</w:t>
            </w:r>
            <w:r w:rsidR="003B7D95">
              <w:rPr>
                <w:rFonts w:ascii="Arial" w:hAnsi="Arial" w:cs="Arial"/>
                <w:sz w:val="24"/>
                <w:szCs w:val="24"/>
              </w:rPr>
              <w:t xml:space="preserve">4 pm </w:t>
            </w:r>
            <w:r w:rsidR="00814FB9" w:rsidRPr="000A6573">
              <w:rPr>
                <w:rFonts w:ascii="Arial" w:hAnsi="Arial" w:cs="Arial"/>
                <w:sz w:val="24"/>
                <w:szCs w:val="24"/>
              </w:rPr>
              <w:t>&amp; by appointment</w:t>
            </w:r>
          </w:p>
        </w:tc>
      </w:tr>
      <w:tr w:rsidR="00E92EBC" w:rsidRPr="000A6573" w14:paraId="19058FB2" w14:textId="77777777" w:rsidTr="002E1CD0">
        <w:trPr>
          <w:trHeight w:hRule="exact" w:val="247"/>
        </w:trPr>
        <w:tc>
          <w:tcPr>
            <w:tcW w:w="2941" w:type="dxa"/>
            <w:tcBorders>
              <w:top w:val="nil"/>
              <w:left w:val="nil"/>
              <w:bottom w:val="nil"/>
              <w:right w:val="nil"/>
            </w:tcBorders>
          </w:tcPr>
          <w:p w14:paraId="724CE606" w14:textId="77777777" w:rsidR="005A7D68" w:rsidRPr="000A6573" w:rsidRDefault="00B82BF5" w:rsidP="000A7CE3">
            <w:pPr>
              <w:pStyle w:val="TableParagraph"/>
              <w:spacing w:line="240" w:lineRule="exact"/>
              <w:rPr>
                <w:rFonts w:ascii="Arial" w:eastAsia="Garamond" w:hAnsi="Arial" w:cs="Arial"/>
                <w:sz w:val="24"/>
                <w:szCs w:val="24"/>
              </w:rPr>
            </w:pPr>
            <w:r w:rsidRPr="000A6573">
              <w:rPr>
                <w:rFonts w:ascii="Arial" w:hAnsi="Arial" w:cs="Arial"/>
                <w:b/>
                <w:sz w:val="24"/>
                <w:szCs w:val="24"/>
              </w:rPr>
              <w:t>Classroom;</w:t>
            </w:r>
            <w:r w:rsidRPr="000A6573">
              <w:rPr>
                <w:rFonts w:ascii="Arial" w:hAnsi="Arial" w:cs="Arial"/>
                <w:b/>
                <w:spacing w:val="-9"/>
                <w:sz w:val="24"/>
                <w:szCs w:val="24"/>
              </w:rPr>
              <w:t xml:space="preserve"> </w:t>
            </w:r>
            <w:r w:rsidRPr="000A6573">
              <w:rPr>
                <w:rFonts w:ascii="Arial" w:hAnsi="Arial" w:cs="Arial"/>
                <w:b/>
                <w:sz w:val="24"/>
                <w:szCs w:val="24"/>
              </w:rPr>
              <w:t>Days/Time:</w:t>
            </w:r>
          </w:p>
        </w:tc>
        <w:tc>
          <w:tcPr>
            <w:tcW w:w="4839" w:type="dxa"/>
            <w:tcBorders>
              <w:top w:val="nil"/>
              <w:left w:val="nil"/>
              <w:bottom w:val="nil"/>
              <w:right w:val="nil"/>
            </w:tcBorders>
          </w:tcPr>
          <w:p w14:paraId="0B2156A4" w14:textId="7649FB7C" w:rsidR="00BE56BA" w:rsidRPr="000A6573" w:rsidRDefault="00713106" w:rsidP="00BD0DE1">
            <w:pPr>
              <w:pStyle w:val="TableParagraph"/>
              <w:spacing w:line="360" w:lineRule="auto"/>
              <w:rPr>
                <w:rFonts w:ascii="Arial" w:eastAsia="Garamond" w:hAnsi="Arial" w:cs="Arial"/>
                <w:sz w:val="24"/>
                <w:szCs w:val="24"/>
              </w:rPr>
            </w:pPr>
            <w:r w:rsidRPr="000A6573">
              <w:rPr>
                <w:rFonts w:ascii="Arial" w:hAnsi="Arial" w:cs="Arial"/>
                <w:sz w:val="24"/>
                <w:szCs w:val="24"/>
              </w:rPr>
              <w:t xml:space="preserve">Fiske </w:t>
            </w:r>
            <w:r w:rsidR="003B7D95">
              <w:rPr>
                <w:rFonts w:ascii="Arial" w:hAnsi="Arial" w:cs="Arial"/>
                <w:sz w:val="24"/>
                <w:szCs w:val="24"/>
              </w:rPr>
              <w:t>308</w:t>
            </w:r>
            <w:r w:rsidR="001731EC" w:rsidRPr="000A6573">
              <w:rPr>
                <w:rFonts w:ascii="Arial" w:hAnsi="Arial" w:cs="Arial"/>
                <w:sz w:val="24"/>
                <w:szCs w:val="24"/>
              </w:rPr>
              <w:t xml:space="preserve">  </w:t>
            </w:r>
            <w:r w:rsidR="003B7D95">
              <w:rPr>
                <w:rFonts w:ascii="Arial" w:hAnsi="Arial" w:cs="Arial"/>
                <w:sz w:val="24"/>
                <w:szCs w:val="24"/>
              </w:rPr>
              <w:t>MW</w:t>
            </w:r>
            <w:r w:rsidRPr="000A6573">
              <w:rPr>
                <w:rFonts w:ascii="Arial" w:hAnsi="Arial" w:cs="Arial"/>
                <w:sz w:val="24"/>
                <w:szCs w:val="24"/>
              </w:rPr>
              <w:t xml:space="preserve">  </w:t>
            </w:r>
            <w:r w:rsidR="003B7D95">
              <w:rPr>
                <w:rFonts w:ascii="Arial" w:hAnsi="Arial" w:cs="Arial"/>
                <w:sz w:val="24"/>
                <w:szCs w:val="24"/>
              </w:rPr>
              <w:t>1</w:t>
            </w:r>
            <w:r w:rsidR="000A6573">
              <w:rPr>
                <w:rFonts w:ascii="Arial" w:hAnsi="Arial" w:cs="Arial"/>
                <w:sz w:val="24"/>
                <w:szCs w:val="24"/>
              </w:rPr>
              <w:t>2</w:t>
            </w:r>
            <w:r w:rsidRPr="000A6573">
              <w:rPr>
                <w:rFonts w:ascii="Arial" w:hAnsi="Arial" w:cs="Arial"/>
                <w:sz w:val="24"/>
                <w:szCs w:val="24"/>
              </w:rPr>
              <w:t>:30-</w:t>
            </w:r>
            <w:r w:rsidR="003B7D95">
              <w:rPr>
                <w:rFonts w:ascii="Arial" w:hAnsi="Arial" w:cs="Arial"/>
                <w:sz w:val="24"/>
                <w:szCs w:val="24"/>
              </w:rPr>
              <w:t>1</w:t>
            </w:r>
            <w:r w:rsidRPr="000A6573">
              <w:rPr>
                <w:rFonts w:ascii="Arial" w:hAnsi="Arial" w:cs="Arial"/>
                <w:sz w:val="24"/>
                <w:szCs w:val="24"/>
              </w:rPr>
              <w:t>:45</w:t>
            </w:r>
          </w:p>
        </w:tc>
      </w:tr>
    </w:tbl>
    <w:p w14:paraId="34093A74" w14:textId="199F5970" w:rsidR="003B7D95" w:rsidRDefault="003B7D95" w:rsidP="005265C5">
      <w:pPr>
        <w:pStyle w:val="Heading1"/>
        <w:spacing w:line="247" w:lineRule="exact"/>
        <w:ind w:left="0" w:right="490"/>
        <w:rPr>
          <w:rFonts w:ascii="Arial" w:hAnsi="Arial" w:cs="Arial"/>
          <w:sz w:val="24"/>
          <w:szCs w:val="24"/>
          <w:u w:val="single"/>
        </w:rPr>
      </w:pPr>
    </w:p>
    <w:p w14:paraId="4BEB4BB9" w14:textId="162385EA" w:rsidR="005A7D68" w:rsidRPr="000A6573" w:rsidRDefault="00B82BF5" w:rsidP="005265C5">
      <w:pPr>
        <w:pStyle w:val="Heading1"/>
        <w:spacing w:line="247" w:lineRule="exact"/>
        <w:ind w:left="0" w:right="490"/>
        <w:rPr>
          <w:rFonts w:ascii="Arial" w:hAnsi="Arial" w:cs="Arial"/>
          <w:sz w:val="24"/>
          <w:szCs w:val="24"/>
          <w:u w:val="single"/>
        </w:rPr>
      </w:pPr>
      <w:r w:rsidRPr="000A6573">
        <w:rPr>
          <w:rFonts w:ascii="Arial" w:hAnsi="Arial" w:cs="Arial"/>
          <w:sz w:val="24"/>
          <w:szCs w:val="24"/>
          <w:u w:val="single"/>
        </w:rPr>
        <w:t>Course</w:t>
      </w:r>
      <w:r w:rsidRPr="000A6573">
        <w:rPr>
          <w:rFonts w:ascii="Arial" w:hAnsi="Arial" w:cs="Arial"/>
          <w:spacing w:val="-6"/>
          <w:sz w:val="24"/>
          <w:szCs w:val="24"/>
          <w:u w:val="single"/>
        </w:rPr>
        <w:t xml:space="preserve"> </w:t>
      </w:r>
      <w:r w:rsidRPr="000A6573">
        <w:rPr>
          <w:rFonts w:ascii="Arial" w:hAnsi="Arial" w:cs="Arial"/>
          <w:sz w:val="24"/>
          <w:szCs w:val="24"/>
          <w:u w:val="single"/>
        </w:rPr>
        <w:t>Description</w:t>
      </w:r>
      <w:r w:rsidR="00E41FC4" w:rsidRPr="000A6573">
        <w:rPr>
          <w:rFonts w:ascii="Arial" w:hAnsi="Arial" w:cs="Arial"/>
          <w:sz w:val="24"/>
          <w:szCs w:val="24"/>
          <w:u w:val="single"/>
        </w:rPr>
        <w:t xml:space="preserve"> </w:t>
      </w:r>
    </w:p>
    <w:p w14:paraId="1CC4D738" w14:textId="77777777" w:rsidR="00BD0DE1" w:rsidRPr="000A6573" w:rsidRDefault="007932D6" w:rsidP="00BD0DE1">
      <w:pPr>
        <w:spacing w:before="11"/>
        <w:jc w:val="both"/>
        <w:rPr>
          <w:rFonts w:ascii="Arial" w:eastAsia="Garamond" w:hAnsi="Arial" w:cs="Arial"/>
          <w:sz w:val="24"/>
          <w:szCs w:val="24"/>
        </w:rPr>
      </w:pPr>
      <w:r w:rsidRPr="000A6573">
        <w:rPr>
          <w:rFonts w:ascii="Arial" w:eastAsia="Garamond" w:hAnsi="Arial" w:cs="Arial"/>
          <w:sz w:val="24"/>
          <w:szCs w:val="24"/>
        </w:rPr>
        <w:tab/>
      </w:r>
      <w:r w:rsidR="00582170" w:rsidRPr="000A6573">
        <w:rPr>
          <w:rFonts w:ascii="Arial" w:eastAsia="Garamond" w:hAnsi="Arial" w:cs="Arial"/>
          <w:sz w:val="24"/>
          <w:szCs w:val="24"/>
        </w:rPr>
        <w:t>A survey of philosophical systems of</w:t>
      </w:r>
      <w:r w:rsidR="00E266BE" w:rsidRPr="000A6573">
        <w:rPr>
          <w:rFonts w:ascii="Arial" w:eastAsia="Garamond" w:hAnsi="Arial" w:cs="Arial"/>
          <w:sz w:val="24"/>
          <w:szCs w:val="24"/>
        </w:rPr>
        <w:t xml:space="preserve"> Asia, including Confucianism, D</w:t>
      </w:r>
      <w:r w:rsidR="00582170" w:rsidRPr="000A6573">
        <w:rPr>
          <w:rFonts w:ascii="Arial" w:eastAsia="Garamond" w:hAnsi="Arial" w:cs="Arial"/>
          <w:sz w:val="24"/>
          <w:szCs w:val="24"/>
        </w:rPr>
        <w:t xml:space="preserve">aoism, Buddhism and Hinduism. Key points </w:t>
      </w:r>
      <w:r w:rsidRPr="000A6573">
        <w:rPr>
          <w:rFonts w:ascii="Arial" w:eastAsia="Garamond" w:hAnsi="Arial" w:cs="Arial"/>
          <w:sz w:val="24"/>
          <w:szCs w:val="24"/>
        </w:rPr>
        <w:t xml:space="preserve">of similarity and </w:t>
      </w:r>
      <w:r w:rsidR="00582170" w:rsidRPr="000A6573">
        <w:rPr>
          <w:rFonts w:ascii="Arial" w:eastAsia="Garamond" w:hAnsi="Arial" w:cs="Arial"/>
          <w:sz w:val="24"/>
          <w:szCs w:val="24"/>
        </w:rPr>
        <w:t>contrast among these systems and between these systems and those dominant in Western</w:t>
      </w:r>
      <w:r w:rsidR="00BD0DE1" w:rsidRPr="000A6573">
        <w:rPr>
          <w:rFonts w:ascii="Arial" w:eastAsia="Garamond" w:hAnsi="Arial" w:cs="Arial"/>
          <w:sz w:val="24"/>
          <w:szCs w:val="24"/>
        </w:rPr>
        <w:t xml:space="preserve"> </w:t>
      </w:r>
      <w:r w:rsidRPr="000A6573">
        <w:rPr>
          <w:rFonts w:ascii="Arial" w:eastAsia="Garamond" w:hAnsi="Arial" w:cs="Arial"/>
          <w:sz w:val="24"/>
          <w:szCs w:val="24"/>
        </w:rPr>
        <w:t xml:space="preserve">societies </w:t>
      </w:r>
      <w:r w:rsidR="00582170" w:rsidRPr="000A6573">
        <w:rPr>
          <w:rFonts w:ascii="Arial" w:eastAsia="Garamond" w:hAnsi="Arial" w:cs="Arial"/>
          <w:sz w:val="24"/>
          <w:szCs w:val="24"/>
        </w:rPr>
        <w:t>regarding the</w:t>
      </w:r>
      <w:r w:rsidRPr="000A6573">
        <w:rPr>
          <w:rFonts w:ascii="Arial" w:eastAsia="Garamond" w:hAnsi="Arial" w:cs="Arial"/>
          <w:sz w:val="24"/>
          <w:szCs w:val="24"/>
        </w:rPr>
        <w:t xml:space="preserve"> nature of the self and reality</w:t>
      </w:r>
      <w:r w:rsidR="00582170" w:rsidRPr="000A6573">
        <w:rPr>
          <w:rFonts w:ascii="Arial" w:eastAsia="Garamond" w:hAnsi="Arial" w:cs="Arial"/>
          <w:sz w:val="24"/>
          <w:szCs w:val="24"/>
        </w:rPr>
        <w:t xml:space="preserve"> </w:t>
      </w:r>
    </w:p>
    <w:p w14:paraId="42891626" w14:textId="43AF250F" w:rsidR="00BD0DE1" w:rsidRPr="00E71524" w:rsidRDefault="00582170" w:rsidP="00E71524">
      <w:pPr>
        <w:spacing w:before="11" w:line="276" w:lineRule="auto"/>
        <w:jc w:val="both"/>
        <w:rPr>
          <w:rFonts w:ascii="Arial" w:eastAsia="Garamond" w:hAnsi="Arial" w:cs="Arial"/>
          <w:sz w:val="24"/>
          <w:szCs w:val="24"/>
        </w:rPr>
      </w:pPr>
      <w:r w:rsidRPr="000A6573">
        <w:rPr>
          <w:rFonts w:ascii="Arial" w:eastAsia="Garamond" w:hAnsi="Arial" w:cs="Arial"/>
          <w:sz w:val="24"/>
          <w:szCs w:val="24"/>
        </w:rPr>
        <w:t xml:space="preserve">and the sources of moral, political, and social value are </w:t>
      </w:r>
      <w:r w:rsidR="007932D6" w:rsidRPr="000A6573">
        <w:rPr>
          <w:rFonts w:ascii="Arial" w:eastAsia="Garamond" w:hAnsi="Arial" w:cs="Arial"/>
          <w:sz w:val="24"/>
          <w:szCs w:val="24"/>
        </w:rPr>
        <w:t>considered</w:t>
      </w:r>
      <w:r w:rsidR="00E71524">
        <w:rPr>
          <w:rFonts w:ascii="Arial" w:eastAsia="Garamond" w:hAnsi="Arial" w:cs="Arial"/>
          <w:sz w:val="24"/>
          <w:szCs w:val="24"/>
        </w:rPr>
        <w:t>.</w:t>
      </w:r>
    </w:p>
    <w:p w14:paraId="108957EA" w14:textId="77777777" w:rsidR="00BD0DE1" w:rsidRPr="000A6573" w:rsidRDefault="00BD0DE1" w:rsidP="000A7CE3">
      <w:pPr>
        <w:pStyle w:val="Heading1"/>
        <w:spacing w:line="247" w:lineRule="exact"/>
        <w:ind w:left="0" w:right="490"/>
        <w:rPr>
          <w:rFonts w:ascii="Arial" w:hAnsi="Arial" w:cs="Arial"/>
          <w:sz w:val="24"/>
          <w:szCs w:val="24"/>
          <w:u w:val="single"/>
        </w:rPr>
      </w:pPr>
    </w:p>
    <w:p w14:paraId="7FFE718A" w14:textId="77777777" w:rsidR="00E41FC4" w:rsidRPr="000A6573" w:rsidRDefault="00E41FC4" w:rsidP="004413CF">
      <w:pPr>
        <w:pStyle w:val="Heading1"/>
        <w:spacing w:line="276" w:lineRule="auto"/>
        <w:ind w:left="0" w:right="490"/>
        <w:rPr>
          <w:rFonts w:ascii="Arial" w:hAnsi="Arial" w:cs="Arial"/>
          <w:sz w:val="24"/>
          <w:szCs w:val="24"/>
          <w:u w:val="single"/>
        </w:rPr>
      </w:pPr>
      <w:r w:rsidRPr="000A6573">
        <w:rPr>
          <w:rFonts w:ascii="Arial" w:hAnsi="Arial" w:cs="Arial"/>
          <w:sz w:val="24"/>
          <w:szCs w:val="24"/>
          <w:u w:val="single"/>
        </w:rPr>
        <w:t>Measurable</w:t>
      </w:r>
      <w:r w:rsidR="00B82BF5" w:rsidRPr="000A6573">
        <w:rPr>
          <w:rFonts w:ascii="Arial" w:hAnsi="Arial" w:cs="Arial"/>
          <w:sz w:val="24"/>
          <w:szCs w:val="24"/>
          <w:u w:val="single"/>
        </w:rPr>
        <w:t xml:space="preserve"> Student Learning</w:t>
      </w:r>
      <w:r w:rsidR="00B82BF5" w:rsidRPr="000A6573">
        <w:rPr>
          <w:rFonts w:ascii="Arial" w:hAnsi="Arial" w:cs="Arial"/>
          <w:spacing w:val="-14"/>
          <w:sz w:val="24"/>
          <w:szCs w:val="24"/>
          <w:u w:val="single"/>
        </w:rPr>
        <w:t xml:space="preserve"> </w:t>
      </w:r>
      <w:r w:rsidR="00F35431" w:rsidRPr="000A6573">
        <w:rPr>
          <w:rFonts w:ascii="Arial" w:hAnsi="Arial" w:cs="Arial"/>
          <w:sz w:val="24"/>
          <w:szCs w:val="24"/>
          <w:u w:val="single"/>
        </w:rPr>
        <w:t>Outcomes</w:t>
      </w:r>
    </w:p>
    <w:p w14:paraId="5F56AA8D" w14:textId="77777777" w:rsidR="00582170" w:rsidRPr="000A6573" w:rsidRDefault="00582170" w:rsidP="00BD0DE1">
      <w:pPr>
        <w:widowControl/>
        <w:ind w:firstLine="720"/>
        <w:jc w:val="both"/>
        <w:rPr>
          <w:rFonts w:ascii="Arial" w:eastAsia="Times New Roman" w:hAnsi="Arial" w:cs="Arial"/>
          <w:sz w:val="24"/>
          <w:szCs w:val="24"/>
        </w:rPr>
      </w:pPr>
      <w:r w:rsidRPr="000A6573">
        <w:rPr>
          <w:rFonts w:ascii="Arial" w:eastAsia="Times New Roman" w:hAnsi="Arial" w:cs="Arial"/>
          <w:sz w:val="24"/>
          <w:szCs w:val="24"/>
        </w:rPr>
        <w:t xml:space="preserve">Certain conceptions of mind, matter, self, freedom, responsibility, and moral value are fundamental to western thought and experience.   They are essential for appreciating the value and purpose of our lives, making warranted judgments of moral approval and condemnation, and developing our views of the world and our place in it.  However, our experience of non-western philosophical traditions makes clear that these conceptions are not universal.   Various philosophical traditions arising in Asia draw on different root conceptions and have developed along significantly different lines.   These are significant because of their profound influence on an enormous segment of Asian world and because they offer plausible approaches and insights which can enrich our understanding of fundamental philosophical and ethical issues. </w:t>
      </w:r>
    </w:p>
    <w:p w14:paraId="1AD9C0F6" w14:textId="77777777" w:rsidR="00E614DF" w:rsidRPr="000A6573" w:rsidRDefault="00495582" w:rsidP="00582170">
      <w:pPr>
        <w:widowControl/>
        <w:jc w:val="both"/>
        <w:rPr>
          <w:rFonts w:ascii="Arial" w:eastAsia="Times New Roman" w:hAnsi="Arial" w:cs="Arial"/>
          <w:sz w:val="24"/>
          <w:szCs w:val="24"/>
        </w:rPr>
      </w:pPr>
      <w:r w:rsidRPr="000A6573">
        <w:rPr>
          <w:rFonts w:ascii="Arial" w:eastAsia="Times New Roman" w:hAnsi="Arial" w:cs="Arial"/>
          <w:sz w:val="24"/>
          <w:szCs w:val="24"/>
        </w:rPr>
        <w:tab/>
        <w:t xml:space="preserve">You will be expected to articulate these non-western conceptions in class discussion and in essays and quizzes, and to explain how these bear on philosophical issues considered in western philosophy, such as questions about the nature of the person, </w:t>
      </w:r>
      <w:r w:rsidR="00E614DF" w:rsidRPr="000A6573">
        <w:rPr>
          <w:rFonts w:ascii="Arial" w:eastAsia="Times New Roman" w:hAnsi="Arial" w:cs="Arial"/>
          <w:sz w:val="24"/>
          <w:szCs w:val="24"/>
        </w:rPr>
        <w:t xml:space="preserve">evaluating social and political relations, the bases for moral value and evaluation, etc.  We shall be especially concerned to overcome the tendency to react negatively to foundational attitudes that are different from those with which we are familiar.  </w:t>
      </w:r>
    </w:p>
    <w:p w14:paraId="2ECC59C3" w14:textId="77777777" w:rsidR="00713106" w:rsidRPr="000A6573" w:rsidRDefault="00E614DF" w:rsidP="00BD0DE1">
      <w:pPr>
        <w:widowControl/>
        <w:jc w:val="both"/>
        <w:rPr>
          <w:rFonts w:ascii="Arial" w:eastAsia="Garamond" w:hAnsi="Arial" w:cs="Arial"/>
          <w:position w:val="1"/>
          <w:sz w:val="24"/>
          <w:szCs w:val="24"/>
        </w:rPr>
      </w:pPr>
      <w:r w:rsidRPr="000A6573">
        <w:rPr>
          <w:rFonts w:ascii="Arial" w:eastAsia="Times New Roman" w:hAnsi="Arial" w:cs="Arial"/>
          <w:sz w:val="24"/>
          <w:szCs w:val="24"/>
        </w:rPr>
        <w:tab/>
        <w:t xml:space="preserve">Toward this end, there we shall emphasize the ability to state other views about these matters fairly.  </w:t>
      </w:r>
      <w:r w:rsidR="004F6651" w:rsidRPr="000A6573">
        <w:rPr>
          <w:rFonts w:ascii="Arial" w:eastAsia="Times New Roman" w:hAnsi="Arial" w:cs="Arial"/>
          <w:sz w:val="24"/>
          <w:szCs w:val="24"/>
        </w:rPr>
        <w:t xml:space="preserve">The class will have a lecture-discussion format, with discussion strongly encouraged.  </w:t>
      </w:r>
      <w:r w:rsidR="005E243C" w:rsidRPr="000A6573">
        <w:rPr>
          <w:rFonts w:ascii="Arial" w:eastAsia="Times New Roman" w:hAnsi="Arial" w:cs="Arial"/>
          <w:sz w:val="24"/>
          <w:szCs w:val="24"/>
        </w:rPr>
        <w:t xml:space="preserve"> </w:t>
      </w:r>
      <w:r w:rsidR="00713106" w:rsidRPr="000A6573">
        <w:rPr>
          <w:rFonts w:ascii="Arial" w:eastAsia="Garamond" w:hAnsi="Arial" w:cs="Arial"/>
          <w:position w:val="1"/>
          <w:sz w:val="24"/>
          <w:szCs w:val="24"/>
        </w:rPr>
        <w:t>Grades will be based largely on essays. The following are general expectations of written work and discussion:</w:t>
      </w:r>
    </w:p>
    <w:p w14:paraId="709C50C0" w14:textId="77777777" w:rsidR="00713106" w:rsidRPr="000A6573" w:rsidRDefault="00713106" w:rsidP="00B03679">
      <w:pPr>
        <w:spacing w:before="62"/>
        <w:ind w:left="720" w:right="68"/>
        <w:rPr>
          <w:rFonts w:ascii="Arial" w:eastAsia="Garamond" w:hAnsi="Arial" w:cs="Arial"/>
          <w:position w:val="1"/>
          <w:sz w:val="24"/>
          <w:szCs w:val="24"/>
        </w:rPr>
      </w:pPr>
      <w:r w:rsidRPr="000A6573">
        <w:rPr>
          <w:rFonts w:ascii="Arial" w:eastAsia="Garamond" w:hAnsi="Arial" w:cs="Arial"/>
          <w:position w:val="1"/>
          <w:sz w:val="24"/>
          <w:szCs w:val="24"/>
        </w:rPr>
        <w:t xml:space="preserve">* to state accurately the major issues we consider; </w:t>
      </w:r>
    </w:p>
    <w:p w14:paraId="37D2B775" w14:textId="77777777" w:rsidR="00713106" w:rsidRPr="000A6573" w:rsidRDefault="00713106" w:rsidP="00B03679">
      <w:pPr>
        <w:spacing w:before="62"/>
        <w:ind w:left="720" w:right="68"/>
        <w:rPr>
          <w:rFonts w:ascii="Arial" w:eastAsia="Garamond" w:hAnsi="Arial" w:cs="Arial"/>
          <w:position w:val="1"/>
          <w:sz w:val="24"/>
          <w:szCs w:val="24"/>
        </w:rPr>
      </w:pPr>
      <w:r w:rsidRPr="000A6573">
        <w:rPr>
          <w:rFonts w:ascii="Arial" w:eastAsia="Garamond" w:hAnsi="Arial" w:cs="Arial"/>
          <w:position w:val="1"/>
          <w:sz w:val="24"/>
          <w:szCs w:val="24"/>
        </w:rPr>
        <w:t xml:space="preserve">* to evaluate the positions taken on them in our readings; </w:t>
      </w:r>
    </w:p>
    <w:p w14:paraId="29D4D7F3" w14:textId="77777777" w:rsidR="00BD0DE1" w:rsidRPr="000A6573" w:rsidRDefault="00713106" w:rsidP="00B03679">
      <w:pPr>
        <w:spacing w:before="62"/>
        <w:ind w:left="720" w:right="68"/>
        <w:rPr>
          <w:rFonts w:ascii="Arial" w:eastAsia="Garamond" w:hAnsi="Arial" w:cs="Arial"/>
          <w:position w:val="1"/>
          <w:sz w:val="24"/>
          <w:szCs w:val="24"/>
        </w:rPr>
      </w:pPr>
      <w:r w:rsidRPr="000A6573">
        <w:rPr>
          <w:rFonts w:ascii="Arial" w:eastAsia="Garamond" w:hAnsi="Arial" w:cs="Arial"/>
          <w:position w:val="1"/>
          <w:sz w:val="24"/>
          <w:szCs w:val="24"/>
        </w:rPr>
        <w:t xml:space="preserve">* to state views clearly and fairly, including those with which you disagree, </w:t>
      </w:r>
    </w:p>
    <w:p w14:paraId="656D53F3" w14:textId="77777777" w:rsidR="00713106" w:rsidRPr="000A6573" w:rsidRDefault="00BD0DE1" w:rsidP="00B03679">
      <w:pPr>
        <w:spacing w:before="62"/>
        <w:ind w:left="720" w:right="68"/>
        <w:rPr>
          <w:rFonts w:ascii="Arial" w:eastAsia="Garamond" w:hAnsi="Arial" w:cs="Arial"/>
          <w:position w:val="1"/>
          <w:sz w:val="24"/>
          <w:szCs w:val="24"/>
        </w:rPr>
      </w:pPr>
      <w:r w:rsidRPr="000A6573">
        <w:rPr>
          <w:rFonts w:ascii="Arial" w:eastAsia="Garamond" w:hAnsi="Arial" w:cs="Arial"/>
          <w:position w:val="1"/>
          <w:sz w:val="24"/>
          <w:szCs w:val="24"/>
        </w:rPr>
        <w:t xml:space="preserve">  </w:t>
      </w:r>
      <w:r w:rsidR="00713106" w:rsidRPr="000A6573">
        <w:rPr>
          <w:rFonts w:ascii="Arial" w:eastAsia="Garamond" w:hAnsi="Arial" w:cs="Arial"/>
          <w:position w:val="1"/>
          <w:sz w:val="24"/>
          <w:szCs w:val="24"/>
        </w:rPr>
        <w:t>and before you voice your criticisms of them;</w:t>
      </w:r>
    </w:p>
    <w:p w14:paraId="2E3A86D7" w14:textId="77777777" w:rsidR="00713106" w:rsidRPr="000A6573" w:rsidRDefault="00713106" w:rsidP="00BD0DE1">
      <w:pPr>
        <w:spacing w:before="62" w:line="276" w:lineRule="auto"/>
        <w:ind w:right="68" w:firstLine="720"/>
        <w:rPr>
          <w:rFonts w:ascii="Arial" w:eastAsia="Garamond" w:hAnsi="Arial" w:cs="Arial"/>
          <w:position w:val="1"/>
          <w:sz w:val="24"/>
          <w:szCs w:val="24"/>
        </w:rPr>
      </w:pPr>
      <w:r w:rsidRPr="000A6573">
        <w:rPr>
          <w:rFonts w:ascii="Arial" w:eastAsia="Garamond" w:hAnsi="Arial" w:cs="Arial"/>
          <w:position w:val="1"/>
          <w:sz w:val="24"/>
          <w:szCs w:val="24"/>
        </w:rPr>
        <w:t xml:space="preserve">* to defend the criticisms you make and the opinions you express.  </w:t>
      </w:r>
    </w:p>
    <w:p w14:paraId="1653BFB9" w14:textId="46557AC2" w:rsidR="00713106" w:rsidRPr="000A6573" w:rsidRDefault="00713106" w:rsidP="00713106">
      <w:pPr>
        <w:spacing w:before="62"/>
        <w:ind w:right="68"/>
        <w:rPr>
          <w:rFonts w:ascii="Arial" w:eastAsia="Garamond" w:hAnsi="Arial" w:cs="Arial"/>
          <w:position w:val="1"/>
          <w:sz w:val="24"/>
          <w:szCs w:val="24"/>
        </w:rPr>
      </w:pPr>
      <w:r w:rsidRPr="000A6573">
        <w:rPr>
          <w:rFonts w:ascii="Arial" w:eastAsia="Garamond" w:hAnsi="Arial" w:cs="Arial"/>
          <w:position w:val="1"/>
          <w:sz w:val="24"/>
          <w:szCs w:val="24"/>
        </w:rPr>
        <w:t>It is important to do more than simply express your opinions or rely heavily on the rhetorical force of your writing.  That is, you should give supporting arguments that are clear, organized, plausible, and relevant to the points you are making.   Evaluation will depend on</w:t>
      </w:r>
      <w:r w:rsidR="00B03679">
        <w:rPr>
          <w:rFonts w:ascii="Arial" w:eastAsia="Garamond" w:hAnsi="Arial" w:cs="Arial"/>
          <w:position w:val="1"/>
          <w:sz w:val="24"/>
          <w:szCs w:val="24"/>
        </w:rPr>
        <w:t xml:space="preserve"> </w:t>
      </w:r>
      <w:r w:rsidRPr="000A6573">
        <w:rPr>
          <w:rFonts w:ascii="Arial" w:eastAsia="Garamond" w:hAnsi="Arial" w:cs="Arial"/>
          <w:position w:val="1"/>
          <w:sz w:val="24"/>
          <w:szCs w:val="24"/>
        </w:rPr>
        <w:t xml:space="preserve">these criteria and not on whether I agree with your views.  </w:t>
      </w:r>
    </w:p>
    <w:p w14:paraId="25EED8FA" w14:textId="77777777" w:rsidR="00BD0DE1" w:rsidRPr="000A6573" w:rsidRDefault="00BD0DE1" w:rsidP="00A86E6D">
      <w:pPr>
        <w:pStyle w:val="Heading1"/>
        <w:ind w:left="0" w:right="80"/>
        <w:rPr>
          <w:rFonts w:ascii="Arial" w:hAnsi="Arial" w:cs="Arial"/>
          <w:sz w:val="24"/>
          <w:szCs w:val="24"/>
          <w:u w:val="single"/>
        </w:rPr>
      </w:pPr>
    </w:p>
    <w:p w14:paraId="5706AE35" w14:textId="77777777" w:rsidR="005A7D68" w:rsidRPr="000A6573" w:rsidRDefault="00B82BF5" w:rsidP="004413CF">
      <w:pPr>
        <w:pStyle w:val="Heading1"/>
        <w:spacing w:line="276" w:lineRule="auto"/>
        <w:ind w:left="0" w:right="80"/>
        <w:rPr>
          <w:rFonts w:ascii="Arial" w:hAnsi="Arial" w:cs="Arial"/>
          <w:b w:val="0"/>
          <w:bCs w:val="0"/>
          <w:sz w:val="24"/>
          <w:szCs w:val="24"/>
          <w:u w:val="single"/>
        </w:rPr>
      </w:pPr>
      <w:r w:rsidRPr="000A6573">
        <w:rPr>
          <w:rFonts w:ascii="Arial" w:hAnsi="Arial" w:cs="Arial"/>
          <w:sz w:val="24"/>
          <w:szCs w:val="24"/>
          <w:u w:val="single"/>
        </w:rPr>
        <w:t>Required</w:t>
      </w:r>
      <w:r w:rsidRPr="000A6573">
        <w:rPr>
          <w:rFonts w:ascii="Arial" w:hAnsi="Arial" w:cs="Arial"/>
          <w:spacing w:val="-5"/>
          <w:sz w:val="24"/>
          <w:szCs w:val="24"/>
          <w:u w:val="single"/>
        </w:rPr>
        <w:t xml:space="preserve"> </w:t>
      </w:r>
      <w:r w:rsidR="001B2789" w:rsidRPr="000A6573">
        <w:rPr>
          <w:rFonts w:ascii="Arial" w:hAnsi="Arial" w:cs="Arial"/>
          <w:sz w:val="24"/>
          <w:szCs w:val="24"/>
          <w:u w:val="single"/>
        </w:rPr>
        <w:t>Text</w:t>
      </w:r>
      <w:r w:rsidR="004F6651" w:rsidRPr="000A6573">
        <w:rPr>
          <w:rFonts w:ascii="Arial" w:hAnsi="Arial" w:cs="Arial"/>
          <w:sz w:val="24"/>
          <w:szCs w:val="24"/>
          <w:u w:val="single"/>
        </w:rPr>
        <w:t>s</w:t>
      </w:r>
      <w:r w:rsidR="0097206D" w:rsidRPr="000A6573">
        <w:rPr>
          <w:rFonts w:ascii="Arial" w:hAnsi="Arial" w:cs="Arial"/>
          <w:sz w:val="24"/>
          <w:szCs w:val="24"/>
          <w:u w:val="single"/>
        </w:rPr>
        <w:t xml:space="preserve"> and Other Readings</w:t>
      </w:r>
    </w:p>
    <w:p w14:paraId="36561AB8" w14:textId="0CBD6E6B" w:rsidR="004413CF" w:rsidRPr="000A6573" w:rsidRDefault="009A64D8" w:rsidP="004413CF">
      <w:pPr>
        <w:spacing w:line="276" w:lineRule="auto"/>
        <w:ind w:right="490"/>
        <w:jc w:val="both"/>
        <w:rPr>
          <w:rFonts w:ascii="Arial" w:eastAsia="Times New Roman" w:hAnsi="Arial" w:cs="Arial"/>
          <w:iCs/>
          <w:sz w:val="24"/>
          <w:szCs w:val="24"/>
        </w:rPr>
      </w:pPr>
      <w:r w:rsidRPr="000A6573">
        <w:rPr>
          <w:rFonts w:ascii="Arial" w:eastAsia="Times New Roman" w:hAnsi="Arial" w:cs="Arial"/>
          <w:i/>
          <w:iCs/>
          <w:sz w:val="24"/>
          <w:szCs w:val="24"/>
        </w:rPr>
        <w:tab/>
      </w:r>
      <w:r w:rsidR="00E9551E" w:rsidRPr="000A6573">
        <w:rPr>
          <w:rFonts w:ascii="Arial" w:eastAsia="Times New Roman" w:hAnsi="Arial" w:cs="Arial"/>
          <w:iCs/>
          <w:sz w:val="24"/>
          <w:szCs w:val="24"/>
        </w:rPr>
        <w:t xml:space="preserve">Koller, </w:t>
      </w:r>
      <w:r w:rsidR="00E9551E" w:rsidRPr="000A6573">
        <w:rPr>
          <w:rFonts w:ascii="Arial" w:eastAsia="Times New Roman" w:hAnsi="Arial" w:cs="Arial"/>
          <w:i/>
          <w:iCs/>
          <w:sz w:val="24"/>
          <w:szCs w:val="24"/>
        </w:rPr>
        <w:t>Asian Philosophies</w:t>
      </w:r>
      <w:r w:rsidR="00E9551E" w:rsidRPr="000A6573">
        <w:rPr>
          <w:rFonts w:ascii="Arial" w:eastAsia="Times New Roman" w:hAnsi="Arial" w:cs="Arial"/>
          <w:iCs/>
          <w:sz w:val="24"/>
          <w:szCs w:val="24"/>
        </w:rPr>
        <w:t xml:space="preserve"> </w:t>
      </w:r>
      <w:r w:rsidR="004413CF" w:rsidRPr="000A6573">
        <w:rPr>
          <w:rFonts w:ascii="Arial" w:eastAsia="Times New Roman" w:hAnsi="Arial" w:cs="Arial"/>
          <w:iCs/>
          <w:sz w:val="24"/>
          <w:szCs w:val="24"/>
        </w:rPr>
        <w:t>7</w:t>
      </w:r>
      <w:r w:rsidR="00E9551E" w:rsidRPr="000A6573">
        <w:rPr>
          <w:rFonts w:ascii="Arial" w:eastAsia="Times New Roman" w:hAnsi="Arial" w:cs="Arial"/>
          <w:iCs/>
          <w:sz w:val="24"/>
          <w:szCs w:val="24"/>
          <w:vertAlign w:val="superscript"/>
        </w:rPr>
        <w:t>th</w:t>
      </w:r>
      <w:r w:rsidR="00E9551E" w:rsidRPr="000A6573">
        <w:rPr>
          <w:rFonts w:ascii="Arial" w:eastAsia="Times New Roman" w:hAnsi="Arial" w:cs="Arial"/>
          <w:iCs/>
          <w:sz w:val="24"/>
          <w:szCs w:val="24"/>
        </w:rPr>
        <w:t xml:space="preserve"> edition</w:t>
      </w:r>
    </w:p>
    <w:p w14:paraId="204BDB2A" w14:textId="532044ED" w:rsidR="004413CF" w:rsidRDefault="00E9551E" w:rsidP="004413CF">
      <w:pPr>
        <w:spacing w:line="276" w:lineRule="auto"/>
        <w:ind w:right="490" w:firstLine="720"/>
        <w:jc w:val="both"/>
        <w:rPr>
          <w:rFonts w:ascii="Arial" w:eastAsia="Times New Roman" w:hAnsi="Arial" w:cs="Arial"/>
          <w:iCs/>
          <w:sz w:val="24"/>
          <w:szCs w:val="24"/>
        </w:rPr>
      </w:pPr>
      <w:r w:rsidRPr="000A6573">
        <w:rPr>
          <w:rFonts w:ascii="Arial" w:eastAsia="Times New Roman" w:hAnsi="Arial" w:cs="Arial"/>
          <w:iCs/>
          <w:sz w:val="24"/>
          <w:szCs w:val="24"/>
        </w:rPr>
        <w:t xml:space="preserve">Koller and Koller, </w:t>
      </w:r>
      <w:r w:rsidRPr="000A6573">
        <w:rPr>
          <w:rFonts w:ascii="Arial" w:eastAsia="Times New Roman" w:hAnsi="Arial" w:cs="Arial"/>
          <w:i/>
          <w:iCs/>
          <w:sz w:val="24"/>
          <w:szCs w:val="24"/>
        </w:rPr>
        <w:t>A Sourcebook in Asian Philosophy</w:t>
      </w:r>
      <w:r w:rsidR="004413CF" w:rsidRPr="000A6573">
        <w:rPr>
          <w:rFonts w:ascii="Arial" w:eastAsia="Times New Roman" w:hAnsi="Arial" w:cs="Arial"/>
          <w:iCs/>
          <w:sz w:val="24"/>
          <w:szCs w:val="24"/>
        </w:rPr>
        <w:t>.</w:t>
      </w:r>
      <w:r w:rsidRPr="000A6573">
        <w:rPr>
          <w:rFonts w:ascii="Arial" w:eastAsia="Times New Roman" w:hAnsi="Arial" w:cs="Arial"/>
          <w:iCs/>
          <w:sz w:val="24"/>
          <w:szCs w:val="24"/>
        </w:rPr>
        <w:t xml:space="preserve"> </w:t>
      </w:r>
    </w:p>
    <w:p w14:paraId="180109C6" w14:textId="238F2D17" w:rsidR="00F16157" w:rsidRPr="000A6573" w:rsidRDefault="00F16157" w:rsidP="004413CF">
      <w:pPr>
        <w:spacing w:line="276" w:lineRule="auto"/>
        <w:ind w:right="490" w:firstLine="720"/>
        <w:jc w:val="both"/>
        <w:rPr>
          <w:rFonts w:ascii="Arial" w:eastAsia="Times New Roman" w:hAnsi="Arial" w:cs="Arial"/>
          <w:iCs/>
          <w:sz w:val="24"/>
          <w:szCs w:val="24"/>
        </w:rPr>
      </w:pPr>
      <w:r>
        <w:rPr>
          <w:rFonts w:ascii="Arial" w:eastAsia="Times New Roman" w:hAnsi="Arial" w:cs="Arial"/>
          <w:iCs/>
          <w:sz w:val="24"/>
          <w:szCs w:val="24"/>
        </w:rPr>
        <w:t>Baird</w:t>
      </w:r>
      <w:r w:rsidR="00BE4B45">
        <w:rPr>
          <w:rFonts w:ascii="Arial" w:eastAsia="Times New Roman" w:hAnsi="Arial" w:cs="Arial"/>
          <w:iCs/>
          <w:sz w:val="24"/>
          <w:szCs w:val="24"/>
        </w:rPr>
        <w:t xml:space="preserve"> </w:t>
      </w:r>
      <w:r w:rsidR="00BE4B45" w:rsidRPr="00BE4B45">
        <w:rPr>
          <w:rFonts w:ascii="Arial" w:eastAsia="Times New Roman" w:hAnsi="Arial" w:cs="Arial"/>
          <w:iCs/>
          <w:sz w:val="24"/>
          <w:szCs w:val="24"/>
        </w:rPr>
        <w:t xml:space="preserve">and Heimbeck, </w:t>
      </w:r>
      <w:r w:rsidR="00BE4B45" w:rsidRPr="00BE4B45">
        <w:rPr>
          <w:rFonts w:ascii="Arial" w:eastAsia="Times New Roman" w:hAnsi="Arial" w:cs="Arial"/>
          <w:i/>
          <w:iCs/>
          <w:sz w:val="24"/>
          <w:szCs w:val="24"/>
        </w:rPr>
        <w:t>Asian Philosophy (Philosophic Classics Volume VI)</w:t>
      </w:r>
    </w:p>
    <w:p w14:paraId="0571266B" w14:textId="052AF4C7" w:rsidR="00E9551E" w:rsidRPr="000A6573" w:rsidRDefault="00E9551E" w:rsidP="004413CF">
      <w:pPr>
        <w:spacing w:line="276" w:lineRule="auto"/>
        <w:ind w:right="490" w:firstLine="720"/>
        <w:jc w:val="both"/>
        <w:rPr>
          <w:rFonts w:ascii="Arial" w:eastAsia="Times New Roman" w:hAnsi="Arial" w:cs="Arial"/>
          <w:i/>
          <w:iCs/>
          <w:sz w:val="24"/>
          <w:szCs w:val="24"/>
        </w:rPr>
      </w:pPr>
      <w:r w:rsidRPr="000A6573">
        <w:rPr>
          <w:rFonts w:ascii="Arial" w:eastAsia="Times New Roman" w:hAnsi="Arial" w:cs="Arial"/>
          <w:iCs/>
          <w:sz w:val="24"/>
          <w:szCs w:val="24"/>
        </w:rPr>
        <w:t>Additional readings will be available on BlackBoar</w:t>
      </w:r>
      <w:r w:rsidR="00BE4B45">
        <w:rPr>
          <w:rFonts w:ascii="Arial" w:eastAsia="Times New Roman" w:hAnsi="Arial" w:cs="Arial"/>
          <w:iCs/>
          <w:sz w:val="24"/>
          <w:szCs w:val="24"/>
        </w:rPr>
        <w:t>d</w:t>
      </w:r>
    </w:p>
    <w:p w14:paraId="62B5FA39" w14:textId="77777777" w:rsidR="005A7D68" w:rsidRPr="000A6573" w:rsidRDefault="0097206D" w:rsidP="007932D6">
      <w:pPr>
        <w:spacing w:before="11"/>
        <w:jc w:val="both"/>
        <w:rPr>
          <w:rFonts w:ascii="Arial" w:hAnsi="Arial" w:cs="Arial"/>
          <w:b/>
          <w:sz w:val="24"/>
          <w:szCs w:val="24"/>
          <w:u w:val="single"/>
        </w:rPr>
      </w:pPr>
      <w:r w:rsidRPr="000A6573">
        <w:rPr>
          <w:rFonts w:ascii="Arial" w:hAnsi="Arial" w:cs="Arial"/>
          <w:b/>
          <w:bCs/>
          <w:spacing w:val="-13"/>
          <w:sz w:val="24"/>
          <w:szCs w:val="24"/>
          <w:u w:val="single"/>
        </w:rPr>
        <w:t>BlackBoard Website</w:t>
      </w:r>
      <w:r w:rsidRPr="000A6573">
        <w:rPr>
          <w:rFonts w:ascii="Arial" w:hAnsi="Arial" w:cs="Arial"/>
          <w:b/>
          <w:spacing w:val="-13"/>
          <w:sz w:val="24"/>
          <w:szCs w:val="24"/>
          <w:u w:val="single"/>
        </w:rPr>
        <w:t xml:space="preserve"> </w:t>
      </w:r>
    </w:p>
    <w:p w14:paraId="1F09C9EC" w14:textId="77777777" w:rsidR="00B03679" w:rsidRDefault="00F83B7F" w:rsidP="004413CF">
      <w:pPr>
        <w:spacing w:before="11"/>
        <w:jc w:val="both"/>
        <w:rPr>
          <w:rFonts w:ascii="Arial" w:eastAsia="Garamond" w:hAnsi="Arial" w:cs="Arial"/>
          <w:sz w:val="24"/>
          <w:szCs w:val="24"/>
        </w:rPr>
      </w:pPr>
      <w:r w:rsidRPr="000A6573">
        <w:rPr>
          <w:rFonts w:ascii="Arial" w:eastAsia="Garamond" w:hAnsi="Arial" w:cs="Arial"/>
          <w:bCs/>
          <w:sz w:val="24"/>
          <w:szCs w:val="24"/>
        </w:rPr>
        <w:t xml:space="preserve">     </w:t>
      </w:r>
      <w:r w:rsidR="009A64D8" w:rsidRPr="000A6573">
        <w:rPr>
          <w:rFonts w:ascii="Arial" w:eastAsia="Garamond" w:hAnsi="Arial" w:cs="Arial"/>
          <w:bCs/>
          <w:sz w:val="24"/>
          <w:szCs w:val="24"/>
        </w:rPr>
        <w:tab/>
      </w:r>
      <w:r w:rsidRPr="000A6573">
        <w:rPr>
          <w:rFonts w:ascii="Arial" w:eastAsia="Garamond" w:hAnsi="Arial" w:cs="Arial"/>
          <w:sz w:val="24"/>
          <w:szCs w:val="24"/>
        </w:rPr>
        <w:t>The website will be used to post such things as announcements, assignments, changes in assignments or schedul</w:t>
      </w:r>
      <w:r w:rsidR="0097206D" w:rsidRPr="000A6573">
        <w:rPr>
          <w:rFonts w:ascii="Arial" w:eastAsia="Garamond" w:hAnsi="Arial" w:cs="Arial"/>
          <w:sz w:val="24"/>
          <w:szCs w:val="24"/>
        </w:rPr>
        <w:t xml:space="preserve">e, copies of in-class handouts and supplemental handouts and discussions.  </w:t>
      </w:r>
      <w:r w:rsidRPr="000A6573">
        <w:rPr>
          <w:rFonts w:ascii="Arial" w:eastAsia="Garamond" w:hAnsi="Arial" w:cs="Arial"/>
          <w:sz w:val="24"/>
          <w:szCs w:val="24"/>
        </w:rPr>
        <w:t xml:space="preserve">Check the site regularly, daily if possible.  If you miss class, download a </w:t>
      </w:r>
      <w:r w:rsidR="004413CF" w:rsidRPr="000A6573">
        <w:rPr>
          <w:rFonts w:ascii="Arial" w:eastAsia="Garamond" w:hAnsi="Arial" w:cs="Arial"/>
          <w:sz w:val="24"/>
          <w:szCs w:val="24"/>
        </w:rPr>
        <w:t>c</w:t>
      </w:r>
      <w:r w:rsidRPr="000A6573">
        <w:rPr>
          <w:rFonts w:ascii="Arial" w:eastAsia="Garamond" w:hAnsi="Arial" w:cs="Arial"/>
          <w:sz w:val="24"/>
          <w:szCs w:val="24"/>
        </w:rPr>
        <w:t xml:space="preserve">opy of any handouts distributed in class.  Often, we continue work on handouts from one </w:t>
      </w:r>
    </w:p>
    <w:p w14:paraId="7A4D5869" w14:textId="68FF23B5" w:rsidR="009A64D8" w:rsidRPr="000A6573" w:rsidRDefault="00F83B7F" w:rsidP="00B03679">
      <w:pPr>
        <w:spacing w:before="11" w:line="276" w:lineRule="auto"/>
        <w:jc w:val="both"/>
        <w:rPr>
          <w:rFonts w:ascii="Arial" w:eastAsia="Garamond" w:hAnsi="Arial" w:cs="Arial"/>
          <w:i/>
          <w:sz w:val="24"/>
          <w:szCs w:val="24"/>
        </w:rPr>
      </w:pPr>
      <w:r w:rsidRPr="000A6573">
        <w:rPr>
          <w:rFonts w:ascii="Arial" w:eastAsia="Garamond" w:hAnsi="Arial" w:cs="Arial"/>
          <w:sz w:val="24"/>
          <w:szCs w:val="24"/>
        </w:rPr>
        <w:t xml:space="preserve">class to the next, so this may help you be ready for the next meeting.  </w:t>
      </w:r>
    </w:p>
    <w:p w14:paraId="23D39AD6" w14:textId="2D196FD7" w:rsidR="005A7D68" w:rsidRPr="00DE0353" w:rsidRDefault="00B82BF5" w:rsidP="00DE0353">
      <w:pPr>
        <w:pStyle w:val="Heading1"/>
        <w:spacing w:line="360" w:lineRule="auto"/>
        <w:ind w:left="0" w:right="32"/>
        <w:rPr>
          <w:rFonts w:ascii="Arial" w:hAnsi="Arial" w:cs="Arial"/>
          <w:sz w:val="24"/>
          <w:szCs w:val="24"/>
          <w:u w:val="single"/>
        </w:rPr>
      </w:pPr>
      <w:r w:rsidRPr="000A6573">
        <w:rPr>
          <w:rFonts w:ascii="Arial" w:hAnsi="Arial" w:cs="Arial"/>
          <w:sz w:val="24"/>
          <w:szCs w:val="24"/>
          <w:u w:val="single"/>
        </w:rPr>
        <w:t>Assignments</w:t>
      </w:r>
      <w:r w:rsidR="00134240" w:rsidRPr="000A6573">
        <w:rPr>
          <w:rFonts w:ascii="Arial" w:hAnsi="Arial" w:cs="Arial"/>
          <w:sz w:val="24"/>
          <w:szCs w:val="24"/>
          <w:u w:val="single"/>
        </w:rPr>
        <w:t xml:space="preserve"> </w:t>
      </w:r>
    </w:p>
    <w:p w14:paraId="07E7CA2E" w14:textId="77777777" w:rsidR="00566E7D" w:rsidRPr="000A6573" w:rsidRDefault="0019560F" w:rsidP="0053280E">
      <w:pPr>
        <w:widowControl/>
        <w:jc w:val="both"/>
        <w:rPr>
          <w:rFonts w:ascii="Arial" w:eastAsia="Times New Roman" w:hAnsi="Arial" w:cs="Arial"/>
          <w:sz w:val="24"/>
          <w:szCs w:val="24"/>
        </w:rPr>
      </w:pPr>
      <w:r w:rsidRPr="000A6573">
        <w:rPr>
          <w:rFonts w:ascii="Arial" w:eastAsia="Times New Roman" w:hAnsi="Arial" w:cs="Arial"/>
          <w:sz w:val="24"/>
          <w:szCs w:val="24"/>
        </w:rPr>
        <w:tab/>
      </w:r>
      <w:r w:rsidR="00566E7D" w:rsidRPr="000A6573">
        <w:rPr>
          <w:rFonts w:ascii="Arial" w:eastAsia="Times New Roman" w:hAnsi="Arial" w:cs="Arial"/>
          <w:sz w:val="24"/>
          <w:szCs w:val="24"/>
        </w:rPr>
        <w:t xml:space="preserve">There will be </w:t>
      </w:r>
      <w:r w:rsidR="00566E7D" w:rsidRPr="000A6573">
        <w:rPr>
          <w:rFonts w:ascii="Arial" w:eastAsia="Times New Roman" w:hAnsi="Arial" w:cs="Arial"/>
          <w:sz w:val="24"/>
          <w:szCs w:val="24"/>
          <w:u w:val="single"/>
        </w:rPr>
        <w:t>f</w:t>
      </w:r>
      <w:r w:rsidRPr="000A6573">
        <w:rPr>
          <w:rFonts w:ascii="Arial" w:eastAsia="Times New Roman" w:hAnsi="Arial" w:cs="Arial"/>
          <w:sz w:val="24"/>
          <w:szCs w:val="24"/>
          <w:u w:val="single"/>
        </w:rPr>
        <w:t>our essays</w:t>
      </w:r>
      <w:r w:rsidRPr="000A6573">
        <w:rPr>
          <w:rFonts w:ascii="Arial" w:eastAsia="Times New Roman" w:hAnsi="Arial" w:cs="Arial"/>
          <w:sz w:val="24"/>
          <w:szCs w:val="24"/>
        </w:rPr>
        <w:t xml:space="preserve"> on assigned topics, approximately 5-7 pages in length each</w:t>
      </w:r>
      <w:r w:rsidR="00566E7D" w:rsidRPr="000A6573">
        <w:rPr>
          <w:rFonts w:ascii="Arial" w:eastAsia="Times New Roman" w:hAnsi="Arial" w:cs="Arial"/>
          <w:sz w:val="24"/>
          <w:szCs w:val="24"/>
        </w:rPr>
        <w:t xml:space="preserve">. </w:t>
      </w:r>
      <w:r w:rsidRPr="000A6573">
        <w:rPr>
          <w:rFonts w:ascii="Arial" w:eastAsia="Times New Roman" w:hAnsi="Arial" w:cs="Arial"/>
          <w:sz w:val="24"/>
          <w:szCs w:val="24"/>
        </w:rPr>
        <w:t xml:space="preserve"> Papers count 100 points e</w:t>
      </w:r>
      <w:r w:rsidR="00566E7D" w:rsidRPr="000A6573">
        <w:rPr>
          <w:rFonts w:ascii="Arial" w:eastAsia="Times New Roman" w:hAnsi="Arial" w:cs="Arial"/>
          <w:sz w:val="24"/>
          <w:szCs w:val="24"/>
        </w:rPr>
        <w:t>ach, and will be given</w:t>
      </w:r>
      <w:r w:rsidRPr="000A6573">
        <w:rPr>
          <w:rFonts w:ascii="Arial" w:eastAsia="Times New Roman" w:hAnsi="Arial" w:cs="Arial"/>
          <w:sz w:val="24"/>
          <w:szCs w:val="24"/>
        </w:rPr>
        <w:t xml:space="preserve"> letter grades and numerical equivalents</w:t>
      </w:r>
      <w:r w:rsidR="00566E7D" w:rsidRPr="000A6573">
        <w:rPr>
          <w:rFonts w:ascii="Arial" w:eastAsia="Times New Roman" w:hAnsi="Arial" w:cs="Arial"/>
          <w:sz w:val="24"/>
          <w:szCs w:val="24"/>
        </w:rPr>
        <w:t>:</w:t>
      </w:r>
      <w:r w:rsidRPr="000A6573">
        <w:rPr>
          <w:rFonts w:ascii="Arial" w:eastAsia="Times New Roman" w:hAnsi="Arial" w:cs="Arial"/>
          <w:sz w:val="24"/>
          <w:szCs w:val="24"/>
        </w:rPr>
        <w:t xml:space="preserve"> for example, A=95, A-=92, A-/B+=90, B+=88, B=85, etc.  Four sets of paper topics will be distributed, with only the </w:t>
      </w:r>
      <w:r w:rsidRPr="000A6573">
        <w:rPr>
          <w:rFonts w:ascii="Arial" w:eastAsia="Times New Roman" w:hAnsi="Arial" w:cs="Arial"/>
          <w:sz w:val="24"/>
          <w:szCs w:val="24"/>
          <w:u w:val="single"/>
        </w:rPr>
        <w:t>top three</w:t>
      </w:r>
      <w:r w:rsidRPr="000A6573">
        <w:rPr>
          <w:rFonts w:ascii="Arial" w:eastAsia="Times New Roman" w:hAnsi="Arial" w:cs="Arial"/>
          <w:sz w:val="24"/>
          <w:szCs w:val="24"/>
        </w:rPr>
        <w:t xml:space="preserve"> grades being counted.  </w:t>
      </w:r>
      <w:r w:rsidR="00CD2D2B" w:rsidRPr="000A6573">
        <w:rPr>
          <w:rFonts w:ascii="Arial" w:eastAsia="Times New Roman" w:hAnsi="Arial" w:cs="Arial"/>
          <w:sz w:val="24"/>
          <w:szCs w:val="24"/>
        </w:rPr>
        <w:t xml:space="preserve">Essay topics will be distributed 2-3 weeks in advance of due dates. </w:t>
      </w:r>
      <w:r w:rsidR="00C95FAD" w:rsidRPr="000A6573">
        <w:rPr>
          <w:rFonts w:ascii="Arial" w:eastAsia="Times New Roman" w:hAnsi="Arial" w:cs="Arial"/>
          <w:i/>
          <w:sz w:val="24"/>
          <w:szCs w:val="24"/>
        </w:rPr>
        <w:t xml:space="preserve">Essays must be submitted </w:t>
      </w:r>
      <w:r w:rsidR="00C95FAD" w:rsidRPr="000A6573">
        <w:rPr>
          <w:rFonts w:ascii="Arial" w:eastAsia="Times New Roman" w:hAnsi="Arial" w:cs="Arial"/>
          <w:i/>
          <w:sz w:val="24"/>
          <w:szCs w:val="24"/>
          <w:u w:val="single"/>
        </w:rPr>
        <w:t>electronically</w:t>
      </w:r>
      <w:r w:rsidR="00C95FAD" w:rsidRPr="000A6573">
        <w:rPr>
          <w:rFonts w:ascii="Arial" w:eastAsia="Times New Roman" w:hAnsi="Arial" w:cs="Arial"/>
          <w:i/>
          <w:sz w:val="24"/>
          <w:szCs w:val="24"/>
        </w:rPr>
        <w:t xml:space="preserve"> to the e-mail address given above.</w:t>
      </w:r>
      <w:r w:rsidR="00C95FAD" w:rsidRPr="000A6573">
        <w:rPr>
          <w:rFonts w:ascii="Arial" w:eastAsia="Times New Roman" w:hAnsi="Arial" w:cs="Arial"/>
          <w:sz w:val="24"/>
          <w:szCs w:val="24"/>
        </w:rPr>
        <w:t xml:space="preserve">  Papers may be submitted</w:t>
      </w:r>
      <w:r w:rsidR="003F71CE" w:rsidRPr="000A6573">
        <w:rPr>
          <w:rFonts w:ascii="Arial" w:eastAsia="Times New Roman" w:hAnsi="Arial" w:cs="Arial"/>
          <w:sz w:val="24"/>
          <w:szCs w:val="24"/>
        </w:rPr>
        <w:t xml:space="preserve"> by me to the </w:t>
      </w:r>
      <w:r w:rsidR="00566E7D" w:rsidRPr="000A6573">
        <w:rPr>
          <w:rFonts w:ascii="Arial" w:eastAsia="Times New Roman" w:hAnsi="Arial" w:cs="Arial"/>
          <w:sz w:val="24"/>
          <w:szCs w:val="24"/>
        </w:rPr>
        <w:t xml:space="preserve">SafeAssign program </w:t>
      </w:r>
      <w:r w:rsidR="00C95FAD" w:rsidRPr="000A6573">
        <w:rPr>
          <w:rFonts w:ascii="Arial" w:eastAsia="Times New Roman" w:hAnsi="Arial" w:cs="Arial"/>
          <w:sz w:val="24"/>
          <w:szCs w:val="24"/>
        </w:rPr>
        <w:t xml:space="preserve">on BlackBoard. </w:t>
      </w:r>
      <w:r w:rsidRPr="000A6573">
        <w:rPr>
          <w:rFonts w:ascii="Arial" w:eastAsia="Times New Roman" w:hAnsi="Arial" w:cs="Arial"/>
          <w:sz w:val="24"/>
          <w:szCs w:val="24"/>
          <w:u w:val="single"/>
        </w:rPr>
        <w:t>Six quizzes</w:t>
      </w:r>
      <w:r w:rsidRPr="000A6573">
        <w:rPr>
          <w:rFonts w:ascii="Arial" w:eastAsia="Times New Roman" w:hAnsi="Arial" w:cs="Arial"/>
          <w:sz w:val="24"/>
          <w:szCs w:val="24"/>
        </w:rPr>
        <w:t xml:space="preserve"> will be given, with only the </w:t>
      </w:r>
      <w:r w:rsidR="009F6C69" w:rsidRPr="000A6573">
        <w:rPr>
          <w:rFonts w:ascii="Arial" w:eastAsia="Times New Roman" w:hAnsi="Arial" w:cs="Arial"/>
          <w:sz w:val="24"/>
          <w:szCs w:val="24"/>
          <w:u w:val="single"/>
        </w:rPr>
        <w:t xml:space="preserve">top </w:t>
      </w:r>
      <w:r w:rsidRPr="000A6573">
        <w:rPr>
          <w:rFonts w:ascii="Arial" w:eastAsia="Times New Roman" w:hAnsi="Arial" w:cs="Arial"/>
          <w:sz w:val="24"/>
          <w:szCs w:val="24"/>
          <w:u w:val="single"/>
        </w:rPr>
        <w:t>five</w:t>
      </w:r>
      <w:r w:rsidRPr="000A6573">
        <w:rPr>
          <w:rFonts w:ascii="Arial" w:eastAsia="Times New Roman" w:hAnsi="Arial" w:cs="Arial"/>
          <w:sz w:val="24"/>
          <w:szCs w:val="24"/>
        </w:rPr>
        <w:t xml:space="preserve"> counted.  </w:t>
      </w:r>
      <w:r w:rsidR="00566E7D" w:rsidRPr="000A6573">
        <w:rPr>
          <w:rFonts w:ascii="Arial" w:eastAsia="Times New Roman" w:hAnsi="Arial" w:cs="Arial"/>
          <w:sz w:val="24"/>
          <w:szCs w:val="24"/>
        </w:rPr>
        <w:t xml:space="preserve">(Total: 350 points.)  </w:t>
      </w:r>
      <w:r w:rsidRPr="000A6573">
        <w:rPr>
          <w:rFonts w:ascii="Arial" w:eastAsia="Times New Roman" w:hAnsi="Arial" w:cs="Arial"/>
          <w:sz w:val="24"/>
          <w:szCs w:val="24"/>
        </w:rPr>
        <w:t>Quiz topics wi</w:t>
      </w:r>
      <w:r w:rsidR="00566E7D" w:rsidRPr="000A6573">
        <w:rPr>
          <w:rFonts w:ascii="Arial" w:eastAsia="Times New Roman" w:hAnsi="Arial" w:cs="Arial"/>
          <w:sz w:val="24"/>
          <w:szCs w:val="24"/>
        </w:rPr>
        <w:t>ll be given out in advance and you may</w:t>
      </w:r>
      <w:r w:rsidRPr="000A6573">
        <w:rPr>
          <w:rFonts w:ascii="Arial" w:eastAsia="Times New Roman" w:hAnsi="Arial" w:cs="Arial"/>
          <w:sz w:val="24"/>
          <w:szCs w:val="24"/>
        </w:rPr>
        <w:t xml:space="preserve"> refer to short outlines while taking them.  </w:t>
      </w:r>
      <w:r w:rsidR="00566E7D" w:rsidRPr="000A6573">
        <w:rPr>
          <w:rFonts w:ascii="Arial" w:eastAsia="Times New Roman" w:hAnsi="Arial" w:cs="Arial"/>
          <w:sz w:val="24"/>
          <w:szCs w:val="24"/>
        </w:rPr>
        <w:t>The aim of</w:t>
      </w:r>
      <w:r w:rsidR="009F6C69" w:rsidRPr="000A6573">
        <w:rPr>
          <w:rFonts w:ascii="Arial" w:eastAsia="Times New Roman" w:hAnsi="Arial" w:cs="Arial"/>
          <w:sz w:val="24"/>
          <w:szCs w:val="24"/>
        </w:rPr>
        <w:t xml:space="preserve"> the quizzes is to give you</w:t>
      </w:r>
      <w:r w:rsidR="00566E7D" w:rsidRPr="000A6573">
        <w:rPr>
          <w:rFonts w:ascii="Arial" w:eastAsia="Times New Roman" w:hAnsi="Arial" w:cs="Arial"/>
          <w:sz w:val="24"/>
          <w:szCs w:val="24"/>
        </w:rPr>
        <w:t xml:space="preserve"> a chance to explain philosophica</w:t>
      </w:r>
      <w:r w:rsidR="009F6C69" w:rsidRPr="000A6573">
        <w:rPr>
          <w:rFonts w:ascii="Arial" w:eastAsia="Times New Roman" w:hAnsi="Arial" w:cs="Arial"/>
          <w:sz w:val="24"/>
          <w:szCs w:val="24"/>
        </w:rPr>
        <w:t xml:space="preserve">l issues and positions in your </w:t>
      </w:r>
      <w:r w:rsidR="00566E7D" w:rsidRPr="000A6573">
        <w:rPr>
          <w:rFonts w:ascii="Arial" w:eastAsia="Times New Roman" w:hAnsi="Arial" w:cs="Arial"/>
          <w:sz w:val="24"/>
          <w:szCs w:val="24"/>
        </w:rPr>
        <w:t>own words.</w:t>
      </w:r>
      <w:r w:rsidR="009F6C69" w:rsidRPr="000A6573">
        <w:rPr>
          <w:rFonts w:ascii="Arial" w:eastAsia="Times New Roman" w:hAnsi="Arial" w:cs="Arial"/>
          <w:sz w:val="24"/>
          <w:szCs w:val="24"/>
        </w:rPr>
        <w:t xml:space="preserve">  </w:t>
      </w:r>
      <w:r w:rsidR="003F71CE" w:rsidRPr="000A6573">
        <w:rPr>
          <w:rFonts w:ascii="Arial" w:eastAsia="Times New Roman" w:hAnsi="Arial" w:cs="Arial"/>
          <w:sz w:val="24"/>
          <w:szCs w:val="24"/>
        </w:rPr>
        <w:t>You will not be expected to give any critiques of positions on quizzes.</w:t>
      </w:r>
    </w:p>
    <w:p w14:paraId="2932C9EB" w14:textId="77777777" w:rsidR="00DE0353" w:rsidRPr="000A6573" w:rsidRDefault="00DE0353" w:rsidP="009C0B66">
      <w:pPr>
        <w:pStyle w:val="Heading1"/>
        <w:spacing w:line="247" w:lineRule="exact"/>
        <w:ind w:left="0" w:right="32"/>
        <w:rPr>
          <w:rFonts w:ascii="Arial" w:hAnsi="Arial" w:cs="Arial"/>
          <w:sz w:val="24"/>
          <w:szCs w:val="24"/>
          <w:u w:val="single"/>
        </w:rPr>
      </w:pPr>
    </w:p>
    <w:p w14:paraId="5405C9F9" w14:textId="77777777" w:rsidR="00E71524" w:rsidRPr="00E71524" w:rsidRDefault="00E71524" w:rsidP="00E71524">
      <w:pPr>
        <w:spacing w:line="276" w:lineRule="auto"/>
        <w:ind w:right="32"/>
        <w:jc w:val="both"/>
        <w:outlineLvl w:val="0"/>
        <w:rPr>
          <w:rFonts w:ascii="Arial" w:eastAsia="Garamond" w:hAnsi="Arial" w:cs="Arial"/>
          <w:b/>
          <w:bCs/>
          <w:sz w:val="24"/>
          <w:szCs w:val="24"/>
        </w:rPr>
      </w:pPr>
      <w:r w:rsidRPr="00E71524">
        <w:rPr>
          <w:rFonts w:ascii="Arial" w:eastAsia="Garamond" w:hAnsi="Arial" w:cs="Arial"/>
          <w:b/>
          <w:bCs/>
          <w:sz w:val="24"/>
          <w:szCs w:val="24"/>
          <w:u w:val="single"/>
        </w:rPr>
        <w:t>Grading</w:t>
      </w:r>
      <w:r w:rsidRPr="00E71524">
        <w:rPr>
          <w:rFonts w:ascii="Arial" w:eastAsia="Garamond" w:hAnsi="Arial" w:cs="Arial"/>
          <w:b/>
          <w:bCs/>
          <w:sz w:val="24"/>
          <w:szCs w:val="24"/>
        </w:rPr>
        <w:t>:</w:t>
      </w:r>
    </w:p>
    <w:p w14:paraId="7D22300B" w14:textId="77777777" w:rsidR="00E71524" w:rsidRPr="00E71524" w:rsidRDefault="00E71524" w:rsidP="00E71524">
      <w:pPr>
        <w:autoSpaceDE w:val="0"/>
        <w:autoSpaceDN w:val="0"/>
        <w:adjustRightInd w:val="0"/>
        <w:spacing w:line="276" w:lineRule="auto"/>
        <w:rPr>
          <w:rFonts w:ascii="Arial" w:eastAsia="Times New Roman" w:hAnsi="Arial" w:cs="Arial"/>
          <w:sz w:val="24"/>
          <w:szCs w:val="24"/>
        </w:rPr>
      </w:pPr>
      <w:bookmarkStart w:id="0" w:name="_Hlk10660798"/>
      <w:r w:rsidRPr="00E71524">
        <w:rPr>
          <w:rFonts w:ascii="Arial" w:eastAsia="Times New Roman" w:hAnsi="Arial" w:cs="Arial"/>
          <w:sz w:val="24"/>
          <w:szCs w:val="24"/>
          <w:u w:val="single"/>
        </w:rPr>
        <w:t>Average:</w:t>
      </w:r>
      <w:r w:rsidRPr="00E71524">
        <w:rPr>
          <w:rFonts w:ascii="Arial" w:eastAsia="Times New Roman" w:hAnsi="Arial" w:cs="Arial"/>
          <w:sz w:val="24"/>
          <w:szCs w:val="24"/>
        </w:rPr>
        <w:t xml:space="preserve">     A:  93 avg. &amp; above</w:t>
      </w:r>
      <w:r w:rsidRPr="00E71524">
        <w:rPr>
          <w:rFonts w:ascii="Arial" w:eastAsia="Times New Roman" w:hAnsi="Arial" w:cs="Arial"/>
          <w:sz w:val="24"/>
          <w:szCs w:val="24"/>
        </w:rPr>
        <w:tab/>
        <w:t>B+: 87-89.9</w:t>
      </w:r>
      <w:r w:rsidRPr="00E71524">
        <w:rPr>
          <w:rFonts w:ascii="Arial" w:eastAsia="Times New Roman" w:hAnsi="Arial" w:cs="Arial"/>
          <w:sz w:val="24"/>
          <w:szCs w:val="24"/>
        </w:rPr>
        <w:tab/>
      </w:r>
      <w:r w:rsidRPr="00E71524">
        <w:rPr>
          <w:rFonts w:ascii="Arial" w:eastAsia="Times New Roman" w:hAnsi="Arial" w:cs="Arial"/>
          <w:sz w:val="24"/>
          <w:szCs w:val="24"/>
        </w:rPr>
        <w:tab/>
        <w:t>C+: 77-79.9</w:t>
      </w:r>
      <w:r w:rsidRPr="00E71524">
        <w:rPr>
          <w:rFonts w:ascii="Arial" w:eastAsia="Times New Roman" w:hAnsi="Arial" w:cs="Arial"/>
          <w:sz w:val="24"/>
          <w:szCs w:val="24"/>
        </w:rPr>
        <w:tab/>
      </w:r>
      <w:r w:rsidRPr="00E71524">
        <w:rPr>
          <w:rFonts w:ascii="Arial" w:eastAsia="Times New Roman" w:hAnsi="Arial" w:cs="Arial"/>
          <w:sz w:val="24"/>
          <w:szCs w:val="24"/>
        </w:rPr>
        <w:tab/>
        <w:t>D+: 67-69.9</w:t>
      </w:r>
    </w:p>
    <w:p w14:paraId="239A06FD" w14:textId="77777777" w:rsidR="00E71524" w:rsidRPr="00E71524" w:rsidRDefault="00E71524" w:rsidP="00E71524">
      <w:pPr>
        <w:autoSpaceDE w:val="0"/>
        <w:autoSpaceDN w:val="0"/>
        <w:adjustRightInd w:val="0"/>
        <w:spacing w:line="276" w:lineRule="auto"/>
        <w:rPr>
          <w:rFonts w:ascii="Arial" w:eastAsia="Times New Roman" w:hAnsi="Arial" w:cs="Arial"/>
          <w:sz w:val="24"/>
          <w:szCs w:val="24"/>
        </w:rPr>
      </w:pPr>
      <w:r w:rsidRPr="00E71524">
        <w:rPr>
          <w:rFonts w:ascii="Arial" w:eastAsia="Times New Roman" w:hAnsi="Arial" w:cs="Arial"/>
          <w:sz w:val="24"/>
          <w:szCs w:val="24"/>
        </w:rPr>
        <w:t xml:space="preserve">   </w:t>
      </w:r>
      <w:r w:rsidRPr="00E71524">
        <w:rPr>
          <w:rFonts w:ascii="Arial" w:eastAsia="Times New Roman" w:hAnsi="Arial" w:cs="Arial"/>
          <w:sz w:val="24"/>
          <w:szCs w:val="24"/>
        </w:rPr>
        <w:tab/>
        <w:t xml:space="preserve">         A-: 90-92.9</w:t>
      </w:r>
      <w:r w:rsidRPr="00E71524">
        <w:rPr>
          <w:rFonts w:ascii="Arial" w:eastAsia="Times New Roman" w:hAnsi="Arial" w:cs="Arial"/>
          <w:sz w:val="24"/>
          <w:szCs w:val="24"/>
        </w:rPr>
        <w:tab/>
      </w:r>
      <w:r w:rsidRPr="00E71524">
        <w:rPr>
          <w:rFonts w:ascii="Arial" w:eastAsia="Times New Roman" w:hAnsi="Arial" w:cs="Arial"/>
          <w:sz w:val="24"/>
          <w:szCs w:val="24"/>
        </w:rPr>
        <w:tab/>
        <w:t>B:   83-86.9</w:t>
      </w:r>
      <w:r w:rsidRPr="00E71524">
        <w:rPr>
          <w:rFonts w:ascii="Arial" w:eastAsia="Times New Roman" w:hAnsi="Arial" w:cs="Arial"/>
          <w:sz w:val="24"/>
          <w:szCs w:val="24"/>
        </w:rPr>
        <w:tab/>
      </w:r>
      <w:r w:rsidRPr="00E71524">
        <w:rPr>
          <w:rFonts w:ascii="Arial" w:eastAsia="Times New Roman" w:hAnsi="Arial" w:cs="Arial"/>
          <w:sz w:val="24"/>
          <w:szCs w:val="24"/>
        </w:rPr>
        <w:tab/>
        <w:t>C:   73-76.9</w:t>
      </w:r>
      <w:r w:rsidRPr="00E71524">
        <w:rPr>
          <w:rFonts w:ascii="Arial" w:eastAsia="Times New Roman" w:hAnsi="Arial" w:cs="Arial"/>
          <w:sz w:val="24"/>
          <w:szCs w:val="24"/>
        </w:rPr>
        <w:tab/>
      </w:r>
      <w:r w:rsidRPr="00E71524">
        <w:rPr>
          <w:rFonts w:ascii="Arial" w:eastAsia="Times New Roman" w:hAnsi="Arial" w:cs="Arial"/>
          <w:sz w:val="24"/>
          <w:szCs w:val="24"/>
        </w:rPr>
        <w:tab/>
        <w:t>D:   63-66.9</w:t>
      </w:r>
    </w:p>
    <w:p w14:paraId="670AEE73" w14:textId="77777777" w:rsidR="00E71524" w:rsidRPr="00E71524" w:rsidRDefault="00E71524" w:rsidP="00E71524">
      <w:pPr>
        <w:autoSpaceDE w:val="0"/>
        <w:autoSpaceDN w:val="0"/>
        <w:adjustRightInd w:val="0"/>
        <w:rPr>
          <w:rFonts w:ascii="Arial" w:eastAsia="Times New Roman" w:hAnsi="Arial" w:cs="Arial"/>
          <w:sz w:val="24"/>
          <w:szCs w:val="24"/>
        </w:rPr>
      </w:pPr>
      <w:r w:rsidRPr="00E71524">
        <w:rPr>
          <w:rFonts w:ascii="Arial" w:eastAsia="Times New Roman" w:hAnsi="Arial" w:cs="Arial"/>
          <w:sz w:val="24"/>
          <w:szCs w:val="24"/>
        </w:rPr>
        <w:t xml:space="preserve"> </w:t>
      </w:r>
      <w:r w:rsidRPr="00E71524">
        <w:rPr>
          <w:rFonts w:ascii="Arial" w:eastAsia="Times New Roman" w:hAnsi="Arial" w:cs="Arial"/>
          <w:sz w:val="24"/>
          <w:szCs w:val="24"/>
        </w:rPr>
        <w:tab/>
      </w:r>
      <w:r w:rsidRPr="00E71524">
        <w:rPr>
          <w:rFonts w:ascii="Arial" w:eastAsia="Times New Roman" w:hAnsi="Arial" w:cs="Arial"/>
          <w:sz w:val="24"/>
          <w:szCs w:val="24"/>
        </w:rPr>
        <w:tab/>
      </w:r>
      <w:r w:rsidRPr="00E71524">
        <w:rPr>
          <w:rFonts w:ascii="Arial" w:eastAsia="Times New Roman" w:hAnsi="Arial" w:cs="Arial"/>
          <w:sz w:val="24"/>
          <w:szCs w:val="24"/>
        </w:rPr>
        <w:tab/>
      </w:r>
      <w:r w:rsidRPr="00E71524">
        <w:rPr>
          <w:rFonts w:ascii="Arial" w:eastAsia="Times New Roman" w:hAnsi="Arial" w:cs="Arial"/>
          <w:sz w:val="24"/>
          <w:szCs w:val="24"/>
        </w:rPr>
        <w:tab/>
      </w:r>
      <w:r w:rsidRPr="00E71524">
        <w:rPr>
          <w:rFonts w:ascii="Arial" w:eastAsia="Times New Roman" w:hAnsi="Arial" w:cs="Arial"/>
          <w:sz w:val="24"/>
          <w:szCs w:val="24"/>
        </w:rPr>
        <w:tab/>
        <w:t>B-:  80-82.9</w:t>
      </w:r>
      <w:r w:rsidRPr="00E71524">
        <w:rPr>
          <w:rFonts w:ascii="Arial" w:eastAsia="Times New Roman" w:hAnsi="Arial" w:cs="Arial"/>
          <w:sz w:val="24"/>
          <w:szCs w:val="24"/>
        </w:rPr>
        <w:tab/>
      </w:r>
      <w:r w:rsidRPr="00E71524">
        <w:rPr>
          <w:rFonts w:ascii="Arial" w:eastAsia="Times New Roman" w:hAnsi="Arial" w:cs="Arial"/>
          <w:sz w:val="24"/>
          <w:szCs w:val="24"/>
        </w:rPr>
        <w:tab/>
        <w:t>C-:  70-72.9</w:t>
      </w:r>
      <w:r w:rsidRPr="00E71524">
        <w:rPr>
          <w:rFonts w:ascii="Arial" w:eastAsia="Times New Roman" w:hAnsi="Arial" w:cs="Arial"/>
          <w:sz w:val="24"/>
          <w:szCs w:val="24"/>
        </w:rPr>
        <w:tab/>
      </w:r>
      <w:r w:rsidRPr="00E71524">
        <w:rPr>
          <w:rFonts w:ascii="Arial" w:eastAsia="Times New Roman" w:hAnsi="Arial" w:cs="Arial"/>
          <w:sz w:val="24"/>
          <w:szCs w:val="24"/>
        </w:rPr>
        <w:tab/>
        <w:t>D-: 60-62.9</w:t>
      </w:r>
      <w:r w:rsidRPr="00E71524">
        <w:rPr>
          <w:rFonts w:ascii="Arial" w:eastAsia="Times New Roman" w:hAnsi="Arial" w:cs="Arial"/>
          <w:sz w:val="24"/>
          <w:szCs w:val="24"/>
        </w:rPr>
        <w:br/>
      </w:r>
      <w:r w:rsidRPr="00E71524">
        <w:rPr>
          <w:rFonts w:ascii="Arial" w:eastAsia="Times New Roman" w:hAnsi="Arial" w:cs="Arial"/>
          <w:sz w:val="24"/>
          <w:szCs w:val="24"/>
        </w:rPr>
        <w:br/>
      </w:r>
      <w:bookmarkEnd w:id="0"/>
      <w:r w:rsidRPr="00E71524">
        <w:rPr>
          <w:rFonts w:ascii="Arial" w:eastAsia="Times New Roman" w:hAnsi="Arial" w:cs="Arial"/>
          <w:sz w:val="24"/>
          <w:szCs w:val="24"/>
          <w:u w:val="single"/>
        </w:rPr>
        <w:t>Points</w:t>
      </w:r>
      <w:r w:rsidRPr="00E71524">
        <w:rPr>
          <w:rFonts w:ascii="Arial" w:eastAsia="Times New Roman" w:hAnsi="Arial" w:cs="Arial"/>
          <w:sz w:val="24"/>
          <w:szCs w:val="24"/>
        </w:rPr>
        <w:t xml:space="preserve">:         A:  </w:t>
      </w:r>
      <w:bookmarkStart w:id="1" w:name="_Hlk10661133"/>
      <w:r w:rsidRPr="00E71524">
        <w:rPr>
          <w:rFonts w:ascii="Arial" w:eastAsia="Times New Roman" w:hAnsi="Arial" w:cs="Arial"/>
          <w:sz w:val="24"/>
          <w:szCs w:val="24"/>
        </w:rPr>
        <w:t>at least 325</w:t>
      </w:r>
      <w:bookmarkEnd w:id="1"/>
      <w:r w:rsidRPr="00E71524">
        <w:rPr>
          <w:rFonts w:ascii="Arial" w:eastAsia="Times New Roman" w:hAnsi="Arial" w:cs="Arial"/>
          <w:sz w:val="24"/>
          <w:szCs w:val="24"/>
        </w:rPr>
        <w:tab/>
        <w:t>B+: at least 305</w:t>
      </w:r>
      <w:r w:rsidRPr="00E71524">
        <w:rPr>
          <w:rFonts w:ascii="Arial" w:eastAsia="Times New Roman" w:hAnsi="Arial" w:cs="Arial"/>
          <w:sz w:val="24"/>
          <w:szCs w:val="24"/>
        </w:rPr>
        <w:tab/>
        <w:t>C+: at least 270</w:t>
      </w:r>
      <w:r w:rsidRPr="00E71524">
        <w:rPr>
          <w:rFonts w:ascii="Arial" w:eastAsia="Times New Roman" w:hAnsi="Arial" w:cs="Arial"/>
          <w:sz w:val="24"/>
          <w:szCs w:val="24"/>
        </w:rPr>
        <w:tab/>
        <w:t>D+: at least 235</w:t>
      </w:r>
    </w:p>
    <w:p w14:paraId="296AAA1D" w14:textId="77777777" w:rsidR="00E71524" w:rsidRPr="00E71524" w:rsidRDefault="00E71524" w:rsidP="00E71524">
      <w:pPr>
        <w:autoSpaceDE w:val="0"/>
        <w:autoSpaceDN w:val="0"/>
        <w:adjustRightInd w:val="0"/>
        <w:spacing w:line="276" w:lineRule="auto"/>
        <w:rPr>
          <w:rFonts w:ascii="Arial" w:eastAsia="Times New Roman" w:hAnsi="Arial" w:cs="Arial"/>
          <w:sz w:val="24"/>
          <w:szCs w:val="24"/>
        </w:rPr>
      </w:pPr>
      <w:r w:rsidRPr="00E71524">
        <w:rPr>
          <w:rFonts w:ascii="Arial" w:eastAsia="Times New Roman" w:hAnsi="Arial" w:cs="Arial"/>
          <w:sz w:val="24"/>
          <w:szCs w:val="24"/>
        </w:rPr>
        <w:t>(Total 350)   A-: at least 315</w:t>
      </w:r>
      <w:r w:rsidRPr="00E71524">
        <w:rPr>
          <w:rFonts w:ascii="Arial" w:eastAsia="Times New Roman" w:hAnsi="Arial" w:cs="Arial"/>
          <w:sz w:val="24"/>
          <w:szCs w:val="24"/>
        </w:rPr>
        <w:tab/>
        <w:t>B:   at least 290</w:t>
      </w:r>
      <w:r w:rsidRPr="00E71524">
        <w:rPr>
          <w:rFonts w:ascii="Arial" w:eastAsia="Times New Roman" w:hAnsi="Arial" w:cs="Arial"/>
          <w:sz w:val="24"/>
          <w:szCs w:val="24"/>
        </w:rPr>
        <w:tab/>
        <w:t xml:space="preserve">C:   </w:t>
      </w:r>
      <w:bookmarkStart w:id="2" w:name="_Hlk10661369"/>
      <w:r w:rsidRPr="00E71524">
        <w:rPr>
          <w:rFonts w:ascii="Arial" w:eastAsia="Times New Roman" w:hAnsi="Arial" w:cs="Arial"/>
          <w:sz w:val="24"/>
          <w:szCs w:val="24"/>
        </w:rPr>
        <w:t>at least 255</w:t>
      </w:r>
      <w:bookmarkEnd w:id="2"/>
      <w:r w:rsidRPr="00E71524">
        <w:rPr>
          <w:rFonts w:ascii="Arial" w:eastAsia="Times New Roman" w:hAnsi="Arial" w:cs="Arial"/>
          <w:sz w:val="24"/>
          <w:szCs w:val="24"/>
        </w:rPr>
        <w:tab/>
        <w:t>D:   at least 220</w:t>
      </w:r>
    </w:p>
    <w:p w14:paraId="6D4DA8D5" w14:textId="7C0CE96E" w:rsidR="00E52878" w:rsidRDefault="00E71524" w:rsidP="00E71524">
      <w:pPr>
        <w:rPr>
          <w:rFonts w:ascii="Arial" w:eastAsia="Garamond" w:hAnsi="Arial" w:cs="Arial"/>
          <w:b/>
          <w:bCs/>
          <w:sz w:val="24"/>
          <w:szCs w:val="24"/>
          <w:u w:val="single"/>
        </w:rPr>
      </w:pPr>
      <w:r w:rsidRPr="00E71524">
        <w:rPr>
          <w:rFonts w:ascii="Arial" w:eastAsia="Times New Roman" w:hAnsi="Arial" w:cs="Arial"/>
          <w:sz w:val="24"/>
          <w:szCs w:val="24"/>
        </w:rPr>
        <w:t xml:space="preserve"> </w:t>
      </w:r>
      <w:r w:rsidRPr="00E71524">
        <w:rPr>
          <w:rFonts w:ascii="Arial" w:eastAsia="Times New Roman" w:hAnsi="Arial" w:cs="Arial"/>
          <w:sz w:val="24"/>
          <w:szCs w:val="24"/>
        </w:rPr>
        <w:tab/>
      </w:r>
      <w:r w:rsidRPr="00E71524">
        <w:rPr>
          <w:rFonts w:ascii="Arial" w:eastAsia="Times New Roman" w:hAnsi="Arial" w:cs="Arial"/>
          <w:sz w:val="24"/>
          <w:szCs w:val="24"/>
        </w:rPr>
        <w:tab/>
      </w:r>
      <w:r w:rsidRPr="00E71524">
        <w:rPr>
          <w:rFonts w:ascii="Arial" w:eastAsia="Times New Roman" w:hAnsi="Arial" w:cs="Arial"/>
          <w:sz w:val="24"/>
          <w:szCs w:val="24"/>
        </w:rPr>
        <w:tab/>
      </w:r>
      <w:r w:rsidRPr="00E71524">
        <w:rPr>
          <w:rFonts w:ascii="Arial" w:eastAsia="Times New Roman" w:hAnsi="Arial" w:cs="Arial"/>
          <w:sz w:val="24"/>
          <w:szCs w:val="24"/>
        </w:rPr>
        <w:tab/>
      </w:r>
      <w:r w:rsidRPr="00E71524">
        <w:rPr>
          <w:rFonts w:ascii="Arial" w:eastAsia="Times New Roman" w:hAnsi="Arial" w:cs="Arial"/>
          <w:sz w:val="24"/>
          <w:szCs w:val="24"/>
        </w:rPr>
        <w:tab/>
        <w:t>B-:  at least 280</w:t>
      </w:r>
      <w:r w:rsidRPr="00E71524">
        <w:rPr>
          <w:rFonts w:ascii="Arial" w:eastAsia="Times New Roman" w:hAnsi="Arial" w:cs="Arial"/>
          <w:sz w:val="24"/>
          <w:szCs w:val="24"/>
        </w:rPr>
        <w:tab/>
        <w:t xml:space="preserve">C-:  at least 245 </w:t>
      </w:r>
      <w:r w:rsidRPr="00E71524">
        <w:rPr>
          <w:rFonts w:ascii="Arial" w:eastAsia="Times New Roman" w:hAnsi="Arial" w:cs="Arial"/>
          <w:sz w:val="24"/>
          <w:szCs w:val="24"/>
        </w:rPr>
        <w:tab/>
        <w:t>D-:  at least 210</w:t>
      </w:r>
    </w:p>
    <w:p w14:paraId="34896D82" w14:textId="77777777" w:rsidR="00B03679" w:rsidRPr="000A6573" w:rsidRDefault="00B03679" w:rsidP="00B03679">
      <w:pPr>
        <w:pStyle w:val="Heading1"/>
        <w:spacing w:line="247" w:lineRule="exact"/>
        <w:ind w:left="0" w:right="164"/>
        <w:rPr>
          <w:rFonts w:ascii="Arial" w:hAnsi="Arial" w:cs="Arial"/>
          <w:b w:val="0"/>
          <w:bCs w:val="0"/>
          <w:sz w:val="24"/>
          <w:szCs w:val="24"/>
          <w:u w:val="single"/>
        </w:rPr>
      </w:pPr>
      <w:r w:rsidRPr="000A6573">
        <w:rPr>
          <w:rFonts w:ascii="Arial" w:hAnsi="Arial" w:cs="Arial"/>
          <w:sz w:val="24"/>
          <w:szCs w:val="24"/>
          <w:u w:val="single"/>
        </w:rPr>
        <w:t>Academic</w:t>
      </w:r>
      <w:r w:rsidRPr="000A6573">
        <w:rPr>
          <w:rFonts w:ascii="Arial" w:hAnsi="Arial" w:cs="Arial"/>
          <w:spacing w:val="-4"/>
          <w:sz w:val="24"/>
          <w:szCs w:val="24"/>
          <w:u w:val="single"/>
        </w:rPr>
        <w:t xml:space="preserve"> </w:t>
      </w:r>
      <w:r w:rsidRPr="000A6573">
        <w:rPr>
          <w:rFonts w:ascii="Arial" w:hAnsi="Arial" w:cs="Arial"/>
          <w:sz w:val="24"/>
          <w:szCs w:val="24"/>
          <w:u w:val="single"/>
        </w:rPr>
        <w:t>Honesty</w:t>
      </w:r>
    </w:p>
    <w:p w14:paraId="173ADA83" w14:textId="77777777" w:rsidR="00B03679" w:rsidRPr="000A6573" w:rsidRDefault="00B03679" w:rsidP="00B03679">
      <w:pPr>
        <w:pStyle w:val="BodyText"/>
        <w:ind w:left="0" w:right="164"/>
        <w:rPr>
          <w:rFonts w:ascii="Arial" w:hAnsi="Arial" w:cs="Arial"/>
          <w:sz w:val="24"/>
          <w:szCs w:val="24"/>
        </w:rPr>
      </w:pPr>
      <w:r w:rsidRPr="000A6573">
        <w:rPr>
          <w:rFonts w:ascii="Arial" w:hAnsi="Arial" w:cs="Arial"/>
          <w:sz w:val="24"/>
          <w:szCs w:val="24"/>
        </w:rPr>
        <w:tab/>
      </w:r>
      <w:r w:rsidRPr="000A6573">
        <w:rPr>
          <w:rFonts w:ascii="Arial" w:eastAsia="MS Mincho" w:hAnsi="Arial" w:cs="Arial"/>
          <w:sz w:val="24"/>
          <w:szCs w:val="24"/>
          <w:lang w:eastAsia="ja-JP"/>
        </w:rPr>
        <w:t xml:space="preserve">Students at Wichita State Univ. are expected to uphold high academic standards. WSU will not tolerate a lack of academic integrity. Students are responsible for knowing and following the Student Code of Conduct </w:t>
      </w:r>
      <w:hyperlink r:id="rId9">
        <w:r w:rsidRPr="000A6573">
          <w:rPr>
            <w:rFonts w:ascii="Arial" w:eastAsia="MS Mincho" w:hAnsi="Arial" w:cs="Arial"/>
            <w:sz w:val="24"/>
            <w:szCs w:val="24"/>
            <w:u w:val="single"/>
            <w:lang w:eastAsia="ja-JP"/>
          </w:rPr>
          <w:t xml:space="preserve">http://webs.wichita.edu/inaudit/ch8_05.htm </w:t>
        </w:r>
      </w:hyperlink>
      <w:r w:rsidRPr="000A6573">
        <w:rPr>
          <w:rFonts w:ascii="Arial" w:eastAsia="MS Mincho" w:hAnsi="Arial" w:cs="Arial"/>
          <w:sz w:val="24"/>
          <w:szCs w:val="24"/>
          <w:lang w:eastAsia="ja-JP"/>
        </w:rPr>
        <w:t xml:space="preserve">and the Student Academic Honesty policy </w:t>
      </w:r>
      <w:hyperlink r:id="rId10">
        <w:r w:rsidRPr="000A6573">
          <w:rPr>
            <w:rFonts w:ascii="Arial" w:eastAsia="MS Mincho" w:hAnsi="Arial" w:cs="Arial"/>
            <w:sz w:val="24"/>
            <w:szCs w:val="24"/>
            <w:u w:val="single"/>
            <w:lang w:eastAsia="ja-JP"/>
          </w:rPr>
          <w:t>http://webs.wichita.edu/inaudit/ch2_17.htm.</w:t>
        </w:r>
      </w:hyperlink>
      <w:r w:rsidRPr="000A6573">
        <w:rPr>
          <w:rFonts w:ascii="Arial" w:eastAsia="MS Mincho" w:hAnsi="Arial" w:cs="Arial"/>
          <w:sz w:val="24"/>
          <w:szCs w:val="24"/>
          <w:lang w:eastAsia="ja-JP"/>
        </w:rPr>
        <w:t xml:space="preserve"> When the faculty member determines sanctions are warranted for violations of academic integrity, regardless of severity, the faculty member must report the infraction to the Office of Student Conduct and Community Standards. If you need more information about the process or wish to appeal a decision, please visit https://www.wichita.edu/about/student conduct/AcademicDishonesty.php.</w:t>
      </w:r>
    </w:p>
    <w:p w14:paraId="47DD959A" w14:textId="77777777" w:rsidR="00B03679" w:rsidRPr="000A6573" w:rsidRDefault="00B03679" w:rsidP="00B03679">
      <w:pPr>
        <w:pStyle w:val="BodyText"/>
        <w:ind w:left="0" w:right="164" w:firstLine="720"/>
        <w:rPr>
          <w:rFonts w:ascii="Arial" w:hAnsi="Arial" w:cs="Arial"/>
          <w:sz w:val="24"/>
          <w:szCs w:val="24"/>
        </w:rPr>
      </w:pPr>
      <w:r w:rsidRPr="000A6573">
        <w:rPr>
          <w:rFonts w:ascii="Arial" w:hAnsi="Arial" w:cs="Arial"/>
          <w:sz w:val="24"/>
          <w:szCs w:val="24"/>
        </w:rPr>
        <w:t xml:space="preserve">Plagiarism, defined in both graduate and undergraduate catalogs as “using the work of others as one’s own without assigning proper credit to the source,” will result in a failing grade for the paper.  (The numerical equivalent assigned to the failing grade will depend on the degree of plagiarism that appears.  A paper that is largely or entirely plagiarized will be scored a zero, and may thus entail a failing grade for the course.)  Cheating on quizzes will result in a zero score for the quiz.  Repeated plagiarism or </w:t>
      </w:r>
    </w:p>
    <w:p w14:paraId="1AC10FC3" w14:textId="77777777" w:rsidR="00B03679" w:rsidRPr="000A6573" w:rsidRDefault="00B03679" w:rsidP="00B03679">
      <w:pPr>
        <w:pStyle w:val="BodyText"/>
        <w:spacing w:line="276" w:lineRule="auto"/>
        <w:ind w:left="0" w:right="164"/>
        <w:rPr>
          <w:rFonts w:ascii="Arial" w:hAnsi="Arial" w:cs="Arial"/>
          <w:sz w:val="24"/>
          <w:szCs w:val="24"/>
        </w:rPr>
      </w:pPr>
      <w:r w:rsidRPr="000A6573">
        <w:rPr>
          <w:rFonts w:ascii="Arial" w:hAnsi="Arial" w:cs="Arial"/>
          <w:sz w:val="24"/>
          <w:szCs w:val="24"/>
        </w:rPr>
        <w:t>cheating may result in administrative withdrawal.</w:t>
      </w:r>
    </w:p>
    <w:p w14:paraId="1C25DDC8" w14:textId="77777777" w:rsidR="00E52878" w:rsidRDefault="00E52878">
      <w:pPr>
        <w:rPr>
          <w:rFonts w:ascii="Arial" w:eastAsia="Garamond" w:hAnsi="Arial" w:cs="Arial"/>
          <w:b/>
          <w:bCs/>
          <w:i/>
          <w:iCs/>
          <w:sz w:val="24"/>
          <w:szCs w:val="24"/>
          <w:u w:val="single"/>
        </w:rPr>
      </w:pPr>
    </w:p>
    <w:p w14:paraId="2E303B43" w14:textId="77777777" w:rsidR="00B03679" w:rsidRDefault="00B03679" w:rsidP="00107345">
      <w:pPr>
        <w:pStyle w:val="Heading1"/>
        <w:spacing w:line="276" w:lineRule="auto"/>
        <w:ind w:left="0" w:right="536"/>
        <w:rPr>
          <w:rFonts w:ascii="Arial" w:hAnsi="Arial" w:cs="Arial"/>
          <w:i/>
          <w:iCs/>
          <w:sz w:val="24"/>
          <w:szCs w:val="24"/>
          <w:u w:val="single"/>
        </w:rPr>
      </w:pPr>
    </w:p>
    <w:p w14:paraId="5D3ECA7D" w14:textId="77777777" w:rsidR="009D1DB9" w:rsidRDefault="009D1DB9" w:rsidP="00107345">
      <w:pPr>
        <w:pStyle w:val="Heading1"/>
        <w:spacing w:line="276" w:lineRule="auto"/>
        <w:ind w:left="0" w:right="536"/>
        <w:rPr>
          <w:rFonts w:ascii="Arial" w:hAnsi="Arial" w:cs="Arial"/>
          <w:i/>
          <w:iCs/>
          <w:sz w:val="24"/>
          <w:szCs w:val="24"/>
          <w:u w:val="single"/>
        </w:rPr>
      </w:pPr>
    </w:p>
    <w:p w14:paraId="758DC7C3" w14:textId="26BA89A2" w:rsidR="00107345" w:rsidRPr="000A6573" w:rsidRDefault="00107345" w:rsidP="00107345">
      <w:pPr>
        <w:pStyle w:val="Heading1"/>
        <w:spacing w:line="276" w:lineRule="auto"/>
        <w:ind w:left="0" w:right="536"/>
        <w:rPr>
          <w:rFonts w:ascii="Arial" w:hAnsi="Arial" w:cs="Arial"/>
          <w:sz w:val="24"/>
          <w:szCs w:val="24"/>
          <w:u w:val="single"/>
        </w:rPr>
      </w:pPr>
      <w:r w:rsidRPr="000A6573">
        <w:rPr>
          <w:rFonts w:ascii="Arial" w:hAnsi="Arial" w:cs="Arial"/>
          <w:i/>
          <w:iCs/>
          <w:sz w:val="24"/>
          <w:szCs w:val="24"/>
          <w:u w:val="single"/>
        </w:rPr>
        <w:t>Topical Outline</w:t>
      </w:r>
      <w:r w:rsidRPr="000A6573">
        <w:rPr>
          <w:rFonts w:ascii="Arial" w:hAnsi="Arial" w:cs="Arial"/>
          <w:sz w:val="24"/>
          <w:szCs w:val="24"/>
          <w:u w:val="single"/>
        </w:rPr>
        <w:t xml:space="preserve"> </w:t>
      </w:r>
    </w:p>
    <w:p w14:paraId="5B358CF5" w14:textId="77777777" w:rsidR="00107345" w:rsidRPr="000A6573" w:rsidRDefault="00107345" w:rsidP="00107345">
      <w:pPr>
        <w:pStyle w:val="Heading1"/>
        <w:ind w:left="0" w:right="536"/>
        <w:rPr>
          <w:rFonts w:ascii="Arial" w:hAnsi="Arial" w:cs="Arial"/>
          <w:b w:val="0"/>
          <w:i/>
          <w:sz w:val="24"/>
          <w:szCs w:val="24"/>
        </w:rPr>
      </w:pPr>
      <w:r w:rsidRPr="000A6573">
        <w:rPr>
          <w:rFonts w:ascii="Arial" w:hAnsi="Arial" w:cs="Arial"/>
          <w:b w:val="0"/>
          <w:i/>
          <w:sz w:val="24"/>
          <w:szCs w:val="24"/>
        </w:rPr>
        <w:t>(This outline is roughly chronological, except for section</w:t>
      </w:r>
      <w:r w:rsidR="00631AD3" w:rsidRPr="000A6573">
        <w:rPr>
          <w:rFonts w:ascii="Arial" w:hAnsi="Arial" w:cs="Arial"/>
          <w:b w:val="0"/>
          <w:i/>
          <w:sz w:val="24"/>
          <w:szCs w:val="24"/>
        </w:rPr>
        <w:t>s I and</w:t>
      </w:r>
      <w:r w:rsidRPr="000A6573">
        <w:rPr>
          <w:rFonts w:ascii="Arial" w:hAnsi="Arial" w:cs="Arial"/>
          <w:b w:val="0"/>
          <w:i/>
          <w:sz w:val="24"/>
          <w:szCs w:val="24"/>
        </w:rPr>
        <w:t xml:space="preserve"> VI, which </w:t>
      </w:r>
      <w:r w:rsidR="00631AD3" w:rsidRPr="000A6573">
        <w:rPr>
          <w:rFonts w:ascii="Arial" w:hAnsi="Arial" w:cs="Arial"/>
          <w:b w:val="0"/>
          <w:i/>
          <w:sz w:val="24"/>
          <w:szCs w:val="24"/>
        </w:rPr>
        <w:t>state</w:t>
      </w:r>
      <w:r w:rsidRPr="000A6573">
        <w:rPr>
          <w:rFonts w:ascii="Arial" w:hAnsi="Arial" w:cs="Arial"/>
          <w:b w:val="0"/>
          <w:i/>
          <w:sz w:val="24"/>
          <w:szCs w:val="24"/>
        </w:rPr>
        <w:t xml:space="preserve"> themes that will emerge throughout the course)</w:t>
      </w:r>
    </w:p>
    <w:p w14:paraId="306D7C6E" w14:textId="77777777" w:rsidR="00107345" w:rsidRPr="000A6573" w:rsidRDefault="00107345" w:rsidP="00107345">
      <w:pPr>
        <w:pStyle w:val="Heading1"/>
        <w:ind w:left="0" w:right="536"/>
        <w:rPr>
          <w:rFonts w:ascii="Arial" w:hAnsi="Arial" w:cs="Arial"/>
          <w:b w:val="0"/>
          <w:i/>
          <w:iCs/>
          <w:sz w:val="24"/>
          <w:szCs w:val="24"/>
        </w:rPr>
      </w:pPr>
    </w:p>
    <w:p w14:paraId="734B513D" w14:textId="601C3E97" w:rsidR="00107345" w:rsidRPr="000A6573" w:rsidRDefault="00F43019" w:rsidP="00B03679">
      <w:pPr>
        <w:pStyle w:val="Heading1"/>
        <w:spacing w:line="276" w:lineRule="auto"/>
        <w:ind w:left="90" w:right="536" w:hanging="90"/>
        <w:rPr>
          <w:rFonts w:ascii="Arial" w:hAnsi="Arial" w:cs="Arial"/>
          <w:b w:val="0"/>
          <w:sz w:val="24"/>
          <w:szCs w:val="24"/>
        </w:rPr>
      </w:pPr>
      <w:r w:rsidRPr="000A6573">
        <w:rPr>
          <w:rFonts w:ascii="Arial" w:hAnsi="Arial" w:cs="Arial"/>
          <w:b w:val="0"/>
          <w:sz w:val="24"/>
          <w:szCs w:val="24"/>
        </w:rPr>
        <w:t xml:space="preserve"> </w:t>
      </w:r>
      <w:r w:rsidR="00107345" w:rsidRPr="000A6573">
        <w:rPr>
          <w:rFonts w:ascii="Arial" w:hAnsi="Arial" w:cs="Arial"/>
          <w:b w:val="0"/>
          <w:sz w:val="24"/>
          <w:szCs w:val="24"/>
        </w:rPr>
        <w:t xml:space="preserve">I. </w:t>
      </w:r>
      <w:r w:rsidR="00B03679">
        <w:rPr>
          <w:rFonts w:ascii="Arial" w:hAnsi="Arial" w:cs="Arial"/>
          <w:b w:val="0"/>
          <w:sz w:val="24"/>
          <w:szCs w:val="24"/>
        </w:rPr>
        <w:t xml:space="preserve"> </w:t>
      </w:r>
      <w:r w:rsidR="00107345" w:rsidRPr="000A6573">
        <w:rPr>
          <w:rFonts w:ascii="Arial" w:hAnsi="Arial" w:cs="Arial"/>
          <w:b w:val="0"/>
          <w:sz w:val="24"/>
          <w:szCs w:val="24"/>
        </w:rPr>
        <w:t>Overview and survey of philosophical issues</w:t>
      </w:r>
      <w:r w:rsidR="00107345" w:rsidRPr="000A6573">
        <w:rPr>
          <w:rFonts w:ascii="Arial" w:hAnsi="Arial" w:cs="Arial"/>
          <w:b w:val="0"/>
          <w:sz w:val="24"/>
          <w:szCs w:val="24"/>
        </w:rPr>
        <w:tab/>
      </w:r>
      <w:r w:rsidR="00107345" w:rsidRPr="000A6573">
        <w:rPr>
          <w:rFonts w:ascii="Arial" w:hAnsi="Arial" w:cs="Arial"/>
          <w:b w:val="0"/>
          <w:sz w:val="24"/>
          <w:szCs w:val="24"/>
        </w:rPr>
        <w:tab/>
      </w:r>
      <w:r w:rsidR="00107345" w:rsidRPr="000A6573">
        <w:rPr>
          <w:rFonts w:ascii="Arial" w:hAnsi="Arial" w:cs="Arial"/>
          <w:b w:val="0"/>
          <w:sz w:val="24"/>
          <w:szCs w:val="24"/>
        </w:rPr>
        <w:tab/>
      </w:r>
    </w:p>
    <w:p w14:paraId="2B7883BA" w14:textId="77777777" w:rsidR="00107345" w:rsidRPr="000A6573" w:rsidRDefault="00107345" w:rsidP="00F43019">
      <w:pPr>
        <w:pStyle w:val="Heading1"/>
        <w:tabs>
          <w:tab w:val="left" w:pos="90"/>
        </w:tabs>
        <w:ind w:left="0" w:right="536" w:firstLine="90"/>
        <w:rPr>
          <w:rFonts w:ascii="Arial" w:hAnsi="Arial" w:cs="Arial"/>
          <w:b w:val="0"/>
          <w:sz w:val="24"/>
          <w:szCs w:val="24"/>
        </w:rPr>
      </w:pPr>
      <w:r w:rsidRPr="000A6573">
        <w:rPr>
          <w:rFonts w:ascii="Arial" w:hAnsi="Arial" w:cs="Arial"/>
          <w:b w:val="0"/>
          <w:sz w:val="24"/>
          <w:szCs w:val="24"/>
        </w:rPr>
        <w:t>1.  The dualistic view of self and nature</w:t>
      </w:r>
    </w:p>
    <w:p w14:paraId="49624612"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2.  Reason and knowledge</w:t>
      </w:r>
    </w:p>
    <w:p w14:paraId="7F5299AA" w14:textId="01ECC207" w:rsidR="00107345" w:rsidRPr="000A6573" w:rsidRDefault="00107345" w:rsidP="00B03679">
      <w:pPr>
        <w:pStyle w:val="Heading1"/>
        <w:ind w:right="536"/>
        <w:rPr>
          <w:rFonts w:ascii="Arial" w:hAnsi="Arial" w:cs="Arial"/>
          <w:b w:val="0"/>
          <w:sz w:val="24"/>
          <w:szCs w:val="24"/>
        </w:rPr>
      </w:pPr>
      <w:r w:rsidRPr="000A6573">
        <w:rPr>
          <w:rFonts w:ascii="Arial" w:hAnsi="Arial" w:cs="Arial"/>
          <w:b w:val="0"/>
          <w:sz w:val="24"/>
          <w:szCs w:val="24"/>
        </w:rPr>
        <w:t>3.  Some views of moral value.</w:t>
      </w:r>
      <w:r w:rsidRPr="000A6573">
        <w:rPr>
          <w:rFonts w:ascii="Arial" w:hAnsi="Arial" w:cs="Arial"/>
          <w:b w:val="0"/>
          <w:sz w:val="24"/>
          <w:szCs w:val="24"/>
        </w:rPr>
        <w:tab/>
      </w:r>
    </w:p>
    <w:p w14:paraId="1EDE1A80" w14:textId="77777777" w:rsidR="00F43019" w:rsidRPr="000A6573" w:rsidRDefault="00F43019" w:rsidP="00F43019">
      <w:pPr>
        <w:pStyle w:val="Heading1"/>
        <w:ind w:left="0" w:right="536"/>
        <w:rPr>
          <w:rFonts w:ascii="Arial" w:hAnsi="Arial" w:cs="Arial"/>
          <w:b w:val="0"/>
          <w:sz w:val="24"/>
          <w:szCs w:val="24"/>
        </w:rPr>
      </w:pPr>
    </w:p>
    <w:p w14:paraId="02A84627" w14:textId="5FCA4ABE" w:rsidR="00B03679" w:rsidRDefault="00F43019" w:rsidP="00B03679">
      <w:pPr>
        <w:pStyle w:val="Heading1"/>
        <w:spacing w:line="276" w:lineRule="auto"/>
        <w:ind w:left="0" w:right="536"/>
        <w:rPr>
          <w:rFonts w:ascii="Arial" w:hAnsi="Arial" w:cs="Arial"/>
          <w:b w:val="0"/>
          <w:sz w:val="24"/>
          <w:szCs w:val="24"/>
        </w:rPr>
      </w:pPr>
      <w:r w:rsidRPr="000A6573">
        <w:rPr>
          <w:rFonts w:ascii="Arial" w:hAnsi="Arial" w:cs="Arial"/>
          <w:b w:val="0"/>
          <w:sz w:val="24"/>
          <w:szCs w:val="24"/>
        </w:rPr>
        <w:t xml:space="preserve"> </w:t>
      </w:r>
      <w:r w:rsidR="00107345" w:rsidRPr="000A6573">
        <w:rPr>
          <w:rFonts w:ascii="Arial" w:hAnsi="Arial" w:cs="Arial"/>
          <w:b w:val="0"/>
          <w:sz w:val="24"/>
          <w:szCs w:val="24"/>
        </w:rPr>
        <w:t xml:space="preserve">II. Hindu thought   </w:t>
      </w:r>
      <w:r w:rsidR="00107345" w:rsidRPr="000A6573">
        <w:rPr>
          <w:rFonts w:ascii="Arial" w:hAnsi="Arial" w:cs="Arial"/>
          <w:b w:val="0"/>
          <w:sz w:val="24"/>
          <w:szCs w:val="24"/>
        </w:rPr>
        <w:tab/>
      </w:r>
      <w:r w:rsidR="00107345" w:rsidRPr="000A6573">
        <w:rPr>
          <w:rFonts w:ascii="Arial" w:hAnsi="Arial" w:cs="Arial"/>
          <w:b w:val="0"/>
          <w:sz w:val="24"/>
          <w:szCs w:val="24"/>
        </w:rPr>
        <w:tab/>
      </w:r>
    </w:p>
    <w:p w14:paraId="49AB7133" w14:textId="39A24764" w:rsidR="00107345" w:rsidRPr="000A6573" w:rsidRDefault="009360CD" w:rsidP="00F43019">
      <w:pPr>
        <w:pStyle w:val="Heading1"/>
        <w:ind w:left="0" w:right="536"/>
        <w:rPr>
          <w:rFonts w:ascii="Arial" w:hAnsi="Arial" w:cs="Arial"/>
          <w:b w:val="0"/>
          <w:sz w:val="24"/>
          <w:szCs w:val="24"/>
        </w:rPr>
      </w:pPr>
      <w:r>
        <w:rPr>
          <w:rFonts w:ascii="Arial" w:hAnsi="Arial" w:cs="Arial"/>
          <w:b w:val="0"/>
          <w:sz w:val="24"/>
          <w:szCs w:val="24"/>
        </w:rPr>
        <w:t xml:space="preserve"> </w:t>
      </w:r>
      <w:r w:rsidR="00B03679">
        <w:rPr>
          <w:rFonts w:ascii="Arial" w:hAnsi="Arial" w:cs="Arial"/>
          <w:b w:val="0"/>
          <w:sz w:val="24"/>
          <w:szCs w:val="24"/>
        </w:rPr>
        <w:t>1.  The background of Yoga practice</w:t>
      </w:r>
      <w:r w:rsidR="00107345" w:rsidRPr="000A6573">
        <w:rPr>
          <w:rFonts w:ascii="Arial" w:hAnsi="Arial" w:cs="Arial"/>
          <w:b w:val="0"/>
          <w:sz w:val="24"/>
          <w:szCs w:val="24"/>
        </w:rPr>
        <w:tab/>
      </w:r>
      <w:r w:rsidR="00107345" w:rsidRPr="000A6573">
        <w:rPr>
          <w:rFonts w:ascii="Arial" w:hAnsi="Arial" w:cs="Arial"/>
          <w:b w:val="0"/>
          <w:sz w:val="24"/>
          <w:szCs w:val="24"/>
        </w:rPr>
        <w:tab/>
      </w:r>
      <w:r w:rsidR="00107345" w:rsidRPr="000A6573">
        <w:rPr>
          <w:rFonts w:ascii="Arial" w:hAnsi="Arial" w:cs="Arial"/>
          <w:b w:val="0"/>
          <w:sz w:val="24"/>
          <w:szCs w:val="24"/>
        </w:rPr>
        <w:tab/>
      </w:r>
    </w:p>
    <w:p w14:paraId="51227D0E" w14:textId="219998A1" w:rsidR="00107345" w:rsidRPr="000A6573" w:rsidRDefault="009360CD" w:rsidP="00F43019">
      <w:pPr>
        <w:pStyle w:val="Heading1"/>
        <w:ind w:right="536"/>
        <w:rPr>
          <w:rFonts w:ascii="Arial" w:hAnsi="Arial" w:cs="Arial"/>
          <w:b w:val="0"/>
          <w:sz w:val="24"/>
          <w:szCs w:val="24"/>
        </w:rPr>
      </w:pPr>
      <w:r>
        <w:rPr>
          <w:rFonts w:ascii="Arial" w:hAnsi="Arial" w:cs="Arial"/>
          <w:b w:val="0"/>
          <w:sz w:val="24"/>
          <w:szCs w:val="24"/>
        </w:rPr>
        <w:t>2.</w:t>
      </w:r>
      <w:r w:rsidR="00107345" w:rsidRPr="000A6573">
        <w:rPr>
          <w:rFonts w:ascii="Arial" w:hAnsi="Arial" w:cs="Arial"/>
          <w:b w:val="0"/>
          <w:sz w:val="24"/>
          <w:szCs w:val="24"/>
        </w:rPr>
        <w:t xml:space="preserve">  The Vedic methods of philosophy</w:t>
      </w:r>
    </w:p>
    <w:p w14:paraId="33245F86" w14:textId="1C810F0A" w:rsidR="00107345" w:rsidRPr="000A6573" w:rsidRDefault="009360CD" w:rsidP="00F43019">
      <w:pPr>
        <w:pStyle w:val="Heading1"/>
        <w:ind w:right="536"/>
        <w:rPr>
          <w:rFonts w:ascii="Arial" w:hAnsi="Arial" w:cs="Arial"/>
          <w:b w:val="0"/>
          <w:sz w:val="24"/>
          <w:szCs w:val="24"/>
        </w:rPr>
      </w:pPr>
      <w:r>
        <w:rPr>
          <w:rFonts w:ascii="Arial" w:hAnsi="Arial" w:cs="Arial"/>
          <w:b w:val="0"/>
          <w:sz w:val="24"/>
          <w:szCs w:val="24"/>
        </w:rPr>
        <w:t>3</w:t>
      </w:r>
      <w:r w:rsidR="00107345" w:rsidRPr="000A6573">
        <w:rPr>
          <w:rFonts w:ascii="Arial" w:hAnsi="Arial" w:cs="Arial"/>
          <w:b w:val="0"/>
          <w:sz w:val="24"/>
          <w:szCs w:val="24"/>
        </w:rPr>
        <w:t>.  Critique of the ego and rational thought</w:t>
      </w:r>
    </w:p>
    <w:p w14:paraId="15715E91" w14:textId="1E2AAF1A" w:rsidR="00107345" w:rsidRPr="000A6573" w:rsidRDefault="009360CD" w:rsidP="00F43019">
      <w:pPr>
        <w:pStyle w:val="Heading1"/>
        <w:ind w:right="536"/>
        <w:rPr>
          <w:rFonts w:ascii="Arial" w:hAnsi="Arial" w:cs="Arial"/>
          <w:b w:val="0"/>
          <w:sz w:val="24"/>
          <w:szCs w:val="24"/>
        </w:rPr>
      </w:pPr>
      <w:r>
        <w:rPr>
          <w:rFonts w:ascii="Arial" w:hAnsi="Arial" w:cs="Arial"/>
          <w:b w:val="0"/>
          <w:sz w:val="24"/>
          <w:szCs w:val="24"/>
        </w:rPr>
        <w:t>4</w:t>
      </w:r>
      <w:r w:rsidR="00107345" w:rsidRPr="000A6573">
        <w:rPr>
          <w:rFonts w:ascii="Arial" w:hAnsi="Arial" w:cs="Arial"/>
          <w:b w:val="0"/>
          <w:sz w:val="24"/>
          <w:szCs w:val="24"/>
        </w:rPr>
        <w:t>.  Unity of the true self and reality</w:t>
      </w:r>
    </w:p>
    <w:p w14:paraId="39458DB5" w14:textId="668C4253" w:rsidR="00107345" w:rsidRPr="000A6573" w:rsidRDefault="009360CD" w:rsidP="00F43019">
      <w:pPr>
        <w:pStyle w:val="Heading1"/>
        <w:ind w:left="0" w:right="536"/>
        <w:rPr>
          <w:rFonts w:ascii="Arial" w:hAnsi="Arial" w:cs="Arial"/>
          <w:b w:val="0"/>
          <w:sz w:val="24"/>
          <w:szCs w:val="24"/>
        </w:rPr>
      </w:pPr>
      <w:r>
        <w:rPr>
          <w:rFonts w:ascii="Arial" w:hAnsi="Arial" w:cs="Arial"/>
          <w:b w:val="0"/>
          <w:sz w:val="24"/>
          <w:szCs w:val="24"/>
        </w:rPr>
        <w:t xml:space="preserve">  5.</w:t>
      </w:r>
      <w:r w:rsidR="00107345" w:rsidRPr="000A6573">
        <w:rPr>
          <w:rFonts w:ascii="Arial" w:hAnsi="Arial" w:cs="Arial"/>
          <w:b w:val="0"/>
          <w:sz w:val="24"/>
          <w:szCs w:val="24"/>
        </w:rPr>
        <w:t>.  Karma, causation, and justice</w:t>
      </w:r>
    </w:p>
    <w:p w14:paraId="3C5A38F6" w14:textId="03A1F27C" w:rsidR="00107345" w:rsidRPr="000A6573" w:rsidRDefault="009360CD" w:rsidP="00F43019">
      <w:pPr>
        <w:pStyle w:val="Heading1"/>
        <w:ind w:right="536"/>
        <w:rPr>
          <w:rFonts w:ascii="Arial" w:hAnsi="Arial" w:cs="Arial"/>
          <w:b w:val="0"/>
          <w:sz w:val="24"/>
          <w:szCs w:val="24"/>
        </w:rPr>
      </w:pPr>
      <w:r>
        <w:rPr>
          <w:rFonts w:ascii="Arial" w:hAnsi="Arial" w:cs="Arial"/>
          <w:b w:val="0"/>
          <w:sz w:val="24"/>
          <w:szCs w:val="24"/>
        </w:rPr>
        <w:t xml:space="preserve"> 6</w:t>
      </w:r>
      <w:r w:rsidR="00107345" w:rsidRPr="000A6573">
        <w:rPr>
          <w:rFonts w:ascii="Arial" w:hAnsi="Arial" w:cs="Arial"/>
          <w:b w:val="0"/>
          <w:sz w:val="24"/>
          <w:szCs w:val="24"/>
        </w:rPr>
        <w:t>.  Some controversies in the Indian tradition</w:t>
      </w:r>
    </w:p>
    <w:p w14:paraId="6C4817E5" w14:textId="77777777" w:rsidR="00F43019" w:rsidRPr="000A6573" w:rsidRDefault="00F43019" w:rsidP="00F43019">
      <w:pPr>
        <w:pStyle w:val="Heading1"/>
        <w:ind w:right="536"/>
        <w:rPr>
          <w:rFonts w:ascii="Arial" w:hAnsi="Arial" w:cs="Arial"/>
          <w:b w:val="0"/>
          <w:sz w:val="24"/>
          <w:szCs w:val="24"/>
        </w:rPr>
      </w:pPr>
    </w:p>
    <w:p w14:paraId="24C9A6ED" w14:textId="77777777" w:rsidR="00107345" w:rsidRPr="000A6573" w:rsidRDefault="00107345" w:rsidP="00B03679">
      <w:pPr>
        <w:pStyle w:val="Heading1"/>
        <w:spacing w:line="276" w:lineRule="auto"/>
        <w:ind w:right="536"/>
        <w:rPr>
          <w:rFonts w:ascii="Arial" w:hAnsi="Arial" w:cs="Arial"/>
          <w:b w:val="0"/>
          <w:sz w:val="24"/>
          <w:szCs w:val="24"/>
        </w:rPr>
      </w:pPr>
      <w:r w:rsidRPr="000A6573">
        <w:rPr>
          <w:rFonts w:ascii="Arial" w:hAnsi="Arial" w:cs="Arial"/>
          <w:b w:val="0"/>
          <w:sz w:val="24"/>
          <w:szCs w:val="24"/>
        </w:rPr>
        <w:t xml:space="preserve">III. Buddhism  </w:t>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p>
    <w:p w14:paraId="671599F4"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1.  Basic teachings of Buddha: the Four Noble Truths and the Middle Way</w:t>
      </w:r>
    </w:p>
    <w:p w14:paraId="42C006E6"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2.  Critique of the ego and rational thought</w:t>
      </w:r>
    </w:p>
    <w:p w14:paraId="5BD5768D"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3.  Critique of the Hindu conception of selfhood</w:t>
      </w:r>
    </w:p>
    <w:p w14:paraId="2731E6A0"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 xml:space="preserve">4.  The emergence of </w:t>
      </w:r>
      <w:r w:rsidRPr="000A6573">
        <w:rPr>
          <w:rFonts w:ascii="Arial" w:hAnsi="Arial" w:cs="Arial"/>
          <w:b w:val="0"/>
          <w:i/>
          <w:sz w:val="24"/>
          <w:szCs w:val="24"/>
        </w:rPr>
        <w:t>Mahayana</w:t>
      </w:r>
      <w:r w:rsidRPr="000A6573">
        <w:rPr>
          <w:rFonts w:ascii="Arial" w:hAnsi="Arial" w:cs="Arial"/>
          <w:b w:val="0"/>
          <w:sz w:val="24"/>
          <w:szCs w:val="24"/>
        </w:rPr>
        <w:t xml:space="preserve"> Buddhism</w:t>
      </w:r>
    </w:p>
    <w:p w14:paraId="40695514"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5.  Buddhist “reality”:  interdependent arising and emptiness.</w:t>
      </w:r>
    </w:p>
    <w:p w14:paraId="23F1A8A6"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 xml:space="preserve">6.  Later developments and controversies: the </w:t>
      </w:r>
      <w:r w:rsidRPr="000A6573">
        <w:rPr>
          <w:rFonts w:ascii="Arial" w:hAnsi="Arial" w:cs="Arial"/>
          <w:b w:val="0"/>
          <w:i/>
          <w:sz w:val="24"/>
          <w:szCs w:val="24"/>
        </w:rPr>
        <w:t>Yogacara</w:t>
      </w:r>
      <w:r w:rsidRPr="000A6573">
        <w:rPr>
          <w:rFonts w:ascii="Arial" w:hAnsi="Arial" w:cs="Arial"/>
          <w:b w:val="0"/>
          <w:sz w:val="24"/>
          <w:szCs w:val="24"/>
        </w:rPr>
        <w:t xml:space="preserve"> and </w:t>
      </w:r>
      <w:r w:rsidRPr="000A6573">
        <w:rPr>
          <w:rFonts w:ascii="Arial" w:hAnsi="Arial" w:cs="Arial"/>
          <w:b w:val="0"/>
          <w:i/>
          <w:sz w:val="24"/>
          <w:szCs w:val="24"/>
        </w:rPr>
        <w:t>Madhyamaka</w:t>
      </w:r>
      <w:r w:rsidRPr="000A6573">
        <w:rPr>
          <w:rFonts w:ascii="Arial" w:hAnsi="Arial" w:cs="Arial"/>
          <w:b w:val="0"/>
          <w:sz w:val="24"/>
          <w:szCs w:val="24"/>
        </w:rPr>
        <w:t xml:space="preserve"> schools</w:t>
      </w:r>
    </w:p>
    <w:p w14:paraId="08DFAD9E" w14:textId="77777777" w:rsidR="00107345" w:rsidRPr="000A6573" w:rsidRDefault="00107345" w:rsidP="00F43019">
      <w:pPr>
        <w:pStyle w:val="Heading1"/>
        <w:ind w:left="0" w:right="536"/>
        <w:rPr>
          <w:rFonts w:ascii="Arial" w:hAnsi="Arial" w:cs="Arial"/>
          <w:b w:val="0"/>
          <w:sz w:val="24"/>
          <w:szCs w:val="24"/>
        </w:rPr>
      </w:pPr>
      <w:r w:rsidRPr="000A6573">
        <w:rPr>
          <w:rFonts w:ascii="Arial" w:hAnsi="Arial" w:cs="Arial"/>
          <w:b w:val="0"/>
          <w:sz w:val="24"/>
          <w:szCs w:val="24"/>
        </w:rPr>
        <w:t xml:space="preserve">  7.  An assessment of Hindu, Buddhist, and Western conceptions of the self.</w:t>
      </w:r>
    </w:p>
    <w:p w14:paraId="08143A8D" w14:textId="77777777" w:rsidR="00107345" w:rsidRPr="000A6573" w:rsidRDefault="00107345" w:rsidP="00F43019">
      <w:pPr>
        <w:pStyle w:val="Heading1"/>
        <w:ind w:left="0" w:right="536"/>
        <w:rPr>
          <w:rFonts w:ascii="Arial" w:hAnsi="Arial" w:cs="Arial"/>
          <w:b w:val="0"/>
          <w:sz w:val="24"/>
          <w:szCs w:val="24"/>
        </w:rPr>
      </w:pPr>
    </w:p>
    <w:p w14:paraId="0B16F6E3" w14:textId="77777777" w:rsidR="00107345" w:rsidRPr="000A6573" w:rsidRDefault="00107345" w:rsidP="00B03679">
      <w:pPr>
        <w:pStyle w:val="Heading1"/>
        <w:spacing w:line="276" w:lineRule="auto"/>
        <w:ind w:right="536"/>
        <w:rPr>
          <w:rFonts w:ascii="Arial" w:hAnsi="Arial" w:cs="Arial"/>
          <w:b w:val="0"/>
          <w:sz w:val="24"/>
          <w:szCs w:val="24"/>
        </w:rPr>
      </w:pPr>
      <w:r w:rsidRPr="000A6573">
        <w:rPr>
          <w:rFonts w:ascii="Arial" w:hAnsi="Arial" w:cs="Arial"/>
          <w:b w:val="0"/>
          <w:sz w:val="24"/>
          <w:szCs w:val="24"/>
        </w:rPr>
        <w:t xml:space="preserve">IV. Chinese thought  </w:t>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p>
    <w:p w14:paraId="0B0A16C5"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1.  Confucianism’s key concepts: Humanity, Propriety, and Filial Piety</w:t>
      </w:r>
    </w:p>
    <w:p w14:paraId="1D182ECD" w14:textId="747A39AD"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2.  The Chinese conception of selfhood</w:t>
      </w:r>
    </w:p>
    <w:p w14:paraId="43C840E5"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3.  Virtue and the good society in Confucianism</w:t>
      </w:r>
    </w:p>
    <w:p w14:paraId="746E6389"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4.  Daoism and its relationship to Confucianism</w:t>
      </w:r>
    </w:p>
    <w:p w14:paraId="49ED7083" w14:textId="06CDB50F"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 xml:space="preserve">5.  Key concepts: </w:t>
      </w:r>
      <w:r w:rsidRPr="000263E5">
        <w:rPr>
          <w:rFonts w:ascii="Arial" w:hAnsi="Arial" w:cs="Arial"/>
          <w:b w:val="0"/>
          <w:i/>
          <w:iCs/>
          <w:sz w:val="24"/>
          <w:szCs w:val="24"/>
        </w:rPr>
        <w:t xml:space="preserve">Dao, </w:t>
      </w:r>
      <w:r w:rsidR="000263E5" w:rsidRPr="000263E5">
        <w:rPr>
          <w:rFonts w:ascii="Arial" w:hAnsi="Arial" w:cs="Arial"/>
          <w:b w:val="0"/>
          <w:i/>
          <w:iCs/>
          <w:sz w:val="24"/>
          <w:szCs w:val="24"/>
        </w:rPr>
        <w:t>De, Wuwei, Jiran</w:t>
      </w:r>
    </w:p>
    <w:p w14:paraId="3502213D"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6.  Virtue and the good society in Daoism</w:t>
      </w:r>
    </w:p>
    <w:p w14:paraId="2DC1FE39"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7.  Neo-Confucianism</w:t>
      </w:r>
    </w:p>
    <w:p w14:paraId="06429B1D"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8.  The emergence of Chan and Zen Buddhism</w:t>
      </w:r>
    </w:p>
    <w:p w14:paraId="4445692C"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9.  Issues in Japanese and Korean Philosophy</w:t>
      </w:r>
    </w:p>
    <w:p w14:paraId="35E09B52" w14:textId="77777777" w:rsidR="00107345" w:rsidRPr="000A6573" w:rsidRDefault="00107345" w:rsidP="00F43019">
      <w:pPr>
        <w:pStyle w:val="Heading1"/>
        <w:ind w:right="536"/>
        <w:rPr>
          <w:rFonts w:ascii="Arial" w:hAnsi="Arial" w:cs="Arial"/>
          <w:b w:val="0"/>
          <w:sz w:val="24"/>
          <w:szCs w:val="24"/>
        </w:rPr>
      </w:pPr>
    </w:p>
    <w:p w14:paraId="04B36692" w14:textId="77777777" w:rsidR="00107345" w:rsidRPr="000A6573" w:rsidRDefault="00107345" w:rsidP="00B03679">
      <w:pPr>
        <w:pStyle w:val="Heading1"/>
        <w:spacing w:line="276" w:lineRule="auto"/>
        <w:ind w:right="536"/>
        <w:rPr>
          <w:rFonts w:ascii="Arial" w:hAnsi="Arial" w:cs="Arial"/>
          <w:b w:val="0"/>
          <w:sz w:val="24"/>
          <w:szCs w:val="24"/>
        </w:rPr>
      </w:pPr>
      <w:r w:rsidRPr="000A6573">
        <w:rPr>
          <w:rFonts w:ascii="Arial" w:hAnsi="Arial" w:cs="Arial"/>
          <w:b w:val="0"/>
          <w:sz w:val="24"/>
          <w:szCs w:val="24"/>
        </w:rPr>
        <w:t>V. Enlightenment and the good life</w:t>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p>
    <w:p w14:paraId="717290FB" w14:textId="29818A7F" w:rsidR="00107345" w:rsidRPr="000A6573" w:rsidRDefault="00107345" w:rsidP="00F43019">
      <w:pPr>
        <w:pStyle w:val="Heading1"/>
        <w:ind w:left="0" w:right="536"/>
        <w:rPr>
          <w:rFonts w:ascii="Arial" w:hAnsi="Arial" w:cs="Arial"/>
          <w:b w:val="0"/>
          <w:sz w:val="24"/>
          <w:szCs w:val="24"/>
        </w:rPr>
      </w:pPr>
      <w:r w:rsidRPr="000A6573">
        <w:rPr>
          <w:rFonts w:ascii="Arial" w:hAnsi="Arial" w:cs="Arial"/>
          <w:b w:val="0"/>
          <w:sz w:val="24"/>
          <w:szCs w:val="24"/>
        </w:rPr>
        <w:t xml:space="preserve"> 1.  Some paradoxes of the Middle Way: compassion and self-cultivation</w:t>
      </w:r>
    </w:p>
    <w:p w14:paraId="5330D1E3"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2.  Meditation and the self – Indian and Chinese perspectives</w:t>
      </w:r>
    </w:p>
    <w:p w14:paraId="12F0D01A"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3.  The relationship of reason and metaphysics to enlightenment</w:t>
      </w:r>
    </w:p>
    <w:p w14:paraId="3B6C38BB"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4.  The essential sociality of Chan</w:t>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r w:rsidRPr="000A6573">
        <w:rPr>
          <w:rFonts w:ascii="Arial" w:hAnsi="Arial" w:cs="Arial"/>
          <w:b w:val="0"/>
          <w:sz w:val="24"/>
          <w:szCs w:val="24"/>
        </w:rPr>
        <w:tab/>
      </w:r>
    </w:p>
    <w:p w14:paraId="41C93C1E" w14:textId="77777777" w:rsidR="00107345" w:rsidRPr="000A6573" w:rsidRDefault="00107345" w:rsidP="00F43019">
      <w:pPr>
        <w:pStyle w:val="Heading1"/>
        <w:ind w:right="536"/>
        <w:rPr>
          <w:rFonts w:ascii="Arial" w:hAnsi="Arial" w:cs="Arial"/>
          <w:b w:val="0"/>
          <w:sz w:val="24"/>
          <w:szCs w:val="24"/>
        </w:rPr>
      </w:pPr>
      <w:r w:rsidRPr="000A6573">
        <w:rPr>
          <w:rFonts w:ascii="Arial" w:hAnsi="Arial" w:cs="Arial"/>
          <w:b w:val="0"/>
          <w:sz w:val="24"/>
          <w:szCs w:val="24"/>
        </w:rPr>
        <w:t>5.  Chan, Zen, and Western Zen</w:t>
      </w:r>
    </w:p>
    <w:p w14:paraId="60143119" w14:textId="77777777" w:rsidR="00107345" w:rsidRPr="000A6573" w:rsidRDefault="00107345" w:rsidP="00F43019">
      <w:pPr>
        <w:pStyle w:val="Heading1"/>
        <w:ind w:right="536"/>
        <w:rPr>
          <w:rFonts w:ascii="Arial" w:hAnsi="Arial" w:cs="Arial"/>
          <w:b w:val="0"/>
          <w:sz w:val="24"/>
          <w:szCs w:val="24"/>
        </w:rPr>
      </w:pPr>
    </w:p>
    <w:p w14:paraId="01AC82FF" w14:textId="77777777" w:rsidR="00107345" w:rsidRPr="000A6573" w:rsidRDefault="00107345" w:rsidP="00B03679">
      <w:pPr>
        <w:pStyle w:val="Heading1"/>
        <w:spacing w:line="276" w:lineRule="auto"/>
        <w:ind w:right="536"/>
        <w:rPr>
          <w:rFonts w:ascii="Arial" w:hAnsi="Arial" w:cs="Arial"/>
          <w:b w:val="0"/>
          <w:sz w:val="24"/>
          <w:szCs w:val="24"/>
        </w:rPr>
      </w:pPr>
      <w:r w:rsidRPr="000A6573">
        <w:rPr>
          <w:rFonts w:ascii="Arial" w:hAnsi="Arial" w:cs="Arial"/>
          <w:b w:val="0"/>
          <w:sz w:val="24"/>
          <w:szCs w:val="24"/>
        </w:rPr>
        <w:t>VI. Some philosophical and political implications</w:t>
      </w:r>
      <w:r w:rsidRPr="000A6573">
        <w:rPr>
          <w:rFonts w:ascii="Arial" w:hAnsi="Arial" w:cs="Arial"/>
          <w:b w:val="0"/>
          <w:sz w:val="24"/>
          <w:szCs w:val="24"/>
        </w:rPr>
        <w:tab/>
      </w:r>
    </w:p>
    <w:p w14:paraId="522A2E3A" w14:textId="69AAFD74" w:rsidR="00107345" w:rsidRPr="000A6573" w:rsidRDefault="00107345" w:rsidP="00F43019">
      <w:pPr>
        <w:pStyle w:val="Heading1"/>
        <w:ind w:left="0" w:right="536"/>
        <w:rPr>
          <w:rFonts w:ascii="Arial" w:hAnsi="Arial" w:cs="Arial"/>
          <w:b w:val="0"/>
          <w:sz w:val="24"/>
          <w:szCs w:val="24"/>
        </w:rPr>
      </w:pPr>
      <w:r w:rsidRPr="000A6573">
        <w:rPr>
          <w:rFonts w:ascii="Arial" w:hAnsi="Arial" w:cs="Arial"/>
          <w:b w:val="0"/>
          <w:sz w:val="24"/>
          <w:szCs w:val="24"/>
        </w:rPr>
        <w:t xml:space="preserve"> 1.  Ideals of interpersonal relationship</w:t>
      </w:r>
      <w:r w:rsidRPr="000A6573">
        <w:rPr>
          <w:rFonts w:ascii="Arial" w:hAnsi="Arial" w:cs="Arial"/>
          <w:b w:val="0"/>
          <w:sz w:val="24"/>
          <w:szCs w:val="24"/>
        </w:rPr>
        <w:tab/>
      </w:r>
    </w:p>
    <w:p w14:paraId="373C4CC0" w14:textId="7A1B144B" w:rsidR="00107345" w:rsidRDefault="00107345" w:rsidP="00F43019">
      <w:pPr>
        <w:pStyle w:val="Heading1"/>
        <w:ind w:right="536"/>
        <w:rPr>
          <w:rFonts w:ascii="Arial" w:hAnsi="Arial" w:cs="Arial"/>
          <w:b w:val="0"/>
          <w:sz w:val="24"/>
          <w:szCs w:val="24"/>
        </w:rPr>
      </w:pPr>
      <w:r w:rsidRPr="000A6573">
        <w:rPr>
          <w:rFonts w:ascii="Arial" w:hAnsi="Arial" w:cs="Arial"/>
          <w:b w:val="0"/>
          <w:sz w:val="24"/>
          <w:szCs w:val="24"/>
        </w:rPr>
        <w:t>2.  Human relationships to nature</w:t>
      </w:r>
    </w:p>
    <w:p w14:paraId="7BE66EA3" w14:textId="5C2A078F" w:rsidR="00B03679" w:rsidRPr="000A6573" w:rsidRDefault="00B03679" w:rsidP="00F43019">
      <w:pPr>
        <w:pStyle w:val="Heading1"/>
        <w:ind w:right="536"/>
        <w:rPr>
          <w:rFonts w:ascii="Arial" w:hAnsi="Arial" w:cs="Arial"/>
          <w:b w:val="0"/>
          <w:sz w:val="24"/>
          <w:szCs w:val="24"/>
        </w:rPr>
      </w:pPr>
      <w:r>
        <w:rPr>
          <w:rFonts w:ascii="Arial" w:hAnsi="Arial" w:cs="Arial"/>
          <w:b w:val="0"/>
          <w:sz w:val="24"/>
          <w:szCs w:val="24"/>
        </w:rPr>
        <w:t>3.  Some issues in environmental ethics</w:t>
      </w:r>
    </w:p>
    <w:p w14:paraId="30A6049F" w14:textId="5370CD51" w:rsidR="001507C2" w:rsidRPr="000A6573" w:rsidRDefault="001507C2" w:rsidP="00E52878">
      <w:pPr>
        <w:pStyle w:val="Heading1"/>
        <w:ind w:right="536"/>
        <w:rPr>
          <w:rFonts w:ascii="Arial" w:hAnsi="Arial" w:cs="Arial"/>
          <w:b w:val="0"/>
          <w:bCs w:val="0"/>
          <w:i/>
          <w:iCs/>
          <w:sz w:val="24"/>
          <w:szCs w:val="24"/>
        </w:rPr>
      </w:pPr>
    </w:p>
    <w:sectPr w:rsidR="001507C2" w:rsidRPr="000A6573" w:rsidSect="00B03679">
      <w:footerReference w:type="default" r:id="rId11"/>
      <w:pgSz w:w="12240" w:h="15840"/>
      <w:pgMar w:top="450" w:right="90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FFE06" w14:textId="77777777" w:rsidR="0040717E" w:rsidRDefault="0040717E" w:rsidP="00A34BF1">
      <w:r>
        <w:separator/>
      </w:r>
    </w:p>
  </w:endnote>
  <w:endnote w:type="continuationSeparator" w:id="0">
    <w:p w14:paraId="602CFBAA" w14:textId="77777777" w:rsidR="0040717E" w:rsidRDefault="0040717E" w:rsidP="00A3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8C033" w14:textId="77777777" w:rsidR="00A80774" w:rsidRDefault="00A8077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AAF44" w14:textId="77777777" w:rsidR="0040717E" w:rsidRDefault="0040717E" w:rsidP="00A34BF1">
      <w:r>
        <w:separator/>
      </w:r>
    </w:p>
  </w:footnote>
  <w:footnote w:type="continuationSeparator" w:id="0">
    <w:p w14:paraId="7A88498C" w14:textId="77777777" w:rsidR="0040717E" w:rsidRDefault="0040717E" w:rsidP="00A34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985829"/>
    <w:multiLevelType w:val="hybridMultilevel"/>
    <w:tmpl w:val="7C86894E"/>
    <w:lvl w:ilvl="0" w:tplc="08027F70">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FC08FB"/>
    <w:multiLevelType w:val="hybridMultilevel"/>
    <w:tmpl w:val="8B2CB3F6"/>
    <w:lvl w:ilvl="0" w:tplc="04090001">
      <w:start w:val="1"/>
      <w:numFmt w:val="bullet"/>
      <w:lvlText w:val=""/>
      <w:lvlJc w:val="left"/>
      <w:pPr>
        <w:ind w:left="2980" w:hanging="360"/>
      </w:pPr>
      <w:rPr>
        <w:rFonts w:ascii="Symbol" w:hAnsi="Symbol" w:hint="default"/>
      </w:rPr>
    </w:lvl>
    <w:lvl w:ilvl="1" w:tplc="04090003" w:tentative="1">
      <w:start w:val="1"/>
      <w:numFmt w:val="bullet"/>
      <w:lvlText w:val="o"/>
      <w:lvlJc w:val="left"/>
      <w:pPr>
        <w:ind w:left="3700" w:hanging="360"/>
      </w:pPr>
      <w:rPr>
        <w:rFonts w:ascii="Courier New" w:hAnsi="Courier New" w:cs="Courier New" w:hint="default"/>
      </w:rPr>
    </w:lvl>
    <w:lvl w:ilvl="2" w:tplc="04090005" w:tentative="1">
      <w:start w:val="1"/>
      <w:numFmt w:val="bullet"/>
      <w:lvlText w:val=""/>
      <w:lvlJc w:val="left"/>
      <w:pPr>
        <w:ind w:left="4420" w:hanging="360"/>
      </w:pPr>
      <w:rPr>
        <w:rFonts w:ascii="Wingdings" w:hAnsi="Wingdings" w:hint="default"/>
      </w:rPr>
    </w:lvl>
    <w:lvl w:ilvl="3" w:tplc="04090001" w:tentative="1">
      <w:start w:val="1"/>
      <w:numFmt w:val="bullet"/>
      <w:lvlText w:val=""/>
      <w:lvlJc w:val="left"/>
      <w:pPr>
        <w:ind w:left="5140" w:hanging="360"/>
      </w:pPr>
      <w:rPr>
        <w:rFonts w:ascii="Symbol" w:hAnsi="Symbol" w:hint="default"/>
      </w:rPr>
    </w:lvl>
    <w:lvl w:ilvl="4" w:tplc="04090003" w:tentative="1">
      <w:start w:val="1"/>
      <w:numFmt w:val="bullet"/>
      <w:lvlText w:val="o"/>
      <w:lvlJc w:val="left"/>
      <w:pPr>
        <w:ind w:left="5860" w:hanging="360"/>
      </w:pPr>
      <w:rPr>
        <w:rFonts w:ascii="Courier New" w:hAnsi="Courier New" w:cs="Courier New" w:hint="default"/>
      </w:rPr>
    </w:lvl>
    <w:lvl w:ilvl="5" w:tplc="04090005" w:tentative="1">
      <w:start w:val="1"/>
      <w:numFmt w:val="bullet"/>
      <w:lvlText w:val=""/>
      <w:lvlJc w:val="left"/>
      <w:pPr>
        <w:ind w:left="6580" w:hanging="360"/>
      </w:pPr>
      <w:rPr>
        <w:rFonts w:ascii="Wingdings" w:hAnsi="Wingdings" w:hint="default"/>
      </w:rPr>
    </w:lvl>
    <w:lvl w:ilvl="6" w:tplc="04090001" w:tentative="1">
      <w:start w:val="1"/>
      <w:numFmt w:val="bullet"/>
      <w:lvlText w:val=""/>
      <w:lvlJc w:val="left"/>
      <w:pPr>
        <w:ind w:left="7300" w:hanging="360"/>
      </w:pPr>
      <w:rPr>
        <w:rFonts w:ascii="Symbol" w:hAnsi="Symbol" w:hint="default"/>
      </w:rPr>
    </w:lvl>
    <w:lvl w:ilvl="7" w:tplc="04090003" w:tentative="1">
      <w:start w:val="1"/>
      <w:numFmt w:val="bullet"/>
      <w:lvlText w:val="o"/>
      <w:lvlJc w:val="left"/>
      <w:pPr>
        <w:ind w:left="8020" w:hanging="360"/>
      </w:pPr>
      <w:rPr>
        <w:rFonts w:ascii="Courier New" w:hAnsi="Courier New" w:cs="Courier New" w:hint="default"/>
      </w:rPr>
    </w:lvl>
    <w:lvl w:ilvl="8" w:tplc="04090005" w:tentative="1">
      <w:start w:val="1"/>
      <w:numFmt w:val="bullet"/>
      <w:lvlText w:val=""/>
      <w:lvlJc w:val="left"/>
      <w:pPr>
        <w:ind w:left="8740" w:hanging="360"/>
      </w:pPr>
      <w:rPr>
        <w:rFonts w:ascii="Wingdings" w:hAnsi="Wingdings" w:hint="default"/>
      </w:rPr>
    </w:lvl>
  </w:abstractNum>
  <w:abstractNum w:abstractNumId="3" w15:restartNumberingAfterBreak="0">
    <w:nsid w:val="74A11655"/>
    <w:multiLevelType w:val="hybridMultilevel"/>
    <w:tmpl w:val="DE8668A2"/>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D68"/>
    <w:rsid w:val="000147DF"/>
    <w:rsid w:val="00024E0B"/>
    <w:rsid w:val="000263E5"/>
    <w:rsid w:val="0004240D"/>
    <w:rsid w:val="00043933"/>
    <w:rsid w:val="00045160"/>
    <w:rsid w:val="00050EE2"/>
    <w:rsid w:val="00052C3D"/>
    <w:rsid w:val="000538DD"/>
    <w:rsid w:val="000837CE"/>
    <w:rsid w:val="000A6573"/>
    <w:rsid w:val="000A7CE3"/>
    <w:rsid w:val="000B23BB"/>
    <w:rsid w:val="000B5E0D"/>
    <w:rsid w:val="000D2A08"/>
    <w:rsid w:val="000D48B2"/>
    <w:rsid w:val="00103009"/>
    <w:rsid w:val="00107345"/>
    <w:rsid w:val="00117B3B"/>
    <w:rsid w:val="00134240"/>
    <w:rsid w:val="00146708"/>
    <w:rsid w:val="001507C2"/>
    <w:rsid w:val="001731EC"/>
    <w:rsid w:val="001852CC"/>
    <w:rsid w:val="001915FE"/>
    <w:rsid w:val="0019340F"/>
    <w:rsid w:val="0019560F"/>
    <w:rsid w:val="001B2789"/>
    <w:rsid w:val="001B6C76"/>
    <w:rsid w:val="001C657A"/>
    <w:rsid w:val="001E0BAE"/>
    <w:rsid w:val="00213479"/>
    <w:rsid w:val="00243F30"/>
    <w:rsid w:val="00277B5F"/>
    <w:rsid w:val="00280CDD"/>
    <w:rsid w:val="00283B47"/>
    <w:rsid w:val="002B2C2A"/>
    <w:rsid w:val="002D21C7"/>
    <w:rsid w:val="002E1CD0"/>
    <w:rsid w:val="002F46DF"/>
    <w:rsid w:val="003272B1"/>
    <w:rsid w:val="00337720"/>
    <w:rsid w:val="00343063"/>
    <w:rsid w:val="00366988"/>
    <w:rsid w:val="003A1721"/>
    <w:rsid w:val="003A5A60"/>
    <w:rsid w:val="003A5C1B"/>
    <w:rsid w:val="003B7B83"/>
    <w:rsid w:val="003B7D95"/>
    <w:rsid w:val="003D450F"/>
    <w:rsid w:val="003D7D3D"/>
    <w:rsid w:val="003F112B"/>
    <w:rsid w:val="003F71CE"/>
    <w:rsid w:val="00401A2E"/>
    <w:rsid w:val="0040717E"/>
    <w:rsid w:val="00410518"/>
    <w:rsid w:val="0042460D"/>
    <w:rsid w:val="004413CF"/>
    <w:rsid w:val="004566DA"/>
    <w:rsid w:val="004640A2"/>
    <w:rsid w:val="00472DEC"/>
    <w:rsid w:val="004849AB"/>
    <w:rsid w:val="0048656C"/>
    <w:rsid w:val="00486979"/>
    <w:rsid w:val="00495582"/>
    <w:rsid w:val="004C628E"/>
    <w:rsid w:val="004F6651"/>
    <w:rsid w:val="00506F5A"/>
    <w:rsid w:val="005154BC"/>
    <w:rsid w:val="005265C5"/>
    <w:rsid w:val="0053280E"/>
    <w:rsid w:val="00532AE9"/>
    <w:rsid w:val="00541E14"/>
    <w:rsid w:val="00566E7D"/>
    <w:rsid w:val="00582170"/>
    <w:rsid w:val="005877D5"/>
    <w:rsid w:val="005A7D68"/>
    <w:rsid w:val="005C4534"/>
    <w:rsid w:val="005E04E7"/>
    <w:rsid w:val="005E243C"/>
    <w:rsid w:val="005E3F72"/>
    <w:rsid w:val="005F626E"/>
    <w:rsid w:val="006058ED"/>
    <w:rsid w:val="00606CA4"/>
    <w:rsid w:val="0061650E"/>
    <w:rsid w:val="00631AD3"/>
    <w:rsid w:val="006335D7"/>
    <w:rsid w:val="00636512"/>
    <w:rsid w:val="0065185B"/>
    <w:rsid w:val="006570E2"/>
    <w:rsid w:val="0066367F"/>
    <w:rsid w:val="00666D20"/>
    <w:rsid w:val="00667EEC"/>
    <w:rsid w:val="006755E2"/>
    <w:rsid w:val="006817E5"/>
    <w:rsid w:val="00691DBE"/>
    <w:rsid w:val="006B3A99"/>
    <w:rsid w:val="006E2D56"/>
    <w:rsid w:val="006F0AC4"/>
    <w:rsid w:val="00713106"/>
    <w:rsid w:val="007147B0"/>
    <w:rsid w:val="00730D67"/>
    <w:rsid w:val="00737799"/>
    <w:rsid w:val="00762C80"/>
    <w:rsid w:val="00764136"/>
    <w:rsid w:val="00773DD4"/>
    <w:rsid w:val="007932D6"/>
    <w:rsid w:val="007B55AF"/>
    <w:rsid w:val="007E00C0"/>
    <w:rsid w:val="00814FB9"/>
    <w:rsid w:val="008201A8"/>
    <w:rsid w:val="008240CD"/>
    <w:rsid w:val="00853D5A"/>
    <w:rsid w:val="00854907"/>
    <w:rsid w:val="00861A22"/>
    <w:rsid w:val="00874D45"/>
    <w:rsid w:val="008768D5"/>
    <w:rsid w:val="008A3689"/>
    <w:rsid w:val="008C0665"/>
    <w:rsid w:val="008C4C87"/>
    <w:rsid w:val="008E4D3D"/>
    <w:rsid w:val="008E741D"/>
    <w:rsid w:val="009303AB"/>
    <w:rsid w:val="009360CD"/>
    <w:rsid w:val="00942A65"/>
    <w:rsid w:val="0097206D"/>
    <w:rsid w:val="0099064E"/>
    <w:rsid w:val="0099133B"/>
    <w:rsid w:val="009A64D8"/>
    <w:rsid w:val="009C0B66"/>
    <w:rsid w:val="009C6328"/>
    <w:rsid w:val="009D1DB9"/>
    <w:rsid w:val="009D7751"/>
    <w:rsid w:val="009E30B3"/>
    <w:rsid w:val="009F20F0"/>
    <w:rsid w:val="009F6C69"/>
    <w:rsid w:val="00A019F4"/>
    <w:rsid w:val="00A34BF1"/>
    <w:rsid w:val="00A80774"/>
    <w:rsid w:val="00A86E6D"/>
    <w:rsid w:val="00AB5233"/>
    <w:rsid w:val="00AD14C0"/>
    <w:rsid w:val="00AF29AB"/>
    <w:rsid w:val="00B03679"/>
    <w:rsid w:val="00B30386"/>
    <w:rsid w:val="00B37BB7"/>
    <w:rsid w:val="00B41BCD"/>
    <w:rsid w:val="00B509DD"/>
    <w:rsid w:val="00B82BF5"/>
    <w:rsid w:val="00B91FB5"/>
    <w:rsid w:val="00BD0DE1"/>
    <w:rsid w:val="00BE3C79"/>
    <w:rsid w:val="00BE4B45"/>
    <w:rsid w:val="00BE56BA"/>
    <w:rsid w:val="00C00023"/>
    <w:rsid w:val="00C05A9F"/>
    <w:rsid w:val="00C43496"/>
    <w:rsid w:val="00C47024"/>
    <w:rsid w:val="00C72B22"/>
    <w:rsid w:val="00C7629C"/>
    <w:rsid w:val="00C93658"/>
    <w:rsid w:val="00C93942"/>
    <w:rsid w:val="00C95FAD"/>
    <w:rsid w:val="00CB209E"/>
    <w:rsid w:val="00CB69A5"/>
    <w:rsid w:val="00CC3AC1"/>
    <w:rsid w:val="00CD2066"/>
    <w:rsid w:val="00CD2D2B"/>
    <w:rsid w:val="00CD332C"/>
    <w:rsid w:val="00CD45DD"/>
    <w:rsid w:val="00CF33BD"/>
    <w:rsid w:val="00D00189"/>
    <w:rsid w:val="00D029FE"/>
    <w:rsid w:val="00D03996"/>
    <w:rsid w:val="00D24DC6"/>
    <w:rsid w:val="00D26F37"/>
    <w:rsid w:val="00D3312D"/>
    <w:rsid w:val="00D34F61"/>
    <w:rsid w:val="00D80566"/>
    <w:rsid w:val="00D96B7E"/>
    <w:rsid w:val="00D97CAC"/>
    <w:rsid w:val="00DC2724"/>
    <w:rsid w:val="00DC318E"/>
    <w:rsid w:val="00DD344C"/>
    <w:rsid w:val="00DE0353"/>
    <w:rsid w:val="00DF755A"/>
    <w:rsid w:val="00E266BE"/>
    <w:rsid w:val="00E41FC4"/>
    <w:rsid w:val="00E466ED"/>
    <w:rsid w:val="00E52878"/>
    <w:rsid w:val="00E57156"/>
    <w:rsid w:val="00E614DF"/>
    <w:rsid w:val="00E71524"/>
    <w:rsid w:val="00E7596B"/>
    <w:rsid w:val="00E77ABA"/>
    <w:rsid w:val="00E92EBC"/>
    <w:rsid w:val="00E94A02"/>
    <w:rsid w:val="00E9551E"/>
    <w:rsid w:val="00E9572E"/>
    <w:rsid w:val="00EA54A8"/>
    <w:rsid w:val="00EB1106"/>
    <w:rsid w:val="00EC5887"/>
    <w:rsid w:val="00EE40F0"/>
    <w:rsid w:val="00EF4CEA"/>
    <w:rsid w:val="00F014E2"/>
    <w:rsid w:val="00F16157"/>
    <w:rsid w:val="00F314E2"/>
    <w:rsid w:val="00F35431"/>
    <w:rsid w:val="00F43019"/>
    <w:rsid w:val="00F63039"/>
    <w:rsid w:val="00F83B7F"/>
    <w:rsid w:val="00FA1F49"/>
    <w:rsid w:val="00FA5980"/>
    <w:rsid w:val="00FC74D7"/>
    <w:rsid w:val="00FE2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B943"/>
  <w15:docId w15:val="{6EFCC2F9-2F35-41C7-8E29-48318311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00"/>
      <w:outlineLvl w:val="0"/>
    </w:pPr>
    <w:rPr>
      <w:rFonts w:ascii="Garamond" w:eastAsia="Garamond" w:hAnsi="Garamond"/>
      <w:b/>
      <w:bCs/>
    </w:rPr>
  </w:style>
  <w:style w:type="paragraph" w:styleId="Heading2">
    <w:name w:val="heading 2"/>
    <w:basedOn w:val="Normal"/>
    <w:next w:val="Normal"/>
    <w:link w:val="Heading2Char"/>
    <w:uiPriority w:val="9"/>
    <w:semiHidden/>
    <w:unhideWhenUsed/>
    <w:qFormat/>
    <w:rsid w:val="0053280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Garamond" w:eastAsia="Garamond" w:hAnsi="Garamond"/>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1FC4"/>
    <w:rPr>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134240"/>
    <w:rPr>
      <w:rFonts w:ascii="Garamond" w:eastAsia="Garamond" w:hAnsi="Garamond"/>
      <w:b/>
      <w:bCs/>
    </w:rPr>
  </w:style>
  <w:style w:type="character" w:customStyle="1" w:styleId="BodyTextChar">
    <w:name w:val="Body Text Char"/>
    <w:basedOn w:val="DefaultParagraphFont"/>
    <w:link w:val="BodyText"/>
    <w:uiPriority w:val="1"/>
    <w:rsid w:val="00134240"/>
    <w:rPr>
      <w:rFonts w:ascii="Garamond" w:eastAsia="Garamond" w:hAnsi="Garamond"/>
    </w:r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customStyle="1" w:styleId="Heading2Char">
    <w:name w:val="Heading 2 Char"/>
    <w:basedOn w:val="DefaultParagraphFont"/>
    <w:link w:val="Heading2"/>
    <w:uiPriority w:val="9"/>
    <w:semiHidden/>
    <w:rsid w:val="0053280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107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ebs.wichita.edu/inaudit/ch2_17.htm" TargetMode="External"/><Relationship Id="rId4" Type="http://schemas.openxmlformats.org/officeDocument/2006/relationships/settings" Target="settings.xml"/><Relationship Id="rId9" Type="http://schemas.openxmlformats.org/officeDocument/2006/relationships/hyperlink" Target="http://webs.wichita.edu/inaudit/ch8_0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168FB-B63B-4C38-B9B9-3F2005DD4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rf vmf</cp:lastModifiedBy>
  <cp:revision>5</cp:revision>
  <cp:lastPrinted>2016-09-08T16:52:00Z</cp:lastPrinted>
  <dcterms:created xsi:type="dcterms:W3CDTF">2020-06-01T02:27:00Z</dcterms:created>
  <dcterms:modified xsi:type="dcterms:W3CDTF">2020-06-01T19:53:00Z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ies>
</file>