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1BB59" w14:textId="77777777" w:rsidR="00745085" w:rsidRPr="00765D6D" w:rsidRDefault="00745085" w:rsidP="00AB6BEC">
      <w:pPr>
        <w:tabs>
          <w:tab w:val="center" w:pos="4950"/>
          <w:tab w:val="left" w:pos="5670"/>
          <w:tab w:val="left" w:pos="6480"/>
        </w:tabs>
        <w:rPr>
          <w:rFonts w:ascii="Aptos" w:hAnsi="Aptos"/>
          <w:b/>
          <w:bCs/>
          <w:sz w:val="28"/>
          <w:szCs w:val="28"/>
        </w:rPr>
      </w:pPr>
      <w:r w:rsidRPr="00765D6D">
        <w:rPr>
          <w:rFonts w:ascii="Aptos" w:hAnsi="Aptos"/>
          <w:sz w:val="28"/>
          <w:szCs w:val="28"/>
        </w:rPr>
        <w:tab/>
      </w:r>
      <w:r w:rsidRPr="00765D6D">
        <w:rPr>
          <w:rFonts w:ascii="Aptos" w:hAnsi="Aptos"/>
          <w:b/>
          <w:bCs/>
          <w:sz w:val="28"/>
          <w:szCs w:val="28"/>
        </w:rPr>
        <w:t>Exam Grading Definitions</w:t>
      </w:r>
    </w:p>
    <w:p w14:paraId="664AB4A2" w14:textId="77777777" w:rsidR="00FD4207" w:rsidRDefault="00FD4207" w:rsidP="00AB6BEC">
      <w:pPr>
        <w:tabs>
          <w:tab w:val="center" w:pos="4950"/>
          <w:tab w:val="left" w:pos="5670"/>
          <w:tab w:val="left" w:pos="6480"/>
        </w:tabs>
      </w:pPr>
    </w:p>
    <w:p w14:paraId="566D2E15" w14:textId="77777777" w:rsidR="00745085" w:rsidRDefault="00745085" w:rsidP="00AB6BEC">
      <w:pPr>
        <w:tabs>
          <w:tab w:val="center" w:pos="4950"/>
          <w:tab w:val="left" w:pos="5670"/>
          <w:tab w:val="left" w:pos="6480"/>
        </w:tabs>
      </w:pPr>
      <w:r>
        <w:tab/>
      </w:r>
    </w:p>
    <w:p w14:paraId="271BB528" w14:textId="38A542E2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Answer Key</w:t>
      </w:r>
      <w:r w:rsidRPr="00765D6D">
        <w:rPr>
          <w:rFonts w:ascii="Aptos" w:hAnsi="Aptos"/>
          <w:sz w:val="22"/>
          <w:szCs w:val="22"/>
        </w:rPr>
        <w:t>: The answers for the exam must be filled out on a bubble sheet.</w:t>
      </w:r>
      <w:r w:rsidR="00C75307">
        <w:rPr>
          <w:rFonts w:ascii="Aptos" w:hAnsi="Aptos"/>
          <w:sz w:val="22"/>
          <w:szCs w:val="22"/>
        </w:rPr>
        <w:t xml:space="preserve"> </w:t>
      </w:r>
      <w:r w:rsidRPr="00765D6D">
        <w:rPr>
          <w:rFonts w:ascii="Aptos" w:hAnsi="Aptos"/>
          <w:sz w:val="22"/>
          <w:szCs w:val="22"/>
        </w:rPr>
        <w:t>In the name field, it ca</w:t>
      </w:r>
      <w:r w:rsidR="00765D6D" w:rsidRPr="00765D6D">
        <w:rPr>
          <w:rFonts w:ascii="Aptos" w:hAnsi="Aptos"/>
          <w:sz w:val="22"/>
          <w:szCs w:val="22"/>
        </w:rPr>
        <w:t xml:space="preserve">n </w:t>
      </w:r>
      <w:r w:rsidRPr="00765D6D">
        <w:rPr>
          <w:rFonts w:ascii="Aptos" w:hAnsi="Aptos"/>
          <w:sz w:val="22"/>
          <w:szCs w:val="22"/>
        </w:rPr>
        <w:t>be filled out as KKEY (space) Your Last Name or KEY (space) Your Last Name</w:t>
      </w:r>
      <w:r w:rsidR="00C75307">
        <w:rPr>
          <w:rFonts w:ascii="Aptos" w:hAnsi="Aptos"/>
          <w:sz w:val="22"/>
          <w:szCs w:val="22"/>
        </w:rPr>
        <w:t xml:space="preserve">. </w:t>
      </w:r>
      <w:r w:rsidRPr="00765D6D">
        <w:rPr>
          <w:rFonts w:ascii="Aptos" w:hAnsi="Aptos"/>
          <w:sz w:val="22"/>
          <w:szCs w:val="22"/>
        </w:rPr>
        <w:t>Then fill in the answers corresponding to the item.</w:t>
      </w:r>
    </w:p>
    <w:p w14:paraId="6D017E9E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D63715A" w14:textId="58C8F530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Asterisk *</w:t>
      </w:r>
      <w:r w:rsidRPr="00765D6D">
        <w:rPr>
          <w:rFonts w:ascii="Aptos" w:hAnsi="Aptos"/>
          <w:sz w:val="22"/>
          <w:szCs w:val="22"/>
        </w:rPr>
        <w:t>: Indicates a multiple response in one of the information fields or on a question.</w:t>
      </w:r>
    </w:p>
    <w:p w14:paraId="1B007093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D786BD3" w14:textId="5486CABC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Blank</w:t>
      </w:r>
      <w:r w:rsidRPr="00765D6D">
        <w:rPr>
          <w:rFonts w:ascii="Aptos" w:hAnsi="Aptos"/>
          <w:sz w:val="22"/>
          <w:szCs w:val="22"/>
        </w:rPr>
        <w:t>:</w:t>
      </w:r>
      <w:r w:rsidRPr="00765D6D">
        <w:rPr>
          <w:rFonts w:ascii="Aptos" w:hAnsi="Aptos"/>
          <w:b/>
          <w:bCs/>
          <w:sz w:val="22"/>
          <w:szCs w:val="22"/>
        </w:rPr>
        <w:t xml:space="preserve"> </w:t>
      </w:r>
      <w:r w:rsidRPr="00765D6D">
        <w:rPr>
          <w:rFonts w:ascii="Aptos" w:hAnsi="Aptos"/>
          <w:sz w:val="22"/>
          <w:szCs w:val="22"/>
        </w:rPr>
        <w:t>If a bubble on a form is not filled in or it is incorrectly filled in.</w:t>
      </w:r>
    </w:p>
    <w:p w14:paraId="7B9C361A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34D5A5E" w14:textId="33FDD91C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Correct Answer</w:t>
      </w:r>
      <w:r w:rsidRPr="00765D6D">
        <w:rPr>
          <w:rFonts w:ascii="Aptos" w:hAnsi="Aptos"/>
          <w:sz w:val="22"/>
          <w:szCs w:val="22"/>
        </w:rPr>
        <w:t>: The answer given on the answer key.</w:t>
      </w:r>
    </w:p>
    <w:p w14:paraId="33A9FABB" w14:textId="77777777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1D80F1FA" w14:textId="3C61F0F2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Correct Group Responses</w:t>
      </w:r>
      <w:r w:rsidRPr="00765D6D">
        <w:rPr>
          <w:rFonts w:ascii="Aptos" w:hAnsi="Aptos"/>
          <w:sz w:val="22"/>
          <w:szCs w:val="22"/>
        </w:rPr>
        <w:t>: A percentage breakdown by each question on how the students responded. Grouping is by Total (% who answered correctly), Upper 27% (% who answered correctly that scored in the upper 27% on the exam), Lower 27 % (% who answered correctly that scored in the lower 27% on the exam).</w:t>
      </w:r>
    </w:p>
    <w:p w14:paraId="2990A895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5CA0683" w14:textId="1BB017BC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Filter</w:t>
      </w:r>
      <w:r w:rsidRPr="00765D6D">
        <w:rPr>
          <w:rFonts w:ascii="Aptos" w:hAnsi="Aptos"/>
          <w:sz w:val="22"/>
          <w:szCs w:val="22"/>
        </w:rPr>
        <w:t>: Header information from the Exam Grading Request.</w:t>
      </w:r>
    </w:p>
    <w:p w14:paraId="2607D4A1" w14:textId="77777777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111CFB12" w14:textId="600063BF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Form</w:t>
      </w:r>
      <w:r w:rsidRPr="00765D6D">
        <w:rPr>
          <w:rFonts w:ascii="Aptos" w:hAnsi="Aptos"/>
          <w:sz w:val="22"/>
          <w:szCs w:val="22"/>
        </w:rPr>
        <w:t>: This is used for those instructors who use the MAP. The form code a student fills in on the exam will appear at the end of the student field in the reports. The form code must be filled out for a MAP to work.</w:t>
      </w:r>
    </w:p>
    <w:p w14:paraId="419BCD3A" w14:textId="77777777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4B11A1B1" w14:textId="171B132B" w:rsidR="00FD4207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Frequency</w:t>
      </w:r>
      <w:r w:rsidRPr="00765D6D">
        <w:rPr>
          <w:rFonts w:ascii="Aptos" w:hAnsi="Aptos"/>
          <w:sz w:val="22"/>
          <w:szCs w:val="22"/>
        </w:rPr>
        <w:t>: Displays how often a value occurs.</w:t>
      </w:r>
    </w:p>
    <w:p w14:paraId="54D17B70" w14:textId="77777777" w:rsidR="00226DB5" w:rsidRDefault="00226DB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3F3CEC7" w14:textId="315053D6" w:rsidR="00226DB5" w:rsidRPr="009F1441" w:rsidRDefault="00226DB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Histogram:</w:t>
      </w:r>
      <w:r w:rsidR="009F1441">
        <w:rPr>
          <w:rFonts w:ascii="Aptos" w:hAnsi="Aptos"/>
          <w:b/>
          <w:bCs/>
          <w:sz w:val="22"/>
          <w:szCs w:val="22"/>
        </w:rPr>
        <w:t xml:space="preserve"> </w:t>
      </w:r>
      <w:r w:rsidR="009F1441">
        <w:rPr>
          <w:rFonts w:ascii="Aptos" w:hAnsi="Aptos"/>
          <w:sz w:val="22"/>
          <w:szCs w:val="22"/>
        </w:rPr>
        <w:t>A</w:t>
      </w:r>
      <w:r w:rsidR="009F1441" w:rsidRPr="009F1441">
        <w:rPr>
          <w:rFonts w:ascii="Aptos" w:hAnsi="Aptos"/>
          <w:sz w:val="22"/>
          <w:szCs w:val="22"/>
        </w:rPr>
        <w:t xml:space="preserve"> chart that plots the distribution of </w:t>
      </w:r>
      <w:r w:rsidR="009F1441">
        <w:rPr>
          <w:rFonts w:ascii="Aptos" w:hAnsi="Aptos"/>
          <w:sz w:val="22"/>
          <w:szCs w:val="22"/>
        </w:rPr>
        <w:t>the raw scores.</w:t>
      </w:r>
    </w:p>
    <w:p w14:paraId="1CF220E2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AD21CAE" w14:textId="13800B0C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Legend</w:t>
      </w:r>
      <w:r w:rsidRPr="00765D6D">
        <w:rPr>
          <w:rFonts w:ascii="Aptos" w:hAnsi="Aptos"/>
          <w:sz w:val="22"/>
          <w:szCs w:val="22"/>
        </w:rPr>
        <w:t>: A short description to guide the instructor.</w:t>
      </w:r>
    </w:p>
    <w:p w14:paraId="1E86A311" w14:textId="77777777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0BCF9EA" w14:textId="31B76ECC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MAP</w:t>
      </w:r>
      <w:r w:rsidRPr="00765D6D">
        <w:rPr>
          <w:rFonts w:ascii="Aptos" w:hAnsi="Aptos"/>
          <w:sz w:val="22"/>
          <w:szCs w:val="22"/>
        </w:rPr>
        <w:t>: This is used for those instructors who have multiple answer keys for the same exam (</w:t>
      </w:r>
      <w:proofErr w:type="spellStart"/>
      <w:r w:rsidRPr="00765D6D">
        <w:rPr>
          <w:rFonts w:ascii="Aptos" w:hAnsi="Aptos"/>
          <w:sz w:val="22"/>
          <w:szCs w:val="22"/>
        </w:rPr>
        <w:t>ie</w:t>
      </w:r>
      <w:proofErr w:type="spellEnd"/>
      <w:r w:rsidRPr="00765D6D">
        <w:rPr>
          <w:rFonts w:ascii="Aptos" w:hAnsi="Aptos"/>
          <w:sz w:val="22"/>
          <w:szCs w:val="22"/>
        </w:rPr>
        <w:t>., version A and version B, etc.). We can grade these type</w:t>
      </w:r>
      <w:r w:rsidR="00AB6BEC">
        <w:rPr>
          <w:rFonts w:ascii="Aptos" w:hAnsi="Aptos"/>
          <w:sz w:val="22"/>
          <w:szCs w:val="22"/>
        </w:rPr>
        <w:t>s</w:t>
      </w:r>
      <w:r w:rsidRPr="00765D6D">
        <w:rPr>
          <w:rFonts w:ascii="Aptos" w:hAnsi="Aptos"/>
          <w:sz w:val="22"/>
          <w:szCs w:val="22"/>
        </w:rPr>
        <w:t xml:space="preserve"> of exams if the questions are scrambled, but not the responses. </w:t>
      </w:r>
      <w:r w:rsidR="00AB6BEC">
        <w:rPr>
          <w:rFonts w:ascii="Aptos" w:hAnsi="Aptos"/>
          <w:sz w:val="22"/>
          <w:szCs w:val="22"/>
        </w:rPr>
        <w:t>Instructors</w:t>
      </w:r>
      <w:r w:rsidRPr="00765D6D">
        <w:rPr>
          <w:rFonts w:ascii="Aptos" w:hAnsi="Aptos"/>
          <w:sz w:val="22"/>
          <w:szCs w:val="22"/>
        </w:rPr>
        <w:t xml:space="preserve"> will fill out an answer key for form A and a separate answer key for </w:t>
      </w:r>
      <w:r w:rsidR="00AB6BEC">
        <w:rPr>
          <w:rFonts w:ascii="Aptos" w:hAnsi="Aptos"/>
          <w:sz w:val="22"/>
          <w:szCs w:val="22"/>
        </w:rPr>
        <w:t>any additional versions (B, C, etc.)</w:t>
      </w:r>
      <w:r w:rsidRPr="00765D6D">
        <w:rPr>
          <w:rFonts w:ascii="Aptos" w:hAnsi="Aptos"/>
          <w:sz w:val="22"/>
          <w:szCs w:val="22"/>
        </w:rPr>
        <w:t>. See the MAP document for further explanation.</w:t>
      </w:r>
    </w:p>
    <w:p w14:paraId="32834363" w14:textId="77777777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3EB36CF" w14:textId="75AE9B8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Maximum Score</w:t>
      </w:r>
      <w:r w:rsidRPr="00765D6D">
        <w:rPr>
          <w:rFonts w:ascii="Aptos" w:hAnsi="Aptos"/>
          <w:sz w:val="22"/>
          <w:szCs w:val="22"/>
        </w:rPr>
        <w:t>: Is the highest score on the exam.</w:t>
      </w:r>
    </w:p>
    <w:p w14:paraId="49561BFE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5621475A" w14:textId="0B5AC465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Mean</w:t>
      </w:r>
      <w:r w:rsidRPr="00765D6D">
        <w:rPr>
          <w:rFonts w:ascii="Aptos" w:hAnsi="Aptos"/>
          <w:sz w:val="22"/>
          <w:szCs w:val="22"/>
        </w:rPr>
        <w:t>: The average of the scores.</w:t>
      </w:r>
    </w:p>
    <w:p w14:paraId="3B226BE8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00FF9CEF" w14:textId="22673AE9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Median</w:t>
      </w:r>
      <w:r w:rsidRPr="00765D6D">
        <w:rPr>
          <w:rFonts w:ascii="Aptos" w:hAnsi="Aptos"/>
          <w:sz w:val="22"/>
          <w:szCs w:val="22"/>
        </w:rPr>
        <w:t xml:space="preserve">: The score </w:t>
      </w:r>
      <w:r w:rsidR="00AB6BEC">
        <w:rPr>
          <w:rFonts w:ascii="Aptos" w:hAnsi="Aptos"/>
          <w:sz w:val="22"/>
          <w:szCs w:val="22"/>
        </w:rPr>
        <w:t>that</w:t>
      </w:r>
      <w:r w:rsidRPr="00765D6D">
        <w:rPr>
          <w:rFonts w:ascii="Aptos" w:hAnsi="Aptos"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 xml:space="preserve">has </w:t>
      </w:r>
      <w:r w:rsidRPr="00765D6D">
        <w:rPr>
          <w:rFonts w:ascii="Aptos" w:hAnsi="Aptos"/>
          <w:sz w:val="22"/>
          <w:szCs w:val="22"/>
        </w:rPr>
        <w:t>as many scores above as below.</w:t>
      </w:r>
      <w:r w:rsidR="00AB6BEC">
        <w:rPr>
          <w:rFonts w:ascii="Aptos" w:hAnsi="Aptos"/>
          <w:sz w:val="22"/>
          <w:szCs w:val="22"/>
        </w:rPr>
        <w:t xml:space="preserve"> </w:t>
      </w:r>
      <w:r w:rsidRPr="00765D6D">
        <w:rPr>
          <w:rFonts w:ascii="Aptos" w:hAnsi="Aptos"/>
          <w:sz w:val="22"/>
          <w:szCs w:val="22"/>
        </w:rPr>
        <w:t>It reports the median raw score and the median percent score.</w:t>
      </w:r>
    </w:p>
    <w:p w14:paraId="23B8E477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8752455" w14:textId="0F4AB27F" w:rsidR="002A1AAA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Minimum Score</w:t>
      </w:r>
      <w:r w:rsidRPr="00765D6D">
        <w:rPr>
          <w:rFonts w:ascii="Aptos" w:hAnsi="Aptos"/>
          <w:sz w:val="22"/>
          <w:szCs w:val="22"/>
        </w:rPr>
        <w:t>: Is the lowest score on the exam.</w:t>
      </w:r>
    </w:p>
    <w:p w14:paraId="54A2F066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14D26D2" w14:textId="6C1E4E01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Missing</w:t>
      </w:r>
      <w:r w:rsidRPr="00765D6D">
        <w:rPr>
          <w:rFonts w:ascii="Aptos" w:hAnsi="Aptos"/>
          <w:sz w:val="22"/>
          <w:szCs w:val="22"/>
        </w:rPr>
        <w:t xml:space="preserve">: The number of responses that are either blank, </w:t>
      </w:r>
      <w:r w:rsidR="00AB6BEC">
        <w:rPr>
          <w:rFonts w:ascii="Aptos" w:hAnsi="Aptos"/>
          <w:sz w:val="22"/>
          <w:szCs w:val="22"/>
        </w:rPr>
        <w:t xml:space="preserve">have </w:t>
      </w:r>
      <w:r w:rsidRPr="00765D6D">
        <w:rPr>
          <w:rFonts w:ascii="Aptos" w:hAnsi="Aptos"/>
          <w:sz w:val="22"/>
          <w:szCs w:val="22"/>
        </w:rPr>
        <w:t xml:space="preserve">multiple markings for one question, or </w:t>
      </w:r>
      <w:r w:rsidR="00AB6BEC">
        <w:rPr>
          <w:rFonts w:ascii="Aptos" w:hAnsi="Aptos"/>
          <w:sz w:val="22"/>
          <w:szCs w:val="22"/>
        </w:rPr>
        <w:t xml:space="preserve">have </w:t>
      </w:r>
      <w:r w:rsidRPr="00765D6D">
        <w:rPr>
          <w:rFonts w:ascii="Aptos" w:hAnsi="Aptos"/>
          <w:sz w:val="22"/>
          <w:szCs w:val="22"/>
        </w:rPr>
        <w:t xml:space="preserve">a </w:t>
      </w:r>
      <w:r w:rsidR="00AB6BEC">
        <w:rPr>
          <w:rFonts w:ascii="Aptos" w:hAnsi="Aptos"/>
          <w:sz w:val="22"/>
          <w:szCs w:val="22"/>
        </w:rPr>
        <w:t xml:space="preserve">poorly erased </w:t>
      </w:r>
      <w:r w:rsidRPr="00765D6D">
        <w:rPr>
          <w:rFonts w:ascii="Aptos" w:hAnsi="Aptos"/>
          <w:sz w:val="22"/>
          <w:szCs w:val="22"/>
        </w:rPr>
        <w:t>response</w:t>
      </w:r>
      <w:r w:rsidR="00AB6BEC">
        <w:rPr>
          <w:rFonts w:ascii="Aptos" w:hAnsi="Aptos"/>
          <w:sz w:val="22"/>
          <w:szCs w:val="22"/>
        </w:rPr>
        <w:t>.</w:t>
      </w:r>
      <w:r w:rsidR="00AB6BEC" w:rsidRPr="00765D6D">
        <w:rPr>
          <w:rFonts w:ascii="Aptos" w:hAnsi="Aptos"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>This data</w:t>
      </w:r>
      <w:r w:rsidRPr="00765D6D">
        <w:rPr>
          <w:rFonts w:ascii="Aptos" w:hAnsi="Aptos"/>
          <w:sz w:val="22"/>
          <w:szCs w:val="22"/>
        </w:rPr>
        <w:t xml:space="preserve"> also helps </w:t>
      </w:r>
      <w:r w:rsidR="00AB6BEC">
        <w:rPr>
          <w:rFonts w:ascii="Aptos" w:hAnsi="Aptos"/>
          <w:sz w:val="22"/>
          <w:szCs w:val="22"/>
        </w:rPr>
        <w:t xml:space="preserve">us determine if there is a high number of missing responses, which gives us a reason to check and see if there is an error with the exam. </w:t>
      </w:r>
      <w:r w:rsidRPr="00765D6D">
        <w:rPr>
          <w:rFonts w:ascii="Aptos" w:hAnsi="Aptos"/>
          <w:sz w:val="22"/>
          <w:szCs w:val="22"/>
        </w:rPr>
        <w:t xml:space="preserve">us to see if there may be problems with the exam if there are a high number of missing responses. For example: it may be that a student only answered a couple of questions and left the rest </w:t>
      </w:r>
      <w:r w:rsidR="002A1AAA" w:rsidRPr="00765D6D">
        <w:rPr>
          <w:rFonts w:ascii="Aptos" w:hAnsi="Aptos"/>
          <w:sz w:val="22"/>
          <w:szCs w:val="22"/>
        </w:rPr>
        <w:t>blank,</w:t>
      </w:r>
      <w:r w:rsidRPr="00765D6D">
        <w:rPr>
          <w:rFonts w:ascii="Aptos" w:hAnsi="Aptos"/>
          <w:sz w:val="22"/>
          <w:szCs w:val="22"/>
        </w:rPr>
        <w:t xml:space="preserve"> or the answer key was filled out for 40 </w:t>
      </w:r>
      <w:r w:rsidR="002A1AAA" w:rsidRPr="00765D6D">
        <w:rPr>
          <w:rFonts w:ascii="Aptos" w:hAnsi="Aptos"/>
          <w:sz w:val="22"/>
          <w:szCs w:val="22"/>
        </w:rPr>
        <w:t>responses,</w:t>
      </w:r>
      <w:r w:rsidRPr="00765D6D">
        <w:rPr>
          <w:rFonts w:ascii="Aptos" w:hAnsi="Aptos"/>
          <w:sz w:val="22"/>
          <w:szCs w:val="22"/>
        </w:rPr>
        <w:t xml:space="preserve"> but the students only filled out 30.</w:t>
      </w:r>
    </w:p>
    <w:p w14:paraId="4C6AF2E9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14422796" w14:textId="01BF4CE2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proofErr w:type="gramStart"/>
      <w:r w:rsidRPr="00765D6D">
        <w:rPr>
          <w:rFonts w:ascii="Aptos" w:hAnsi="Aptos"/>
          <w:b/>
          <w:bCs/>
          <w:sz w:val="22"/>
          <w:szCs w:val="22"/>
        </w:rPr>
        <w:t>Non Distractor</w:t>
      </w:r>
      <w:proofErr w:type="gramEnd"/>
      <w:r w:rsidRPr="00765D6D">
        <w:rPr>
          <w:rFonts w:ascii="Aptos" w:hAnsi="Aptos"/>
          <w:sz w:val="22"/>
          <w:szCs w:val="22"/>
        </w:rPr>
        <w:t>: These are the responses to the questions that were not selected by any students.</w:t>
      </w:r>
    </w:p>
    <w:p w14:paraId="6BEF95A7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58DB312" w14:textId="42406D35" w:rsidR="00745085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 xml:space="preserve">Number </w:t>
      </w:r>
      <w:r w:rsidR="00745085" w:rsidRPr="00765D6D">
        <w:rPr>
          <w:rFonts w:ascii="Aptos" w:hAnsi="Aptos"/>
          <w:b/>
          <w:bCs/>
          <w:sz w:val="22"/>
          <w:szCs w:val="22"/>
        </w:rPr>
        <w:t>Correct</w:t>
      </w:r>
      <w:r w:rsidR="00745085" w:rsidRPr="00765D6D">
        <w:rPr>
          <w:rFonts w:ascii="Aptos" w:hAnsi="Aptos"/>
          <w:sz w:val="22"/>
          <w:szCs w:val="22"/>
        </w:rPr>
        <w:t xml:space="preserve">: </w:t>
      </w:r>
      <w:r w:rsidR="00AB6BEC">
        <w:rPr>
          <w:rFonts w:ascii="Aptos" w:hAnsi="Aptos"/>
          <w:sz w:val="22"/>
          <w:szCs w:val="22"/>
        </w:rPr>
        <w:t>The number of</w:t>
      </w:r>
      <w:r w:rsidR="00745085" w:rsidRPr="00765D6D">
        <w:rPr>
          <w:rFonts w:ascii="Aptos" w:hAnsi="Aptos"/>
          <w:sz w:val="22"/>
          <w:szCs w:val="22"/>
        </w:rPr>
        <w:t xml:space="preserve"> </w:t>
      </w:r>
      <w:r w:rsidRPr="00765D6D">
        <w:rPr>
          <w:rFonts w:ascii="Aptos" w:hAnsi="Aptos"/>
          <w:sz w:val="22"/>
          <w:szCs w:val="22"/>
        </w:rPr>
        <w:t xml:space="preserve">questions the </w:t>
      </w:r>
      <w:r w:rsidR="00745085" w:rsidRPr="00765D6D">
        <w:rPr>
          <w:rFonts w:ascii="Aptos" w:hAnsi="Aptos"/>
          <w:sz w:val="22"/>
          <w:szCs w:val="22"/>
        </w:rPr>
        <w:t xml:space="preserve">student </w:t>
      </w:r>
      <w:r w:rsidR="00AB6BEC">
        <w:rPr>
          <w:rFonts w:ascii="Aptos" w:hAnsi="Aptos"/>
          <w:sz w:val="22"/>
          <w:szCs w:val="22"/>
        </w:rPr>
        <w:t>answered</w:t>
      </w:r>
      <w:r w:rsidR="00745085" w:rsidRPr="00765D6D">
        <w:rPr>
          <w:rFonts w:ascii="Aptos" w:hAnsi="Aptos"/>
          <w:sz w:val="22"/>
          <w:szCs w:val="22"/>
        </w:rPr>
        <w:t xml:space="preserve"> correct</w:t>
      </w:r>
      <w:r w:rsidR="00AB6BEC">
        <w:rPr>
          <w:rFonts w:ascii="Aptos" w:hAnsi="Aptos"/>
          <w:sz w:val="22"/>
          <w:szCs w:val="22"/>
        </w:rPr>
        <w:t>ly</w:t>
      </w:r>
      <w:r w:rsidR="00745085" w:rsidRPr="00765D6D">
        <w:rPr>
          <w:rFonts w:ascii="Aptos" w:hAnsi="Aptos"/>
          <w:sz w:val="22"/>
          <w:szCs w:val="22"/>
        </w:rPr>
        <w:t>.</w:t>
      </w:r>
    </w:p>
    <w:p w14:paraId="0CCA2E6A" w14:textId="546E3700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2FF97418" w14:textId="15C5F185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Number Incorrect</w:t>
      </w:r>
      <w:r w:rsidRPr="00765D6D">
        <w:rPr>
          <w:rFonts w:ascii="Aptos" w:hAnsi="Aptos"/>
          <w:sz w:val="22"/>
          <w:szCs w:val="22"/>
        </w:rPr>
        <w:t>:</w:t>
      </w:r>
      <w:r w:rsidRPr="00765D6D">
        <w:rPr>
          <w:rFonts w:ascii="Aptos" w:hAnsi="Aptos"/>
          <w:b/>
          <w:bCs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>The number of</w:t>
      </w:r>
      <w:r w:rsidR="00AB6BEC" w:rsidRPr="00765D6D">
        <w:rPr>
          <w:rFonts w:ascii="Aptos" w:hAnsi="Aptos"/>
          <w:sz w:val="22"/>
          <w:szCs w:val="22"/>
        </w:rPr>
        <w:t xml:space="preserve"> questions the student </w:t>
      </w:r>
      <w:r w:rsidR="00AB6BEC">
        <w:rPr>
          <w:rFonts w:ascii="Aptos" w:hAnsi="Aptos"/>
          <w:sz w:val="22"/>
          <w:szCs w:val="22"/>
        </w:rPr>
        <w:t>answered</w:t>
      </w:r>
      <w:r w:rsidR="00AB6BEC" w:rsidRPr="00765D6D">
        <w:rPr>
          <w:rFonts w:ascii="Aptos" w:hAnsi="Aptos"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>in</w:t>
      </w:r>
      <w:r w:rsidR="00AB6BEC" w:rsidRPr="00765D6D">
        <w:rPr>
          <w:rFonts w:ascii="Aptos" w:hAnsi="Aptos"/>
          <w:sz w:val="22"/>
          <w:szCs w:val="22"/>
        </w:rPr>
        <w:t>correct</w:t>
      </w:r>
      <w:r w:rsidR="00AB6BEC">
        <w:rPr>
          <w:rFonts w:ascii="Aptos" w:hAnsi="Aptos"/>
          <w:sz w:val="22"/>
          <w:szCs w:val="22"/>
        </w:rPr>
        <w:t>ly</w:t>
      </w:r>
      <w:r w:rsidR="00AB6BEC" w:rsidRPr="00765D6D">
        <w:rPr>
          <w:rFonts w:ascii="Aptos" w:hAnsi="Aptos"/>
          <w:sz w:val="22"/>
          <w:szCs w:val="22"/>
        </w:rPr>
        <w:t>.</w:t>
      </w:r>
    </w:p>
    <w:p w14:paraId="24938215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7693DC1" w14:textId="68DD5C4C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Number of Unanswered or Other Incorrect Response</w:t>
      </w:r>
      <w:r w:rsidRPr="00765D6D">
        <w:rPr>
          <w:rFonts w:ascii="Aptos" w:hAnsi="Aptos"/>
          <w:sz w:val="22"/>
          <w:szCs w:val="22"/>
        </w:rPr>
        <w:t>:</w:t>
      </w:r>
      <w:r w:rsidRPr="00765D6D">
        <w:rPr>
          <w:rFonts w:ascii="Aptos" w:hAnsi="Aptos"/>
          <w:b/>
          <w:bCs/>
          <w:sz w:val="22"/>
          <w:szCs w:val="22"/>
        </w:rPr>
        <w:t xml:space="preserve"> </w:t>
      </w:r>
      <w:r w:rsidRPr="00765D6D">
        <w:rPr>
          <w:rFonts w:ascii="Aptos" w:hAnsi="Aptos"/>
          <w:sz w:val="22"/>
          <w:szCs w:val="22"/>
        </w:rPr>
        <w:t>Displays what questions the student left blank.</w:t>
      </w:r>
      <w:r w:rsidRPr="00765D6D">
        <w:rPr>
          <w:rFonts w:ascii="Aptos" w:hAnsi="Aptos"/>
          <w:b/>
          <w:bCs/>
          <w:sz w:val="22"/>
          <w:szCs w:val="22"/>
        </w:rPr>
        <w:t xml:space="preserve"> </w:t>
      </w:r>
    </w:p>
    <w:p w14:paraId="181B9268" w14:textId="0FE776CB" w:rsidR="00745085" w:rsidRPr="00765D6D" w:rsidRDefault="0074508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4462935D" w14:textId="288FE928" w:rsidR="00FA49BC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Percent</w:t>
      </w:r>
      <w:r w:rsidR="00FA49BC" w:rsidRPr="00765D6D">
        <w:rPr>
          <w:rFonts w:ascii="Aptos" w:hAnsi="Aptos"/>
          <w:sz w:val="22"/>
          <w:szCs w:val="22"/>
        </w:rPr>
        <w:t>: The percentage of questions the student answered correctly</w:t>
      </w:r>
      <w:r w:rsidRPr="00765D6D">
        <w:rPr>
          <w:rFonts w:ascii="Aptos" w:hAnsi="Aptos"/>
          <w:sz w:val="22"/>
          <w:szCs w:val="22"/>
        </w:rPr>
        <w:t xml:space="preserve"> or the percentage of a frequency value.</w:t>
      </w:r>
    </w:p>
    <w:p w14:paraId="23CFEB25" w14:textId="77777777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559436CB" w14:textId="70E021FC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Percent Score</w:t>
      </w:r>
      <w:r w:rsidRPr="00765D6D">
        <w:rPr>
          <w:rFonts w:ascii="Aptos" w:hAnsi="Aptos"/>
          <w:sz w:val="22"/>
          <w:szCs w:val="22"/>
        </w:rPr>
        <w:t>: This is the standard grading scale of 90, 80, 70, etc.</w:t>
      </w:r>
    </w:p>
    <w:p w14:paraId="153D1DCC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8BB6C4D" w14:textId="65CF2CD8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Percentile</w:t>
      </w:r>
      <w:r w:rsidRPr="00765D6D">
        <w:rPr>
          <w:rFonts w:ascii="Aptos" w:hAnsi="Aptos"/>
          <w:sz w:val="22"/>
          <w:szCs w:val="22"/>
        </w:rPr>
        <w:t>: The percentage of all the scores for the exam that are at or below that student’s score. For example, if a student has a percentile of 55, then there are 55% of the students that are at that same score or below.</w:t>
      </w:r>
    </w:p>
    <w:p w14:paraId="23AF1488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5F95385A" w14:textId="57F836C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Point Biserial Coefficients (PBSR)</w:t>
      </w:r>
      <w:r w:rsidRPr="00765D6D">
        <w:rPr>
          <w:rFonts w:ascii="Aptos" w:hAnsi="Aptos"/>
          <w:sz w:val="22"/>
          <w:szCs w:val="22"/>
        </w:rPr>
        <w:t>: This is a measurement of the discrimination of an item. It indicates the relationship between a response for a given item and the overall test score of the respondent. This indicates that the students who performed well on the exam also selected the correct response, so this is a good discriminator between high-scoring and low-scoring students.</w:t>
      </w:r>
    </w:p>
    <w:p w14:paraId="16874CAD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26420B9D" w14:textId="46BFDCC0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PPRM</w:t>
      </w:r>
      <w:r w:rsidRPr="00765D6D">
        <w:rPr>
          <w:rFonts w:ascii="Aptos" w:hAnsi="Aptos"/>
          <w:sz w:val="22"/>
          <w:szCs w:val="22"/>
        </w:rPr>
        <w:t xml:space="preserve">: If </w:t>
      </w:r>
      <w:r w:rsidR="00AB6BEC">
        <w:rPr>
          <w:rFonts w:ascii="Aptos" w:hAnsi="Aptos"/>
          <w:sz w:val="22"/>
          <w:szCs w:val="22"/>
        </w:rPr>
        <w:t>an instructor</w:t>
      </w:r>
      <w:r w:rsidRPr="00765D6D">
        <w:rPr>
          <w:rFonts w:ascii="Aptos" w:hAnsi="Aptos"/>
          <w:sz w:val="22"/>
          <w:szCs w:val="22"/>
        </w:rPr>
        <w:t xml:space="preserve"> would like to have any questions worth more than 1 point, then </w:t>
      </w:r>
      <w:r w:rsidR="00AB6BEC">
        <w:rPr>
          <w:rFonts w:ascii="Aptos" w:hAnsi="Aptos"/>
          <w:sz w:val="22"/>
          <w:szCs w:val="22"/>
        </w:rPr>
        <w:t>he or she</w:t>
      </w:r>
      <w:r w:rsidRPr="00765D6D">
        <w:rPr>
          <w:rFonts w:ascii="Aptos" w:hAnsi="Aptos"/>
          <w:sz w:val="22"/>
          <w:szCs w:val="22"/>
        </w:rPr>
        <w:t xml:space="preserve"> will need to fill out a bubble sheet representing the point value needed for each question. In the name field, write PPRM and fill in the bubbles. On the questions </w:t>
      </w:r>
      <w:r w:rsidR="00AB6BEC">
        <w:rPr>
          <w:rFonts w:ascii="Aptos" w:hAnsi="Aptos"/>
          <w:sz w:val="22"/>
          <w:szCs w:val="22"/>
        </w:rPr>
        <w:t xml:space="preserve">worth </w:t>
      </w:r>
      <w:r w:rsidRPr="00765D6D">
        <w:rPr>
          <w:rFonts w:ascii="Aptos" w:hAnsi="Aptos"/>
          <w:sz w:val="22"/>
          <w:szCs w:val="22"/>
        </w:rPr>
        <w:t>additional points</w:t>
      </w:r>
      <w:r w:rsidR="00AB6BEC">
        <w:rPr>
          <w:rFonts w:ascii="Aptos" w:hAnsi="Aptos"/>
          <w:sz w:val="22"/>
          <w:szCs w:val="22"/>
        </w:rPr>
        <w:t>,</w:t>
      </w:r>
      <w:r w:rsidRPr="00765D6D">
        <w:rPr>
          <w:rFonts w:ascii="Aptos" w:hAnsi="Aptos"/>
          <w:sz w:val="22"/>
          <w:szCs w:val="22"/>
        </w:rPr>
        <w:t xml:space="preserve"> fill in th</w:t>
      </w:r>
      <w:r w:rsidR="00AB6BEC">
        <w:rPr>
          <w:rFonts w:ascii="Aptos" w:hAnsi="Aptos"/>
          <w:sz w:val="22"/>
          <w:szCs w:val="22"/>
        </w:rPr>
        <w:t>e desired amount</w:t>
      </w:r>
      <w:r w:rsidRPr="00765D6D">
        <w:rPr>
          <w:rFonts w:ascii="Aptos" w:hAnsi="Aptos"/>
          <w:sz w:val="22"/>
          <w:szCs w:val="22"/>
        </w:rPr>
        <w:t>. For example</w:t>
      </w:r>
      <w:r w:rsidR="00AB6BEC">
        <w:rPr>
          <w:rFonts w:ascii="Aptos" w:hAnsi="Aptos"/>
          <w:sz w:val="22"/>
          <w:szCs w:val="22"/>
        </w:rPr>
        <w:t>,</w:t>
      </w:r>
      <w:r w:rsidRPr="00765D6D">
        <w:rPr>
          <w:rFonts w:ascii="Aptos" w:hAnsi="Aptos"/>
          <w:sz w:val="22"/>
          <w:szCs w:val="22"/>
        </w:rPr>
        <w:t xml:space="preserve"> if </w:t>
      </w:r>
      <w:r w:rsidR="00AB6BEC">
        <w:rPr>
          <w:rFonts w:ascii="Aptos" w:hAnsi="Aptos"/>
          <w:sz w:val="22"/>
          <w:szCs w:val="22"/>
        </w:rPr>
        <w:t>an instructor</w:t>
      </w:r>
      <w:r w:rsidRPr="00765D6D">
        <w:rPr>
          <w:rFonts w:ascii="Aptos" w:hAnsi="Aptos"/>
          <w:sz w:val="22"/>
          <w:szCs w:val="22"/>
        </w:rPr>
        <w:t xml:space="preserve"> want</w:t>
      </w:r>
      <w:r w:rsidR="00AB6BEC">
        <w:rPr>
          <w:rFonts w:ascii="Aptos" w:hAnsi="Aptos"/>
          <w:sz w:val="22"/>
          <w:szCs w:val="22"/>
        </w:rPr>
        <w:t>s</w:t>
      </w:r>
      <w:r w:rsidRPr="00765D6D">
        <w:rPr>
          <w:rFonts w:ascii="Aptos" w:hAnsi="Aptos"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>a</w:t>
      </w:r>
      <w:r w:rsidRPr="00765D6D">
        <w:rPr>
          <w:rFonts w:ascii="Aptos" w:hAnsi="Aptos"/>
          <w:sz w:val="22"/>
          <w:szCs w:val="22"/>
        </w:rPr>
        <w:t xml:space="preserve"> </w:t>
      </w:r>
      <w:r w:rsidR="00AB6BEC" w:rsidRPr="00765D6D">
        <w:rPr>
          <w:rFonts w:ascii="Aptos" w:hAnsi="Aptos"/>
          <w:sz w:val="22"/>
          <w:szCs w:val="22"/>
        </w:rPr>
        <w:t>25-question</w:t>
      </w:r>
      <w:r w:rsidRPr="00765D6D">
        <w:rPr>
          <w:rFonts w:ascii="Aptos" w:hAnsi="Aptos"/>
          <w:sz w:val="22"/>
          <w:szCs w:val="22"/>
        </w:rPr>
        <w:t xml:space="preserve"> exam to be worth 50 points, then </w:t>
      </w:r>
      <w:r w:rsidR="00AB6BEC">
        <w:rPr>
          <w:rFonts w:ascii="Aptos" w:hAnsi="Aptos"/>
          <w:sz w:val="22"/>
          <w:szCs w:val="22"/>
        </w:rPr>
        <w:t>the instructor</w:t>
      </w:r>
      <w:r w:rsidRPr="00765D6D">
        <w:rPr>
          <w:rFonts w:ascii="Aptos" w:hAnsi="Aptos"/>
          <w:sz w:val="22"/>
          <w:szCs w:val="22"/>
        </w:rPr>
        <w:t xml:space="preserve"> </w:t>
      </w:r>
      <w:r w:rsidR="00AB6BEC">
        <w:rPr>
          <w:rFonts w:ascii="Aptos" w:hAnsi="Aptos"/>
          <w:sz w:val="22"/>
          <w:szCs w:val="22"/>
        </w:rPr>
        <w:t>should</w:t>
      </w:r>
      <w:r w:rsidRPr="00765D6D">
        <w:rPr>
          <w:rFonts w:ascii="Aptos" w:hAnsi="Aptos"/>
          <w:sz w:val="22"/>
          <w:szCs w:val="22"/>
        </w:rPr>
        <w:t xml:space="preserve"> fill in B</w:t>
      </w:r>
      <w:r w:rsidR="00AB6BEC">
        <w:rPr>
          <w:rFonts w:ascii="Aptos" w:hAnsi="Aptos"/>
          <w:sz w:val="22"/>
          <w:szCs w:val="22"/>
        </w:rPr>
        <w:t>,</w:t>
      </w:r>
      <w:r w:rsidRPr="00765D6D">
        <w:rPr>
          <w:rFonts w:ascii="Aptos" w:hAnsi="Aptos"/>
          <w:sz w:val="22"/>
          <w:szCs w:val="22"/>
        </w:rPr>
        <w:t xml:space="preserve"> or</w:t>
      </w:r>
      <w:r w:rsidR="00AB6BEC">
        <w:rPr>
          <w:rFonts w:ascii="Aptos" w:hAnsi="Aptos"/>
          <w:sz w:val="22"/>
          <w:szCs w:val="22"/>
        </w:rPr>
        <w:t xml:space="preserve"> the</w:t>
      </w:r>
      <w:r w:rsidRPr="00765D6D">
        <w:rPr>
          <w:rFonts w:ascii="Aptos" w:hAnsi="Aptos"/>
          <w:sz w:val="22"/>
          <w:szCs w:val="22"/>
        </w:rPr>
        <w:t xml:space="preserve"> 2</w:t>
      </w:r>
      <w:r w:rsidR="00AB6BEC">
        <w:rPr>
          <w:rFonts w:ascii="Aptos" w:hAnsi="Aptos"/>
          <w:sz w:val="22"/>
          <w:szCs w:val="22"/>
        </w:rPr>
        <w:t>,</w:t>
      </w:r>
      <w:r w:rsidRPr="00765D6D">
        <w:rPr>
          <w:rFonts w:ascii="Aptos" w:hAnsi="Aptos"/>
          <w:sz w:val="22"/>
          <w:szCs w:val="22"/>
        </w:rPr>
        <w:t xml:space="preserve"> bubble for each question. If </w:t>
      </w:r>
      <w:r w:rsidR="00AB6BEC">
        <w:rPr>
          <w:rFonts w:ascii="Aptos" w:hAnsi="Aptos"/>
          <w:sz w:val="22"/>
          <w:szCs w:val="22"/>
        </w:rPr>
        <w:t>the instructor</w:t>
      </w:r>
      <w:r w:rsidRPr="00765D6D">
        <w:rPr>
          <w:rFonts w:ascii="Aptos" w:hAnsi="Aptos"/>
          <w:sz w:val="22"/>
          <w:szCs w:val="22"/>
        </w:rPr>
        <w:t xml:space="preserve"> want</w:t>
      </w:r>
      <w:r w:rsidR="00AB6BEC">
        <w:rPr>
          <w:rFonts w:ascii="Aptos" w:hAnsi="Aptos"/>
          <w:sz w:val="22"/>
          <w:szCs w:val="22"/>
        </w:rPr>
        <w:t>s</w:t>
      </w:r>
      <w:r w:rsidRPr="00765D6D">
        <w:rPr>
          <w:rFonts w:ascii="Aptos" w:hAnsi="Aptos"/>
          <w:sz w:val="22"/>
          <w:szCs w:val="22"/>
        </w:rPr>
        <w:t xml:space="preserve"> a half point value, write .5 beside the question number. The PPRM must be accompanied with the answer key.</w:t>
      </w:r>
    </w:p>
    <w:p w14:paraId="2E125EE0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82A1167" w14:textId="15EAEDD5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Question</w:t>
      </w:r>
      <w:r w:rsidRPr="00765D6D">
        <w:rPr>
          <w:rFonts w:ascii="Aptos" w:hAnsi="Aptos"/>
          <w:sz w:val="22"/>
          <w:szCs w:val="22"/>
        </w:rPr>
        <w:t>: The question number.</w:t>
      </w:r>
    </w:p>
    <w:p w14:paraId="37C914A7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49C23FE1" w14:textId="79FBC1DA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Range of Scores</w:t>
      </w:r>
      <w:r w:rsidRPr="00765D6D">
        <w:rPr>
          <w:rFonts w:ascii="Aptos" w:hAnsi="Aptos"/>
          <w:sz w:val="22"/>
          <w:szCs w:val="22"/>
        </w:rPr>
        <w:t xml:space="preserve">: </w:t>
      </w:r>
      <w:r w:rsidR="00AB6BEC">
        <w:rPr>
          <w:rFonts w:ascii="Aptos" w:hAnsi="Aptos"/>
          <w:sz w:val="22"/>
          <w:szCs w:val="22"/>
        </w:rPr>
        <w:t>This will</w:t>
      </w:r>
      <w:r w:rsidRPr="00765D6D">
        <w:rPr>
          <w:rFonts w:ascii="Aptos" w:hAnsi="Aptos"/>
          <w:sz w:val="22"/>
          <w:szCs w:val="22"/>
        </w:rPr>
        <w:t xml:space="preserve"> show the difference between the maximum score and the minimum score.  The range shows how much the scores vary.</w:t>
      </w:r>
    </w:p>
    <w:p w14:paraId="454582E9" w14:textId="77777777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D57CBBA" w14:textId="4F00E864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Raw Score Scale</w:t>
      </w:r>
      <w:r w:rsidRPr="00765D6D">
        <w:rPr>
          <w:rFonts w:ascii="Aptos" w:hAnsi="Aptos"/>
          <w:sz w:val="22"/>
          <w:szCs w:val="22"/>
        </w:rPr>
        <w:t>: A scale determined by the number of points on an exam.</w:t>
      </w:r>
    </w:p>
    <w:p w14:paraId="26391A11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415029BF" w14:textId="4A48CC5E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proofErr w:type="spellStart"/>
      <w:r w:rsidRPr="00765D6D">
        <w:rPr>
          <w:rFonts w:ascii="Aptos" w:hAnsi="Aptos"/>
          <w:b/>
          <w:bCs/>
          <w:sz w:val="22"/>
          <w:szCs w:val="22"/>
        </w:rPr>
        <w:t>Reliabilty</w:t>
      </w:r>
      <w:proofErr w:type="spellEnd"/>
      <w:r w:rsidRPr="00765D6D"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 w:rsidRPr="00765D6D">
        <w:rPr>
          <w:rFonts w:ascii="Aptos" w:hAnsi="Aptos"/>
          <w:b/>
          <w:bCs/>
          <w:sz w:val="22"/>
          <w:szCs w:val="22"/>
        </w:rPr>
        <w:t>Coeffiecient</w:t>
      </w:r>
      <w:proofErr w:type="spellEnd"/>
      <w:r w:rsidRPr="00765D6D">
        <w:rPr>
          <w:rFonts w:ascii="Aptos" w:hAnsi="Aptos"/>
          <w:b/>
          <w:bCs/>
          <w:sz w:val="22"/>
          <w:szCs w:val="22"/>
        </w:rPr>
        <w:t xml:space="preserve"> (KR20)</w:t>
      </w:r>
      <w:r w:rsidRPr="00765D6D">
        <w:rPr>
          <w:rFonts w:ascii="Aptos" w:hAnsi="Aptos"/>
          <w:sz w:val="22"/>
          <w:szCs w:val="22"/>
        </w:rPr>
        <w:t xml:space="preserve">: Measures exam reliability and is an overall measure of internal </w:t>
      </w:r>
      <w:r w:rsidR="00D270D4" w:rsidRPr="00765D6D">
        <w:rPr>
          <w:rFonts w:ascii="Aptos" w:hAnsi="Aptos"/>
          <w:sz w:val="22"/>
          <w:szCs w:val="22"/>
        </w:rPr>
        <w:t>consistency. A higher value for the exam indicates a strong relationship between items on the test.</w:t>
      </w:r>
    </w:p>
    <w:p w14:paraId="16AB4E62" w14:textId="77777777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C12E2B3" w14:textId="52ACC20B" w:rsidR="00D270D4" w:rsidRPr="00765D6D" w:rsidRDefault="00D270D4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Response Frequencies</w:t>
      </w:r>
      <w:r w:rsidRPr="00765D6D">
        <w:rPr>
          <w:rFonts w:ascii="Aptos" w:hAnsi="Aptos"/>
          <w:sz w:val="22"/>
          <w:szCs w:val="22"/>
        </w:rPr>
        <w:t>: Displays the percentage a particular answer choice was chosen by the students for a particular question.</w:t>
      </w:r>
    </w:p>
    <w:p w14:paraId="1AE02632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5312A067" w14:textId="32A9FBCD" w:rsidR="00FD4207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Standard Deviation</w:t>
      </w:r>
      <w:r w:rsidRPr="00765D6D">
        <w:rPr>
          <w:rFonts w:ascii="Aptos" w:hAnsi="Aptos"/>
          <w:sz w:val="22"/>
          <w:szCs w:val="22"/>
        </w:rPr>
        <w:t xml:space="preserve">: </w:t>
      </w:r>
      <w:r w:rsidR="006D2E67">
        <w:rPr>
          <w:rFonts w:ascii="Aptos" w:hAnsi="Aptos"/>
          <w:sz w:val="22"/>
          <w:szCs w:val="22"/>
        </w:rPr>
        <w:t>A measure of how spread out the distribution of scores is from the mean.</w:t>
      </w:r>
    </w:p>
    <w:p w14:paraId="79EB47ED" w14:textId="77777777" w:rsidR="006D2E67" w:rsidRPr="00765D6D" w:rsidRDefault="006D2E6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037C7D6D" w14:textId="64453B4D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Total</w:t>
      </w:r>
      <w:r w:rsidRPr="00765D6D">
        <w:rPr>
          <w:rFonts w:ascii="Aptos" w:hAnsi="Aptos"/>
          <w:sz w:val="22"/>
          <w:szCs w:val="22"/>
        </w:rPr>
        <w:t>: Total points a student received along with the total possible points on the exam.</w:t>
      </w:r>
    </w:p>
    <w:p w14:paraId="2246312D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20CA199E" w14:textId="7CBD9DE4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Total Possible Points</w:t>
      </w:r>
      <w:r w:rsidRPr="00765D6D">
        <w:rPr>
          <w:rFonts w:ascii="Aptos" w:hAnsi="Aptos"/>
          <w:sz w:val="22"/>
          <w:szCs w:val="22"/>
        </w:rPr>
        <w:t xml:space="preserve">: </w:t>
      </w:r>
      <w:r w:rsidR="006D2E67">
        <w:rPr>
          <w:rFonts w:ascii="Aptos" w:hAnsi="Aptos"/>
          <w:sz w:val="22"/>
          <w:szCs w:val="22"/>
        </w:rPr>
        <w:t>The number of</w:t>
      </w:r>
      <w:r w:rsidRPr="00765D6D">
        <w:rPr>
          <w:rFonts w:ascii="Aptos" w:hAnsi="Aptos"/>
          <w:sz w:val="22"/>
          <w:szCs w:val="22"/>
        </w:rPr>
        <w:t xml:space="preserve"> points the exam is worth.</w:t>
      </w:r>
    </w:p>
    <w:p w14:paraId="44B617A6" w14:textId="77777777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1D83D089" w14:textId="6D4DAF26" w:rsidR="002A1AAA" w:rsidRPr="00765D6D" w:rsidRDefault="002A1AAA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Total Students</w:t>
      </w:r>
      <w:r w:rsidRPr="00765D6D">
        <w:rPr>
          <w:rFonts w:ascii="Aptos" w:hAnsi="Aptos"/>
          <w:sz w:val="22"/>
          <w:szCs w:val="22"/>
        </w:rPr>
        <w:t>: Represents the total number of exams graded.</w:t>
      </w:r>
    </w:p>
    <w:p w14:paraId="0F776A24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427368C3" w14:textId="53742458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WT (Weight)</w:t>
      </w:r>
      <w:r w:rsidRPr="00765D6D">
        <w:rPr>
          <w:rFonts w:ascii="Aptos" w:hAnsi="Aptos"/>
          <w:sz w:val="22"/>
          <w:szCs w:val="22"/>
        </w:rPr>
        <w:t xml:space="preserve">: </w:t>
      </w:r>
      <w:r w:rsidR="006D2E67">
        <w:rPr>
          <w:rFonts w:ascii="Aptos" w:hAnsi="Aptos"/>
          <w:sz w:val="22"/>
          <w:szCs w:val="22"/>
        </w:rPr>
        <w:t>The amount</w:t>
      </w:r>
      <w:r w:rsidRPr="00765D6D">
        <w:rPr>
          <w:rFonts w:ascii="Aptos" w:hAnsi="Aptos"/>
          <w:sz w:val="22"/>
          <w:szCs w:val="22"/>
        </w:rPr>
        <w:t xml:space="preserve"> each question is worth.</w:t>
      </w:r>
    </w:p>
    <w:p w14:paraId="6086D968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304F5016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Z-score</w:t>
      </w:r>
      <w:r w:rsidRPr="00765D6D">
        <w:rPr>
          <w:rFonts w:ascii="Aptos" w:hAnsi="Aptos"/>
          <w:sz w:val="22"/>
          <w:szCs w:val="22"/>
        </w:rPr>
        <w:t xml:space="preserve">: This shows where the students score </w:t>
      </w:r>
      <w:proofErr w:type="gramStart"/>
      <w:r w:rsidRPr="00765D6D">
        <w:rPr>
          <w:rFonts w:ascii="Aptos" w:hAnsi="Aptos"/>
          <w:sz w:val="22"/>
          <w:szCs w:val="22"/>
        </w:rPr>
        <w:t>fell</w:t>
      </w:r>
      <w:proofErr w:type="gramEnd"/>
      <w:r w:rsidRPr="00765D6D">
        <w:rPr>
          <w:rFonts w:ascii="Aptos" w:hAnsi="Aptos"/>
          <w:sz w:val="22"/>
          <w:szCs w:val="22"/>
        </w:rPr>
        <w:t xml:space="preserve"> relative to the mean when measured in standard </w:t>
      </w:r>
      <w:r w:rsidRPr="00765D6D">
        <w:rPr>
          <w:rFonts w:ascii="Aptos" w:hAnsi="Aptos"/>
          <w:sz w:val="22"/>
          <w:szCs w:val="22"/>
        </w:rPr>
        <w:lastRenderedPageBreak/>
        <w:t xml:space="preserve">deviation units. </w:t>
      </w:r>
    </w:p>
    <w:p w14:paraId="6DC025A5" w14:textId="77777777" w:rsidR="00661D9C" w:rsidRPr="00765D6D" w:rsidRDefault="00661D9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74AA4AF" w14:textId="2617BA86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b/>
          <w:bCs/>
          <w:sz w:val="22"/>
          <w:szCs w:val="22"/>
        </w:rPr>
        <w:t>WSUID</w:t>
      </w:r>
      <w:r w:rsidRPr="00765D6D">
        <w:rPr>
          <w:rFonts w:ascii="Aptos" w:hAnsi="Aptos"/>
          <w:sz w:val="22"/>
          <w:szCs w:val="22"/>
        </w:rPr>
        <w:t>: A student</w:t>
      </w:r>
      <w:r w:rsidR="006D2E67">
        <w:rPr>
          <w:rFonts w:ascii="Aptos" w:hAnsi="Aptos"/>
          <w:sz w:val="22"/>
          <w:szCs w:val="22"/>
        </w:rPr>
        <w:t>’</w:t>
      </w:r>
      <w:r w:rsidRPr="00765D6D">
        <w:rPr>
          <w:rFonts w:ascii="Aptos" w:hAnsi="Aptos"/>
          <w:sz w:val="22"/>
          <w:szCs w:val="22"/>
        </w:rPr>
        <w:t xml:space="preserve">s WSUID can </w:t>
      </w:r>
      <w:proofErr w:type="gramStart"/>
      <w:r w:rsidRPr="00765D6D">
        <w:rPr>
          <w:rFonts w:ascii="Aptos" w:hAnsi="Aptos"/>
          <w:sz w:val="22"/>
          <w:szCs w:val="22"/>
        </w:rPr>
        <w:t>be located in</w:t>
      </w:r>
      <w:proofErr w:type="gramEnd"/>
      <w:r w:rsidRPr="00765D6D">
        <w:rPr>
          <w:rFonts w:ascii="Aptos" w:hAnsi="Aptos"/>
          <w:sz w:val="22"/>
          <w:szCs w:val="22"/>
        </w:rPr>
        <w:t xml:space="preserve"> the student field on a report if the student filled in the appropriate bubble on the exam.</w:t>
      </w:r>
    </w:p>
    <w:p w14:paraId="6B4B6C14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5099BDE4" w14:textId="77777777" w:rsidR="00FA49BC" w:rsidRPr="00765D6D" w:rsidRDefault="00FA49BC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2CACCC1A" w14:textId="77777777" w:rsidR="00FD4207" w:rsidRPr="00765D6D" w:rsidRDefault="00FD4207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80358E4" w14:textId="77777777" w:rsidR="00B507A6" w:rsidRPr="00765D6D" w:rsidRDefault="00B507A6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6130CD3C" w14:textId="0B4A4C68" w:rsidR="00745085" w:rsidRPr="00765D6D" w:rsidRDefault="0074508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  <w:r w:rsidRPr="00765D6D">
        <w:rPr>
          <w:rFonts w:ascii="Aptos" w:hAnsi="Aptos"/>
          <w:sz w:val="22"/>
          <w:szCs w:val="22"/>
        </w:rPr>
        <w:t xml:space="preserve">If a term or explanation is not provided, please let us know. You can send us an email or fill out the comment form on the </w:t>
      </w:r>
      <w:r w:rsidRPr="00765D6D">
        <w:rPr>
          <w:rFonts w:ascii="Aptos" w:hAnsi="Aptos"/>
          <w:color w:val="FFC000"/>
          <w:sz w:val="22"/>
          <w:szCs w:val="22"/>
        </w:rPr>
        <w:t>Contact Us page. (Put link here)</w:t>
      </w:r>
    </w:p>
    <w:p w14:paraId="283E6E3C" w14:textId="77777777" w:rsidR="00745085" w:rsidRPr="00765D6D" w:rsidRDefault="0074508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p w14:paraId="7E17BBCD" w14:textId="77777777" w:rsidR="00745085" w:rsidRPr="00765D6D" w:rsidRDefault="00745085" w:rsidP="00AB6BEC">
      <w:pPr>
        <w:tabs>
          <w:tab w:val="left" w:pos="-630"/>
        </w:tabs>
        <w:rPr>
          <w:rFonts w:ascii="Aptos" w:hAnsi="Aptos"/>
          <w:sz w:val="22"/>
          <w:szCs w:val="22"/>
        </w:rPr>
      </w:pPr>
    </w:p>
    <w:sectPr w:rsidR="00745085" w:rsidRPr="00765D6D" w:rsidSect="00745085">
      <w:type w:val="continuous"/>
      <w:pgSz w:w="12240" w:h="15840"/>
      <w:pgMar w:top="900" w:right="990" w:bottom="720" w:left="1350" w:header="90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85"/>
    <w:rsid w:val="00192447"/>
    <w:rsid w:val="00226DB5"/>
    <w:rsid w:val="00233A4B"/>
    <w:rsid w:val="002A1AAA"/>
    <w:rsid w:val="00430693"/>
    <w:rsid w:val="004E42DD"/>
    <w:rsid w:val="00661D9C"/>
    <w:rsid w:val="006D2E67"/>
    <w:rsid w:val="00745085"/>
    <w:rsid w:val="00765D6D"/>
    <w:rsid w:val="007D1B3B"/>
    <w:rsid w:val="00881BB6"/>
    <w:rsid w:val="0093340C"/>
    <w:rsid w:val="00943B99"/>
    <w:rsid w:val="009B6734"/>
    <w:rsid w:val="009D16C8"/>
    <w:rsid w:val="009F1441"/>
    <w:rsid w:val="00A7009D"/>
    <w:rsid w:val="00AB6BEC"/>
    <w:rsid w:val="00B507A6"/>
    <w:rsid w:val="00BB46A2"/>
    <w:rsid w:val="00C75307"/>
    <w:rsid w:val="00D270D4"/>
    <w:rsid w:val="00D328CE"/>
    <w:rsid w:val="00FA49BC"/>
    <w:rsid w:val="00FD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DB468D"/>
  <w14:defaultImageDpi w14:val="0"/>
  <w15:docId w15:val="{47855824-D760-43A1-8F85-33858466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BB46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4561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Ranney</dc:creator>
  <cp:keywords/>
  <dc:description/>
  <cp:lastModifiedBy>Glessner, Andrea</cp:lastModifiedBy>
  <cp:revision>2</cp:revision>
  <cp:lastPrinted>2014-08-18T20:25:00Z</cp:lastPrinted>
  <dcterms:created xsi:type="dcterms:W3CDTF">2024-10-02T20:04:00Z</dcterms:created>
  <dcterms:modified xsi:type="dcterms:W3CDTF">2024-10-02T20:04:00Z</dcterms:modified>
</cp:coreProperties>
</file>