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CAA1" w14:textId="77777777" w:rsidR="00796676" w:rsidRPr="007F1F80" w:rsidRDefault="00796676" w:rsidP="00BF761B">
      <w:r w:rsidRPr="007F1F80">
        <w:t>General Education Committee Meeting</w:t>
      </w:r>
    </w:p>
    <w:p w14:paraId="124B06FC" w14:textId="77777777" w:rsidR="00796676" w:rsidRPr="007F1F80" w:rsidRDefault="00796676" w:rsidP="00796676">
      <w:pPr>
        <w:ind w:left="360"/>
        <w:jc w:val="center"/>
        <w:rPr>
          <w:rFonts w:ascii="Arial" w:hAnsi="Arial" w:cs="Arial"/>
          <w:b/>
          <w:bCs/>
        </w:rPr>
      </w:pPr>
    </w:p>
    <w:p w14:paraId="29CCCB2D" w14:textId="2F52B087" w:rsidR="00796676" w:rsidRPr="007F1F80" w:rsidRDefault="00796676" w:rsidP="00796676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>Minutes 9-12-2022</w:t>
      </w:r>
    </w:p>
    <w:p w14:paraId="4E143028" w14:textId="77777777" w:rsidR="00796676" w:rsidRPr="00796676" w:rsidRDefault="00796676" w:rsidP="00796676">
      <w:pPr>
        <w:ind w:left="360"/>
        <w:rPr>
          <w:rFonts w:ascii="Arial" w:hAnsi="Arial" w:cs="Arial"/>
        </w:rPr>
      </w:pPr>
    </w:p>
    <w:p w14:paraId="4F86A38B" w14:textId="77777777" w:rsidR="007C61F8" w:rsidRDefault="00796676" w:rsidP="007C61F8">
      <w:pPr>
        <w:pStyle w:val="ListParagraph"/>
        <w:rPr>
          <w:rFonts w:ascii="Arial" w:hAnsi="Arial" w:cs="Arial"/>
        </w:rPr>
      </w:pPr>
      <w:r w:rsidRPr="00087470">
        <w:rPr>
          <w:rFonts w:ascii="Arial" w:hAnsi="Arial" w:cs="Arial"/>
          <w:b/>
          <w:bCs/>
        </w:rPr>
        <w:t>Members in Attendance</w:t>
      </w:r>
      <w:r w:rsidRPr="00087470">
        <w:rPr>
          <w:rFonts w:ascii="Arial" w:hAnsi="Arial" w:cs="Arial"/>
        </w:rPr>
        <w:t xml:space="preserve">: Natalie Delacruz (ND), Sally Fiscus (SF), </w:t>
      </w:r>
      <w:r w:rsidR="007F1F80" w:rsidRPr="00087470">
        <w:rPr>
          <w:rFonts w:ascii="Arial" w:hAnsi="Arial" w:cs="Arial"/>
        </w:rPr>
        <w:t xml:space="preserve">Robin Folkerts (Applied Sciences), </w:t>
      </w:r>
      <w:r w:rsidRPr="00087470">
        <w:rPr>
          <w:rFonts w:ascii="Arial" w:hAnsi="Arial" w:cs="Arial"/>
        </w:rPr>
        <w:t>Linnea GlennMaye</w:t>
      </w:r>
      <w:r w:rsidR="008B7322" w:rsidRPr="00087470">
        <w:rPr>
          <w:rFonts w:ascii="Arial" w:hAnsi="Arial" w:cs="Arial"/>
        </w:rPr>
        <w:t xml:space="preserve"> (G</w:t>
      </w:r>
      <w:r w:rsidR="003867DB" w:rsidRPr="00087470">
        <w:rPr>
          <w:rFonts w:ascii="Arial" w:hAnsi="Arial" w:cs="Arial"/>
        </w:rPr>
        <w:t>M</w:t>
      </w:r>
      <w:r w:rsidR="008B7322" w:rsidRPr="00087470">
        <w:rPr>
          <w:rFonts w:ascii="Arial" w:hAnsi="Arial" w:cs="Arial"/>
        </w:rPr>
        <w:t>),</w:t>
      </w:r>
      <w:r w:rsidR="003867DB" w:rsidRPr="00087470">
        <w:rPr>
          <w:rFonts w:ascii="Arial" w:hAnsi="Arial" w:cs="Arial"/>
        </w:rPr>
        <w:t xml:space="preserve"> Julie Henderson (JH), </w:t>
      </w:r>
      <w:r w:rsidR="008B7322" w:rsidRPr="00087470">
        <w:rPr>
          <w:rFonts w:ascii="Arial" w:hAnsi="Arial" w:cs="Arial"/>
        </w:rPr>
        <w:t>McKenzie Lane</w:t>
      </w:r>
      <w:r w:rsidR="003867DB" w:rsidRPr="00087470">
        <w:rPr>
          <w:rFonts w:ascii="Arial" w:hAnsi="Arial" w:cs="Arial"/>
        </w:rPr>
        <w:t xml:space="preserve"> (ML), Brttany Lockard (BL), </w:t>
      </w:r>
      <w:r w:rsidRPr="00087470">
        <w:rPr>
          <w:rFonts w:ascii="Arial" w:hAnsi="Arial" w:cs="Arial"/>
        </w:rPr>
        <w:t xml:space="preserve">Mathew Muether (MM), Roy Myose (RM), </w:t>
      </w:r>
      <w:r w:rsidR="003867DB" w:rsidRPr="00087470">
        <w:rPr>
          <w:rFonts w:ascii="Arial" w:hAnsi="Arial" w:cs="Arial"/>
        </w:rPr>
        <w:t>Angela Paul (AP)</w:t>
      </w:r>
      <w:r w:rsidR="007F1F80" w:rsidRPr="00087470">
        <w:rPr>
          <w:rFonts w:ascii="Arial" w:hAnsi="Arial" w:cs="Arial"/>
        </w:rPr>
        <w:t xml:space="preserve"> Libraries, </w:t>
      </w:r>
      <w:r w:rsidR="003867DB" w:rsidRPr="00087470">
        <w:rPr>
          <w:rFonts w:ascii="Arial" w:hAnsi="Arial" w:cs="Arial"/>
        </w:rPr>
        <w:t>Sandra Sipes (SP)</w:t>
      </w:r>
      <w:r w:rsidRPr="00087470">
        <w:rPr>
          <w:rFonts w:ascii="Arial" w:hAnsi="Arial" w:cs="Arial"/>
        </w:rPr>
        <w:t>, Jan Wolcutt (JW)</w:t>
      </w:r>
      <w:r w:rsidR="00B52C8C" w:rsidRPr="00087470">
        <w:rPr>
          <w:rFonts w:ascii="Arial" w:hAnsi="Arial" w:cs="Arial"/>
        </w:rPr>
        <w:t xml:space="preserve"> Absent: Gina Crabtree (GC)</w:t>
      </w:r>
    </w:p>
    <w:p w14:paraId="21FB29BA" w14:textId="68017C1E" w:rsidR="003867DB" w:rsidRPr="007F1F80" w:rsidRDefault="0067406D" w:rsidP="00CC2970">
      <w:pPr>
        <w:pStyle w:val="ListParagraph"/>
        <w:rPr>
          <w:rFonts w:ascii="Arial" w:hAnsi="Arial" w:cs="Arial"/>
        </w:rPr>
      </w:pPr>
      <w:r w:rsidRPr="007C61F8">
        <w:rPr>
          <w:rFonts w:ascii="Arial" w:hAnsi="Arial" w:cs="Arial"/>
        </w:rPr>
        <w:t>Guest</w:t>
      </w:r>
      <w:r w:rsidR="007C61F8">
        <w:rPr>
          <w:rFonts w:ascii="Arial" w:hAnsi="Arial" w:cs="Arial"/>
        </w:rPr>
        <w:t>s</w:t>
      </w:r>
      <w:r w:rsidRPr="007C61F8">
        <w:rPr>
          <w:rFonts w:ascii="Arial" w:hAnsi="Arial" w:cs="Arial"/>
        </w:rPr>
        <w:t>: Susan Castro (Faculty Senate), Aaron Rife (AR)</w:t>
      </w:r>
    </w:p>
    <w:p w14:paraId="7AA31BE5" w14:textId="77777777" w:rsidR="00C27308" w:rsidRDefault="00C27308" w:rsidP="00C27308">
      <w:pPr>
        <w:pStyle w:val="ListParagraph"/>
        <w:rPr>
          <w:rFonts w:ascii="Arial" w:hAnsi="Arial" w:cs="Arial"/>
        </w:rPr>
      </w:pPr>
    </w:p>
    <w:p w14:paraId="71E5C7F1" w14:textId="4EA5F9FF" w:rsidR="00325A62" w:rsidRDefault="00C27308" w:rsidP="007C61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CC2970">
        <w:rPr>
          <w:rFonts w:ascii="Arial" w:hAnsi="Arial" w:cs="Arial"/>
        </w:rPr>
        <w:t>s</w:t>
      </w:r>
      <w:r w:rsidR="00325A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25A62">
        <w:rPr>
          <w:rFonts w:ascii="Arial" w:hAnsi="Arial" w:cs="Arial"/>
        </w:rPr>
        <w:t>Robin Folkerts – Applied Studies</w:t>
      </w:r>
      <w:r w:rsidR="00325A62">
        <w:rPr>
          <w:rFonts w:ascii="Arial" w:hAnsi="Arial" w:cs="Arial"/>
        </w:rPr>
        <w:t xml:space="preserve">, </w:t>
      </w:r>
      <w:r w:rsidRPr="00325A62">
        <w:rPr>
          <w:rFonts w:ascii="Arial" w:hAnsi="Arial" w:cs="Arial"/>
        </w:rPr>
        <w:t xml:space="preserve">Angela Paul </w:t>
      </w:r>
      <w:r w:rsidR="00905721" w:rsidRPr="00325A62">
        <w:rPr>
          <w:rFonts w:ascii="Arial" w:hAnsi="Arial" w:cs="Arial"/>
        </w:rPr>
        <w:t>–</w:t>
      </w:r>
      <w:r w:rsidRPr="00325A62">
        <w:rPr>
          <w:rFonts w:ascii="Arial" w:hAnsi="Arial" w:cs="Arial"/>
        </w:rPr>
        <w:t xml:space="preserve"> Libraries</w:t>
      </w:r>
      <w:r w:rsidR="00325A62">
        <w:rPr>
          <w:rFonts w:ascii="Arial" w:hAnsi="Arial" w:cs="Arial"/>
        </w:rPr>
        <w:t xml:space="preserve">. </w:t>
      </w:r>
    </w:p>
    <w:p w14:paraId="50DD0346" w14:textId="77777777" w:rsidR="00325A62" w:rsidRDefault="00325A62" w:rsidP="007C61F8">
      <w:pPr>
        <w:ind w:left="720"/>
        <w:rPr>
          <w:rFonts w:ascii="Arial" w:hAnsi="Arial" w:cs="Arial"/>
        </w:rPr>
      </w:pPr>
    </w:p>
    <w:p w14:paraId="44D23413" w14:textId="17346A41" w:rsidR="00325A62" w:rsidRDefault="00325A62" w:rsidP="007C61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New members are invited to go to </w:t>
      </w:r>
      <w:hyperlink r:id="rId7" w:history="1">
        <w:r w:rsidRPr="00325A62">
          <w:rPr>
            <w:rStyle w:val="Hyperlink"/>
            <w:rFonts w:ascii="Arial" w:hAnsi="Arial" w:cs="Arial"/>
          </w:rPr>
          <w:t>https://www.wichita.edu/academics/generaleducation/index.php</w:t>
        </w:r>
      </w:hyperlink>
      <w:r>
        <w:rPr>
          <w:rFonts w:ascii="Arial" w:hAnsi="Arial" w:cs="Arial"/>
        </w:rPr>
        <w:t xml:space="preserve"> and review the information under General Education Home, General Education courses and </w:t>
      </w:r>
    </w:p>
    <w:p w14:paraId="68B98DAC" w14:textId="419BAFCA" w:rsidR="00325A62" w:rsidRDefault="00325A62" w:rsidP="007C61F8">
      <w:pPr>
        <w:ind w:left="720"/>
        <w:rPr>
          <w:rStyle w:val="Hyperlink"/>
        </w:rPr>
      </w:pPr>
      <w:r>
        <w:rPr>
          <w:rFonts w:ascii="Arial" w:hAnsi="Arial" w:cs="Arial"/>
        </w:rPr>
        <w:t xml:space="preserve">Assessment of General Education to prepare for the next meeting. </w:t>
      </w:r>
      <w:r w:rsidR="007C61F8">
        <w:rPr>
          <w:rFonts w:ascii="Arial" w:hAnsi="Arial" w:cs="Arial"/>
        </w:rPr>
        <w:t xml:space="preserve">Members may also want to watch a </w:t>
      </w:r>
      <w:r>
        <w:rPr>
          <w:rFonts w:ascii="Arial" w:hAnsi="Arial" w:cs="Arial"/>
        </w:rPr>
        <w:t xml:space="preserve">video </w:t>
      </w:r>
      <w:r w:rsidR="007C61F8">
        <w:rPr>
          <w:rFonts w:ascii="Arial" w:hAnsi="Arial" w:cs="Arial"/>
        </w:rPr>
        <w:t xml:space="preserve">showing how </w:t>
      </w:r>
      <w:r>
        <w:rPr>
          <w:rFonts w:ascii="Arial" w:hAnsi="Arial" w:cs="Arial"/>
        </w:rPr>
        <w:t xml:space="preserve">to access and use CIM </w:t>
      </w:r>
      <w:hyperlink r:id="rId8" w:history="1">
        <w:r w:rsidRPr="00606931">
          <w:rPr>
            <w:rStyle w:val="Hyperlink"/>
          </w:rPr>
          <w:t>https://wichitaedu-my.sharepoint.com/personal/b677h798_wichita_edu/_layouts/15/onedrive.aspx?ga=1&amp;id=%2Fpersonal%2Fb677h798_wichita_edu%2FDocuments%2FGeneral Education Meeting%2FTraining%2FCIM Training.mp4&amp;parent=%2Fpersonal%2Fb677h798_wichita_edu%2FDocuments%2FGeneral Education Meeting%2FTraining</w:t>
        </w:r>
      </w:hyperlink>
    </w:p>
    <w:p w14:paraId="507B3755" w14:textId="77777777" w:rsidR="00325A62" w:rsidRDefault="00325A62" w:rsidP="007C61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2D3C25" w14:textId="32664131" w:rsidR="00C27308" w:rsidRPr="00325A62" w:rsidRDefault="00325A62" w:rsidP="007C61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61F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access GEP committee documents: </w:t>
      </w:r>
      <w:hyperlink r:id="rId9" w:tooltip="https://wichitaedu-my.sharepoint.com/personal/b677h798_wichita_edu/_layouts/15/onedrive.aspx?id=%2Fpersonal%2Fb677h798%5Fwichita%5Fedu%2FDocuments%2FGeneral%20Education%20Meeting" w:history="1">
        <w:r w:rsidRPr="007D4CBB">
          <w:rPr>
            <w:rFonts w:ascii="Calibri" w:eastAsia="Times New Roman" w:hAnsi="Calibri" w:cs="Calibri"/>
            <w:color w:val="0000FF"/>
            <w:u w:val="single"/>
            <w:shd w:val="clear" w:color="auto" w:fill="F3F2F1"/>
          </w:rPr>
          <w:t>https://wichitaedu-my.sharepoint.com/personal/b677h798_wichita_edu/_layouts/15/onedrive.aspx?id=%2Fpersonal%2Fb677h798%5Fwichita%5Fedu%2FDocuments%2FGeneral%20Education%20Meeting</w:t>
        </w:r>
      </w:hyperlink>
    </w:p>
    <w:p w14:paraId="3A692764" w14:textId="77777777" w:rsidR="00C27308" w:rsidRPr="00E015C8" w:rsidRDefault="00C27308" w:rsidP="00C27308">
      <w:pPr>
        <w:rPr>
          <w:rFonts w:ascii="Arial" w:hAnsi="Arial" w:cs="Arial"/>
        </w:rPr>
      </w:pPr>
    </w:p>
    <w:p w14:paraId="6F18F9E6" w14:textId="27E3C48B" w:rsidR="00C27308" w:rsidRDefault="00C27308" w:rsidP="007C61F8">
      <w:pPr>
        <w:pStyle w:val="ListParagraph"/>
        <w:rPr>
          <w:rFonts w:ascii="Arial" w:hAnsi="Arial" w:cs="Arial"/>
        </w:rPr>
      </w:pPr>
      <w:r w:rsidRPr="007C61F8">
        <w:rPr>
          <w:rFonts w:ascii="Arial" w:hAnsi="Arial" w:cs="Arial"/>
          <w:b/>
          <w:bCs/>
        </w:rPr>
        <w:t>Approval of minutes from 5-09-22 meeting</w:t>
      </w:r>
      <w:r w:rsidR="007C61F8">
        <w:rPr>
          <w:rFonts w:ascii="Arial" w:hAnsi="Arial" w:cs="Arial"/>
          <w:b/>
          <w:bCs/>
        </w:rPr>
        <w:t>:</w:t>
      </w:r>
      <w:r w:rsidR="001E08D5" w:rsidRPr="007C61F8">
        <w:rPr>
          <w:rFonts w:ascii="Arial" w:hAnsi="Arial" w:cs="Arial"/>
        </w:rPr>
        <w:t xml:space="preserve"> </w:t>
      </w:r>
      <w:r w:rsidR="00AA0D4E">
        <w:rPr>
          <w:rFonts w:ascii="Arial" w:hAnsi="Arial" w:cs="Arial"/>
        </w:rPr>
        <w:t>Approved: 7-0</w:t>
      </w:r>
    </w:p>
    <w:p w14:paraId="2C37CCD7" w14:textId="77777777" w:rsidR="00C27308" w:rsidRDefault="00C27308" w:rsidP="00C27308">
      <w:pPr>
        <w:pStyle w:val="ListParagraph"/>
        <w:rPr>
          <w:rFonts w:ascii="Arial" w:hAnsi="Arial" w:cs="Arial"/>
        </w:rPr>
      </w:pPr>
    </w:p>
    <w:p w14:paraId="60E8C635" w14:textId="50748D91" w:rsidR="00D768FB" w:rsidRDefault="007C61F8" w:rsidP="007C61F8">
      <w:pPr>
        <w:pStyle w:val="ListParagraph"/>
        <w:rPr>
          <w:rFonts w:ascii="Arial" w:hAnsi="Arial" w:cs="Arial"/>
        </w:rPr>
      </w:pPr>
      <w:r w:rsidRPr="007C61F8">
        <w:rPr>
          <w:rFonts w:ascii="Arial" w:hAnsi="Arial" w:cs="Arial"/>
          <w:b/>
          <w:bCs/>
        </w:rPr>
        <w:t>New KBOR Gen</w:t>
      </w:r>
      <w:r w:rsidR="00CC2970">
        <w:rPr>
          <w:rFonts w:ascii="Arial" w:hAnsi="Arial" w:cs="Arial"/>
          <w:b/>
          <w:bCs/>
        </w:rPr>
        <w:t xml:space="preserve"> </w:t>
      </w:r>
      <w:r w:rsidRPr="007C61F8">
        <w:rPr>
          <w:rFonts w:ascii="Arial" w:hAnsi="Arial" w:cs="Arial"/>
          <w:b/>
          <w:bCs/>
        </w:rPr>
        <w:t>Ed Requirements</w:t>
      </w:r>
      <w:r>
        <w:rPr>
          <w:rFonts w:ascii="Arial" w:hAnsi="Arial" w:cs="Arial"/>
        </w:rPr>
        <w:t xml:space="preserve">:  </w:t>
      </w:r>
      <w:r w:rsidR="00197638" w:rsidRPr="00197638">
        <w:rPr>
          <w:rFonts w:ascii="Arial" w:hAnsi="Arial" w:cs="Arial"/>
        </w:rPr>
        <w:t xml:space="preserve">Susan Castro explained the committees’ charge to update the language and policy in the WSU catalog to reflect the changes in the new KBOR General Education requirements. </w:t>
      </w:r>
      <w:r w:rsidR="00197638">
        <w:rPr>
          <w:rFonts w:ascii="Arial" w:hAnsi="Arial" w:cs="Arial"/>
        </w:rPr>
        <w:t xml:space="preserve">A subcommittee has been formed to make recommendations: </w:t>
      </w:r>
      <w:r w:rsidR="00CF79F9">
        <w:rPr>
          <w:rFonts w:ascii="Arial" w:hAnsi="Arial" w:cs="Arial"/>
        </w:rPr>
        <w:t>The v</w:t>
      </w:r>
      <w:r w:rsidR="00197638">
        <w:rPr>
          <w:rFonts w:ascii="Arial" w:hAnsi="Arial" w:cs="Arial"/>
        </w:rPr>
        <w:t>oting members</w:t>
      </w:r>
      <w:r w:rsidR="00CF79F9">
        <w:rPr>
          <w:rFonts w:ascii="Arial" w:hAnsi="Arial" w:cs="Arial"/>
        </w:rPr>
        <w:t xml:space="preserve"> are </w:t>
      </w:r>
      <w:r w:rsidR="00197638">
        <w:rPr>
          <w:rFonts w:ascii="Arial" w:hAnsi="Arial" w:cs="Arial"/>
        </w:rPr>
        <w:t xml:space="preserve">Roy, Matthew, Brittany, and Jan. </w:t>
      </w:r>
      <w:r w:rsidR="00CF79F9">
        <w:rPr>
          <w:rFonts w:ascii="Arial" w:hAnsi="Arial" w:cs="Arial"/>
        </w:rPr>
        <w:t>The n</w:t>
      </w:r>
      <w:r w:rsidR="00197638">
        <w:rPr>
          <w:rFonts w:ascii="Arial" w:hAnsi="Arial" w:cs="Arial"/>
        </w:rPr>
        <w:t>on-voting members</w:t>
      </w:r>
      <w:r>
        <w:rPr>
          <w:rFonts w:ascii="Arial" w:hAnsi="Arial" w:cs="Arial"/>
        </w:rPr>
        <w:t xml:space="preserve"> are</w:t>
      </w:r>
      <w:r w:rsidR="00197638">
        <w:rPr>
          <w:rFonts w:ascii="Arial" w:hAnsi="Arial" w:cs="Arial"/>
        </w:rPr>
        <w:t xml:space="preserve"> Sally (Registrar)</w:t>
      </w:r>
      <w:r w:rsidR="00CF79F9">
        <w:rPr>
          <w:rFonts w:ascii="Arial" w:hAnsi="Arial" w:cs="Arial"/>
        </w:rPr>
        <w:t xml:space="preserve"> and</w:t>
      </w:r>
      <w:r w:rsidR="00197638">
        <w:rPr>
          <w:rFonts w:ascii="Arial" w:hAnsi="Arial" w:cs="Arial"/>
        </w:rPr>
        <w:t xml:space="preserve"> Linnea (to provide insight from Regents subcommittee). </w:t>
      </w:r>
      <w:r>
        <w:rPr>
          <w:rFonts w:ascii="Arial" w:hAnsi="Arial" w:cs="Arial"/>
        </w:rPr>
        <w:t xml:space="preserve">The committee will meet next Monday at 12:30 pm. </w:t>
      </w:r>
      <w:r w:rsidR="00CF79F9">
        <w:rPr>
          <w:rFonts w:ascii="Arial" w:hAnsi="Arial" w:cs="Arial"/>
        </w:rPr>
        <w:t xml:space="preserve">Members can review </w:t>
      </w:r>
      <w:r>
        <w:rPr>
          <w:rFonts w:ascii="Arial" w:hAnsi="Arial" w:cs="Arial"/>
        </w:rPr>
        <w:t>KBOR</w:t>
      </w:r>
      <w:r w:rsidR="00D768FB" w:rsidRPr="00197638">
        <w:rPr>
          <w:rFonts w:ascii="Arial" w:hAnsi="Arial" w:cs="Arial"/>
        </w:rPr>
        <w:t xml:space="preserve"> policy</w:t>
      </w:r>
      <w:r w:rsidR="006F381F" w:rsidRPr="00197638">
        <w:rPr>
          <w:rFonts w:ascii="Arial" w:hAnsi="Arial" w:cs="Arial"/>
        </w:rPr>
        <w:t>, especially Section 18</w:t>
      </w:r>
      <w:r w:rsidR="00CF79F9">
        <w:rPr>
          <w:rFonts w:ascii="Arial" w:hAnsi="Arial" w:cs="Arial"/>
        </w:rPr>
        <w:t xml:space="preserve"> at</w:t>
      </w:r>
      <w:r w:rsidR="00D768FB" w:rsidRPr="00197638">
        <w:rPr>
          <w:rFonts w:ascii="Arial" w:hAnsi="Arial" w:cs="Arial"/>
        </w:rPr>
        <w:t xml:space="preserve">: </w:t>
      </w:r>
      <w:hyperlink r:id="rId10" w:history="1">
        <w:r w:rsidR="00D768FB" w:rsidRPr="00197638">
          <w:rPr>
            <w:rStyle w:val="Hyperlink"/>
            <w:rFonts w:ascii="Arial" w:hAnsi="Arial" w:cs="Arial"/>
          </w:rPr>
          <w:t>https://www.kansasregents.org/about/policies-by-laws-missions/board_policy_manual_2/chapter_iii_coordination_of_institutions_2/chapter_iii_full_text</w:t>
        </w:r>
      </w:hyperlink>
    </w:p>
    <w:p w14:paraId="537E4B2A" w14:textId="77777777" w:rsidR="00087470" w:rsidRPr="00087470" w:rsidRDefault="00087470" w:rsidP="00087470">
      <w:pPr>
        <w:pStyle w:val="ListParagraph"/>
        <w:rPr>
          <w:rFonts w:ascii="Arial" w:hAnsi="Arial" w:cs="Arial"/>
        </w:rPr>
      </w:pPr>
    </w:p>
    <w:p w14:paraId="4E5984C9" w14:textId="1357B76B" w:rsidR="00D768FB" w:rsidRPr="00195F2B" w:rsidRDefault="00195F2B" w:rsidP="00195F2B">
      <w:pPr>
        <w:ind w:firstLine="360"/>
        <w:rPr>
          <w:rFonts w:ascii="Arial" w:hAnsi="Arial" w:cs="Arial"/>
          <w:b/>
          <w:bCs/>
        </w:rPr>
      </w:pPr>
      <w:r w:rsidRPr="00195F2B">
        <w:rPr>
          <w:rFonts w:ascii="Arial" w:hAnsi="Arial" w:cs="Arial"/>
          <w:b/>
          <w:bCs/>
        </w:rPr>
        <w:t>Course Proposal</w:t>
      </w:r>
      <w:r>
        <w:rPr>
          <w:rFonts w:ascii="Arial" w:hAnsi="Arial" w:cs="Arial"/>
          <w:b/>
          <w:bCs/>
        </w:rPr>
        <w:t>s</w:t>
      </w:r>
    </w:p>
    <w:p w14:paraId="6AD84BA2" w14:textId="77777777" w:rsidR="00257E43" w:rsidRPr="00257E43" w:rsidRDefault="00C27308" w:rsidP="00195F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5F2B">
        <w:rPr>
          <w:rFonts w:ascii="Arial" w:eastAsia="Times New Roman" w:hAnsi="Arial" w:cs="Arial"/>
        </w:rPr>
        <w:t>ETHS 527: African-American Business History</w:t>
      </w:r>
      <w:r w:rsidR="00B45AB6" w:rsidRPr="00195F2B">
        <w:rPr>
          <w:rFonts w:ascii="Arial" w:eastAsia="Times New Roman" w:hAnsi="Arial" w:cs="Arial"/>
        </w:rPr>
        <w:t xml:space="preserve">: </w:t>
      </w:r>
      <w:r w:rsidR="00195F2B" w:rsidRPr="00195F2B">
        <w:rPr>
          <w:rFonts w:ascii="Arial" w:eastAsia="Times New Roman" w:hAnsi="Arial" w:cs="Arial"/>
          <w:vertAlign w:val="superscript"/>
        </w:rPr>
        <w:t xml:space="preserve"> </w:t>
      </w:r>
    </w:p>
    <w:p w14:paraId="5F249417" w14:textId="59443926" w:rsidR="00C27308" w:rsidRPr="003904BB" w:rsidRDefault="00257E43" w:rsidP="00257E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904BB">
        <w:rPr>
          <w:rFonts w:ascii="Arial" w:eastAsia="Times New Roman" w:hAnsi="Arial" w:cs="Arial"/>
        </w:rPr>
        <w:t>ETHS 527</w:t>
      </w:r>
      <w:r w:rsidR="00195F2B" w:rsidRPr="003904BB">
        <w:rPr>
          <w:rFonts w:ascii="Arial" w:eastAsia="Times New Roman" w:hAnsi="Arial" w:cs="Arial"/>
        </w:rPr>
        <w:t xml:space="preserve"> is an existing </w:t>
      </w:r>
      <w:r w:rsidR="00CC2970" w:rsidRPr="003904BB">
        <w:rPr>
          <w:rFonts w:ascii="Arial" w:eastAsia="Times New Roman" w:hAnsi="Arial" w:cs="Arial"/>
        </w:rPr>
        <w:t>course but</w:t>
      </w:r>
      <w:r w:rsidR="00195F2B" w:rsidRPr="003904BB">
        <w:rPr>
          <w:rFonts w:ascii="Arial" w:eastAsia="Times New Roman" w:hAnsi="Arial" w:cs="Arial"/>
        </w:rPr>
        <w:t xml:space="preserve"> was not </w:t>
      </w:r>
      <w:r w:rsidRPr="003904BB">
        <w:rPr>
          <w:rFonts w:ascii="Arial" w:eastAsia="Times New Roman" w:hAnsi="Arial" w:cs="Arial"/>
        </w:rPr>
        <w:t xml:space="preserve">originally </w:t>
      </w:r>
      <w:r w:rsidR="003904BB">
        <w:rPr>
          <w:rFonts w:ascii="Arial" w:eastAsia="Times New Roman" w:hAnsi="Arial" w:cs="Arial"/>
        </w:rPr>
        <w:t xml:space="preserve">designated as </w:t>
      </w:r>
      <w:r w:rsidRPr="003904BB">
        <w:rPr>
          <w:rFonts w:ascii="Arial" w:eastAsia="Times New Roman" w:hAnsi="Arial" w:cs="Arial"/>
        </w:rPr>
        <w:t>a</w:t>
      </w:r>
      <w:r w:rsidR="00195F2B" w:rsidRPr="003904BB">
        <w:rPr>
          <w:rFonts w:ascii="Arial" w:eastAsia="Times New Roman" w:hAnsi="Arial" w:cs="Arial"/>
        </w:rPr>
        <w:t xml:space="preserve"> general education course.</w:t>
      </w:r>
      <w:r w:rsidRPr="003904BB">
        <w:rPr>
          <w:rFonts w:ascii="Arial" w:eastAsia="Times New Roman" w:hAnsi="Arial" w:cs="Arial"/>
        </w:rPr>
        <w:t xml:space="preserve"> It is cross-listed as Hist 527, so the </w:t>
      </w:r>
      <w:r w:rsidR="003904BB" w:rsidRPr="003904BB">
        <w:rPr>
          <w:rFonts w:ascii="Arial" w:eastAsia="Times New Roman" w:hAnsi="Arial" w:cs="Arial"/>
        </w:rPr>
        <w:t xml:space="preserve">proposal also requested that the </w:t>
      </w:r>
      <w:r w:rsidRPr="003904BB">
        <w:rPr>
          <w:rFonts w:ascii="Arial" w:eastAsia="Times New Roman" w:hAnsi="Arial" w:cs="Arial"/>
        </w:rPr>
        <w:t xml:space="preserve">number </w:t>
      </w:r>
      <w:r w:rsidR="003904BB" w:rsidRPr="003904BB">
        <w:rPr>
          <w:rFonts w:ascii="Arial" w:eastAsia="Times New Roman" w:hAnsi="Arial" w:cs="Arial"/>
        </w:rPr>
        <w:t>be changed</w:t>
      </w:r>
      <w:r w:rsidRPr="003904BB">
        <w:rPr>
          <w:rFonts w:ascii="Arial" w:eastAsia="Times New Roman" w:hAnsi="Arial" w:cs="Arial"/>
        </w:rPr>
        <w:t xml:space="preserve"> from a </w:t>
      </w:r>
      <w:r w:rsidR="00CC2970" w:rsidRPr="003904BB">
        <w:rPr>
          <w:rFonts w:ascii="Arial" w:eastAsia="Times New Roman" w:hAnsi="Arial" w:cs="Arial"/>
        </w:rPr>
        <w:t>300-level</w:t>
      </w:r>
      <w:r w:rsidRPr="003904BB">
        <w:rPr>
          <w:rFonts w:ascii="Arial" w:eastAsia="Times New Roman" w:hAnsi="Arial" w:cs="Arial"/>
        </w:rPr>
        <w:t xml:space="preserve"> course to match the history </w:t>
      </w:r>
      <w:r w:rsidR="003904BB">
        <w:rPr>
          <w:rFonts w:ascii="Arial" w:eastAsia="Times New Roman" w:hAnsi="Arial" w:cs="Arial"/>
        </w:rPr>
        <w:t>number</w:t>
      </w:r>
      <w:r w:rsidRPr="003904BB">
        <w:rPr>
          <w:rFonts w:ascii="Arial" w:eastAsia="Times New Roman" w:hAnsi="Arial" w:cs="Arial"/>
        </w:rPr>
        <w:t xml:space="preserve">. The proposal passed </w:t>
      </w:r>
      <w:r w:rsidR="00FC1760" w:rsidRPr="003904BB">
        <w:rPr>
          <w:rFonts w:ascii="Arial" w:eastAsia="Times New Roman" w:hAnsi="Arial" w:cs="Arial"/>
        </w:rPr>
        <w:t>8-</w:t>
      </w:r>
      <w:r w:rsidR="00195F2B" w:rsidRPr="003904BB">
        <w:rPr>
          <w:rFonts w:ascii="Arial" w:eastAsia="Times New Roman" w:hAnsi="Arial" w:cs="Arial"/>
        </w:rPr>
        <w:t>0</w:t>
      </w:r>
      <w:r w:rsidRPr="003904BB">
        <w:rPr>
          <w:rFonts w:ascii="Arial" w:eastAsia="Times New Roman" w:hAnsi="Arial" w:cs="Arial"/>
        </w:rPr>
        <w:t>.</w:t>
      </w:r>
    </w:p>
    <w:p w14:paraId="37034250" w14:textId="77777777" w:rsidR="003904BB" w:rsidRDefault="003904BB" w:rsidP="003904BB">
      <w:pPr>
        <w:ind w:firstLine="360"/>
        <w:rPr>
          <w:rFonts w:ascii="Arial" w:hAnsi="Arial" w:cs="Arial"/>
          <w:b/>
          <w:bCs/>
        </w:rPr>
      </w:pPr>
    </w:p>
    <w:p w14:paraId="7B877294" w14:textId="1D613212" w:rsidR="003904BB" w:rsidRPr="003904BB" w:rsidRDefault="003904BB" w:rsidP="003904BB">
      <w:pPr>
        <w:ind w:firstLine="360"/>
        <w:rPr>
          <w:rFonts w:ascii="Arial" w:hAnsi="Arial" w:cs="Arial"/>
          <w:b/>
          <w:bCs/>
        </w:rPr>
      </w:pPr>
      <w:r w:rsidRPr="003904BB">
        <w:rPr>
          <w:rFonts w:ascii="Arial" w:hAnsi="Arial" w:cs="Arial"/>
          <w:b/>
          <w:bCs/>
        </w:rPr>
        <w:t>To be discussed at the next meeting</w:t>
      </w:r>
      <w:r>
        <w:rPr>
          <w:rFonts w:ascii="Arial" w:hAnsi="Arial" w:cs="Arial"/>
          <w:b/>
          <w:bCs/>
        </w:rPr>
        <w:t xml:space="preserve"> on September 26</w:t>
      </w:r>
      <w:r w:rsidRPr="003904BB">
        <w:rPr>
          <w:rFonts w:ascii="Arial" w:hAnsi="Arial" w:cs="Arial"/>
          <w:b/>
          <w:bCs/>
        </w:rPr>
        <w:t xml:space="preserve">: </w:t>
      </w:r>
    </w:p>
    <w:p w14:paraId="19521DD6" w14:textId="26DAF6CF" w:rsidR="00C27308" w:rsidRDefault="00C27308" w:rsidP="00C27308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 w:rsidRPr="00726774">
        <w:rPr>
          <w:rFonts w:ascii="Arial" w:eastAsia="Times New Roman" w:hAnsi="Arial" w:cs="Arial"/>
          <w:i/>
          <w:iCs/>
        </w:rPr>
        <w:lastRenderedPageBreak/>
        <w:t>FYET 102A: First-Year Seminar: Shocker Design Experience</w:t>
      </w:r>
      <w:r w:rsidR="00AA0D4E">
        <w:rPr>
          <w:rFonts w:ascii="Arial" w:eastAsia="Times New Roman" w:hAnsi="Arial" w:cs="Arial"/>
          <w:i/>
          <w:iCs/>
        </w:rPr>
        <w:t>-removed</w:t>
      </w:r>
    </w:p>
    <w:p w14:paraId="7E4F484C" w14:textId="77777777" w:rsidR="00C27308" w:rsidRDefault="00C27308" w:rsidP="00C27308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HIST 341: Cold War</w:t>
      </w:r>
    </w:p>
    <w:p w14:paraId="4295763C" w14:textId="77777777" w:rsidR="00C27308" w:rsidRDefault="00C27308" w:rsidP="00C27308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HIST 342: Nineteenth Century European Imperialism</w:t>
      </w:r>
    </w:p>
    <w:p w14:paraId="7AE5A18D" w14:textId="77777777" w:rsidR="00C27308" w:rsidRDefault="00C27308" w:rsidP="00C27308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HIST 355: Mongol Empire</w:t>
      </w:r>
    </w:p>
    <w:p w14:paraId="5673A28C" w14:textId="77777777" w:rsidR="00C27308" w:rsidRPr="000C25B6" w:rsidRDefault="00C27308" w:rsidP="00C27308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 w:rsidRPr="00880399">
        <w:rPr>
          <w:rFonts w:ascii="Arial" w:eastAsia="Times New Roman" w:hAnsi="Arial" w:cs="Arial"/>
          <w:i/>
          <w:iCs/>
        </w:rPr>
        <w:t>ID300, Design Thinking &amp; Innovation</w:t>
      </w:r>
    </w:p>
    <w:p w14:paraId="2D2FA64F" w14:textId="77777777" w:rsidR="00C27308" w:rsidRPr="00536E37" w:rsidRDefault="00C27308" w:rsidP="00C27308">
      <w:pPr>
        <w:rPr>
          <w:rFonts w:ascii="Arial" w:hAnsi="Arial" w:cs="Arial"/>
        </w:rPr>
      </w:pPr>
    </w:p>
    <w:p w14:paraId="450DBA82" w14:textId="77777777" w:rsidR="00C27308" w:rsidRPr="00EA0055" w:rsidRDefault="00C27308" w:rsidP="00C27308">
      <w:pPr>
        <w:rPr>
          <w:rFonts w:ascii="Arial" w:hAnsi="Arial" w:cs="Arial"/>
        </w:rPr>
      </w:pPr>
    </w:p>
    <w:p w14:paraId="3AB8DF33" w14:textId="77777777" w:rsidR="00C27308" w:rsidRPr="00536E37" w:rsidRDefault="00C27308" w:rsidP="00C27308">
      <w:pPr>
        <w:pStyle w:val="ListParagraph"/>
        <w:rPr>
          <w:rFonts w:ascii="Arial" w:hAnsi="Arial" w:cs="Arial"/>
        </w:rPr>
      </w:pPr>
    </w:p>
    <w:p w14:paraId="6157766D" w14:textId="77777777" w:rsidR="00C27308" w:rsidRPr="00536E37" w:rsidRDefault="00C27308" w:rsidP="00C27308">
      <w:pPr>
        <w:rPr>
          <w:rFonts w:ascii="Arial" w:hAnsi="Arial" w:cs="Arial"/>
        </w:rPr>
      </w:pPr>
    </w:p>
    <w:p w14:paraId="4E45177C" w14:textId="77777777" w:rsidR="00D4416F" w:rsidRDefault="00C36EF5"/>
    <w:sectPr w:rsidR="00D441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B1D" w14:textId="77777777" w:rsidR="004E2364" w:rsidRDefault="004E2364" w:rsidP="004E2364">
      <w:r>
        <w:separator/>
      </w:r>
    </w:p>
  </w:endnote>
  <w:endnote w:type="continuationSeparator" w:id="0">
    <w:p w14:paraId="067D92C9" w14:textId="77777777" w:rsidR="004E2364" w:rsidRDefault="004E2364" w:rsidP="004E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410B" w14:textId="77777777" w:rsidR="004E2364" w:rsidRDefault="004E2364" w:rsidP="004E2364">
      <w:r>
        <w:separator/>
      </w:r>
    </w:p>
  </w:footnote>
  <w:footnote w:type="continuationSeparator" w:id="0">
    <w:p w14:paraId="53EC15BC" w14:textId="77777777" w:rsidR="004E2364" w:rsidRDefault="004E2364" w:rsidP="004E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1588" w14:textId="56FC9545" w:rsidR="004E2364" w:rsidRDefault="004E2364">
    <w:pPr>
      <w:pStyle w:val="Header"/>
    </w:pPr>
    <w:r>
      <w:rPr>
        <w:noProof/>
      </w:rPr>
      <w:drawing>
        <wp:inline distT="0" distB="0" distL="0" distR="0" wp14:anchorId="32F75235" wp14:editId="4BEF0E6A">
          <wp:extent cx="1828800" cy="800101"/>
          <wp:effectExtent l="0" t="0" r="0" b="0"/>
          <wp:docPr id="1" name="Picture 1" descr="universit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0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404"/>
    <w:multiLevelType w:val="hybridMultilevel"/>
    <w:tmpl w:val="F256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500"/>
    <w:multiLevelType w:val="hybridMultilevel"/>
    <w:tmpl w:val="E4681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AC5601"/>
    <w:multiLevelType w:val="hybridMultilevel"/>
    <w:tmpl w:val="47EA5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F7B06"/>
    <w:multiLevelType w:val="hybridMultilevel"/>
    <w:tmpl w:val="C4407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86276">
    <w:abstractNumId w:val="4"/>
  </w:num>
  <w:num w:numId="2" w16cid:durableId="1088893145">
    <w:abstractNumId w:val="0"/>
  </w:num>
  <w:num w:numId="3" w16cid:durableId="775370183">
    <w:abstractNumId w:val="5"/>
  </w:num>
  <w:num w:numId="4" w16cid:durableId="735518538">
    <w:abstractNumId w:val="1"/>
  </w:num>
  <w:num w:numId="5" w16cid:durableId="1063211498">
    <w:abstractNumId w:val="3"/>
  </w:num>
  <w:num w:numId="6" w16cid:durableId="14354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08"/>
    <w:rsid w:val="00087470"/>
    <w:rsid w:val="000F32BD"/>
    <w:rsid w:val="00167DC0"/>
    <w:rsid w:val="00195F2B"/>
    <w:rsid w:val="00197638"/>
    <w:rsid w:val="001C1465"/>
    <w:rsid w:val="001E08D5"/>
    <w:rsid w:val="00257E43"/>
    <w:rsid w:val="00274D33"/>
    <w:rsid w:val="00292A6E"/>
    <w:rsid w:val="00325A62"/>
    <w:rsid w:val="00326FDA"/>
    <w:rsid w:val="003446D2"/>
    <w:rsid w:val="003867DB"/>
    <w:rsid w:val="003904BB"/>
    <w:rsid w:val="004A5E2A"/>
    <w:rsid w:val="004C1A34"/>
    <w:rsid w:val="004D3000"/>
    <w:rsid w:val="004E2364"/>
    <w:rsid w:val="0057750C"/>
    <w:rsid w:val="005E5E2A"/>
    <w:rsid w:val="00627EA0"/>
    <w:rsid w:val="0067406D"/>
    <w:rsid w:val="006D1413"/>
    <w:rsid w:val="006F381F"/>
    <w:rsid w:val="00700E32"/>
    <w:rsid w:val="00796676"/>
    <w:rsid w:val="007C61F8"/>
    <w:rsid w:val="007F1F80"/>
    <w:rsid w:val="0084668C"/>
    <w:rsid w:val="008A17C4"/>
    <w:rsid w:val="008B7322"/>
    <w:rsid w:val="00905721"/>
    <w:rsid w:val="00A942E6"/>
    <w:rsid w:val="00AA0D4E"/>
    <w:rsid w:val="00B45AB6"/>
    <w:rsid w:val="00B52C8C"/>
    <w:rsid w:val="00B7791E"/>
    <w:rsid w:val="00BF6E44"/>
    <w:rsid w:val="00BF761B"/>
    <w:rsid w:val="00C27308"/>
    <w:rsid w:val="00C36EF5"/>
    <w:rsid w:val="00C543F9"/>
    <w:rsid w:val="00CC2970"/>
    <w:rsid w:val="00CF79F9"/>
    <w:rsid w:val="00D079A5"/>
    <w:rsid w:val="00D11721"/>
    <w:rsid w:val="00D31DE9"/>
    <w:rsid w:val="00D768FB"/>
    <w:rsid w:val="00DC198B"/>
    <w:rsid w:val="00DE728E"/>
    <w:rsid w:val="00E64A04"/>
    <w:rsid w:val="00F52A4C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B4E04F"/>
  <w15:chartTrackingRefBased/>
  <w15:docId w15:val="{DF73D9FB-B4A4-EA4E-BDAA-93B59CC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730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6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A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36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36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chitaedu-my.sharepoint.com/personal/b677h798_wichita_edu/_layouts/15/onedrive.aspx?ga=1&amp;id=%2Fpersonal%2Fb677h798%5Fwichita%5Fedu%2FDocuments%2FGeneral%20Education%20Meeting%2FTraining%2FCIM%20Training%2Emp4&amp;parent=%2Fpersonal%2Fb677h798%5Fwichita%5Fedu%2FDocuments%2FGeneral%20Education%20Meeting%2FTrai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chita.edu/academics/generaleducation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nsasregents.org/about/policies-by-laws-missions/board_policy_manual_2/chapter_iii_coordination_of_institutions_2/chapter_iii_full_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chitaedu-my.sharepoint.com/personal/b677h798_wichita_edu/_layouts/15/onedrive.aspx?id=%2Fpersonal%2Fb677h798%5Fwichita%5Fedu%2FDocuments%2FGeneral%20Education%20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Santiago, Lydia</cp:lastModifiedBy>
  <cp:revision>4</cp:revision>
  <dcterms:created xsi:type="dcterms:W3CDTF">2022-09-27T13:41:00Z</dcterms:created>
  <dcterms:modified xsi:type="dcterms:W3CDTF">2022-09-27T13:44:00Z</dcterms:modified>
</cp:coreProperties>
</file>