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CAA1" w14:textId="77777777" w:rsidR="00796676" w:rsidRPr="007F1F80" w:rsidRDefault="00796676" w:rsidP="00796676">
      <w:pPr>
        <w:ind w:left="360"/>
        <w:jc w:val="center"/>
        <w:rPr>
          <w:rFonts w:ascii="Arial" w:hAnsi="Arial" w:cs="Arial"/>
          <w:b/>
          <w:bCs/>
        </w:rPr>
      </w:pPr>
      <w:r w:rsidRPr="007F1F80">
        <w:rPr>
          <w:rFonts w:ascii="Arial" w:hAnsi="Arial" w:cs="Arial"/>
          <w:b/>
          <w:bCs/>
        </w:rPr>
        <w:t>General Education Committee Meeting</w:t>
      </w:r>
    </w:p>
    <w:p w14:paraId="124B06FC" w14:textId="77777777" w:rsidR="00796676" w:rsidRPr="007F1F80" w:rsidRDefault="00796676" w:rsidP="00796676">
      <w:pPr>
        <w:ind w:left="360"/>
        <w:jc w:val="center"/>
        <w:rPr>
          <w:rFonts w:ascii="Arial" w:hAnsi="Arial" w:cs="Arial"/>
          <w:b/>
          <w:bCs/>
        </w:rPr>
      </w:pPr>
    </w:p>
    <w:p w14:paraId="29CCCB2D" w14:textId="7F7BA211" w:rsidR="00796676" w:rsidRPr="007F1F80" w:rsidRDefault="00796676" w:rsidP="00796676">
      <w:pPr>
        <w:ind w:left="360"/>
        <w:jc w:val="center"/>
        <w:rPr>
          <w:rFonts w:ascii="Arial" w:hAnsi="Arial" w:cs="Arial"/>
          <w:b/>
          <w:bCs/>
        </w:rPr>
      </w:pPr>
      <w:r w:rsidRPr="007F1F80">
        <w:rPr>
          <w:rFonts w:ascii="Arial" w:hAnsi="Arial" w:cs="Arial"/>
          <w:b/>
          <w:bCs/>
        </w:rPr>
        <w:t xml:space="preserve">Minutes </w:t>
      </w:r>
      <w:r w:rsidR="00EA1FEE">
        <w:rPr>
          <w:rFonts w:ascii="Arial" w:hAnsi="Arial" w:cs="Arial"/>
          <w:b/>
          <w:bCs/>
        </w:rPr>
        <w:t>10-</w:t>
      </w:r>
      <w:r w:rsidR="0007139F">
        <w:rPr>
          <w:rFonts w:ascii="Arial" w:hAnsi="Arial" w:cs="Arial"/>
          <w:b/>
          <w:bCs/>
        </w:rPr>
        <w:t>24</w:t>
      </w:r>
      <w:r w:rsidRPr="007F1F80">
        <w:rPr>
          <w:rFonts w:ascii="Arial" w:hAnsi="Arial" w:cs="Arial"/>
          <w:b/>
          <w:bCs/>
        </w:rPr>
        <w:t>-2022</w:t>
      </w:r>
    </w:p>
    <w:p w14:paraId="4E143028" w14:textId="77777777" w:rsidR="00796676" w:rsidRPr="00796676" w:rsidRDefault="00796676" w:rsidP="00796676">
      <w:pPr>
        <w:ind w:left="360"/>
        <w:rPr>
          <w:rFonts w:ascii="Arial" w:hAnsi="Arial" w:cs="Arial"/>
        </w:rPr>
      </w:pPr>
    </w:p>
    <w:p w14:paraId="4309D6C1" w14:textId="0D23BEE7" w:rsidR="00531A1C" w:rsidRDefault="00796676" w:rsidP="00A43072">
      <w:pPr>
        <w:pStyle w:val="ListParagraph"/>
        <w:ind w:left="0"/>
        <w:rPr>
          <w:rFonts w:ascii="Arial" w:hAnsi="Arial" w:cs="Arial"/>
        </w:rPr>
      </w:pPr>
      <w:r w:rsidRPr="00087470">
        <w:rPr>
          <w:rFonts w:ascii="Arial" w:hAnsi="Arial" w:cs="Arial"/>
          <w:b/>
          <w:bCs/>
        </w:rPr>
        <w:t>Members in Attendance</w:t>
      </w:r>
      <w:r w:rsidRPr="00997CD2">
        <w:rPr>
          <w:rFonts w:ascii="Arial" w:hAnsi="Arial" w:cs="Arial"/>
        </w:rPr>
        <w:t xml:space="preserve">: </w:t>
      </w:r>
      <w:r w:rsidR="00605E39" w:rsidRPr="00B83479">
        <w:rPr>
          <w:rFonts w:ascii="Arial" w:hAnsi="Arial" w:cs="Arial"/>
        </w:rPr>
        <w:t>Mark Barlow</w:t>
      </w:r>
      <w:r w:rsidR="00131484">
        <w:rPr>
          <w:rFonts w:ascii="Arial" w:hAnsi="Arial" w:cs="Arial"/>
        </w:rPr>
        <w:t>,</w:t>
      </w:r>
      <w:r w:rsidR="00605E39" w:rsidRPr="00B83479">
        <w:rPr>
          <w:rFonts w:ascii="Arial" w:hAnsi="Arial" w:cs="Arial"/>
        </w:rPr>
        <w:t xml:space="preserve"> </w:t>
      </w:r>
      <w:r w:rsidRPr="00B83479">
        <w:rPr>
          <w:rFonts w:ascii="Arial" w:hAnsi="Arial" w:cs="Arial"/>
        </w:rPr>
        <w:t xml:space="preserve">Natalie Delacruz, Sally Fiscus, </w:t>
      </w:r>
      <w:r w:rsidR="00B83479" w:rsidRPr="00B83479">
        <w:rPr>
          <w:rFonts w:ascii="Arial" w:hAnsi="Arial" w:cs="Arial"/>
        </w:rPr>
        <w:t xml:space="preserve">Robin Folkerts, </w:t>
      </w:r>
      <w:r w:rsidRPr="00B83479">
        <w:rPr>
          <w:rFonts w:ascii="Arial" w:hAnsi="Arial" w:cs="Arial"/>
        </w:rPr>
        <w:t>Linnea GlennMaye</w:t>
      </w:r>
      <w:r w:rsidR="008B7322" w:rsidRPr="00B83479">
        <w:rPr>
          <w:rFonts w:ascii="Arial" w:hAnsi="Arial" w:cs="Arial"/>
        </w:rPr>
        <w:t>,</w:t>
      </w:r>
      <w:r w:rsidR="003867DB" w:rsidRPr="00B83479">
        <w:rPr>
          <w:rFonts w:ascii="Arial" w:hAnsi="Arial" w:cs="Arial"/>
        </w:rPr>
        <w:t xml:space="preserve"> </w:t>
      </w:r>
      <w:r w:rsidR="00655FEF" w:rsidRPr="00B83479">
        <w:rPr>
          <w:rFonts w:ascii="Arial" w:hAnsi="Arial" w:cs="Arial"/>
        </w:rPr>
        <w:t xml:space="preserve">Julie Henderson, </w:t>
      </w:r>
      <w:r w:rsidRPr="00B83479">
        <w:rPr>
          <w:rFonts w:ascii="Arial" w:hAnsi="Arial" w:cs="Arial"/>
        </w:rPr>
        <w:t xml:space="preserve">Mathew Muether, Roy Myose, </w:t>
      </w:r>
      <w:r w:rsidR="003867DB" w:rsidRPr="00B83479">
        <w:rPr>
          <w:rFonts w:ascii="Arial" w:hAnsi="Arial" w:cs="Arial"/>
        </w:rPr>
        <w:t>Angela Paul</w:t>
      </w:r>
      <w:r w:rsidR="00806890" w:rsidRPr="00B83479">
        <w:rPr>
          <w:rFonts w:ascii="Arial" w:hAnsi="Arial" w:cs="Arial"/>
        </w:rPr>
        <w:t xml:space="preserve">, </w:t>
      </w:r>
      <w:r w:rsidR="00605E39" w:rsidRPr="00B83479">
        <w:rPr>
          <w:rFonts w:ascii="Arial" w:hAnsi="Arial" w:cs="Arial"/>
        </w:rPr>
        <w:t xml:space="preserve">Sandra Sipes, </w:t>
      </w:r>
      <w:r w:rsidR="00806890" w:rsidRPr="00B83479">
        <w:rPr>
          <w:rFonts w:ascii="Arial" w:hAnsi="Arial" w:cs="Arial"/>
        </w:rPr>
        <w:t>J</w:t>
      </w:r>
      <w:r w:rsidRPr="00B83479">
        <w:rPr>
          <w:rFonts w:ascii="Arial" w:hAnsi="Arial" w:cs="Arial"/>
        </w:rPr>
        <w:t>an Wolcutt</w:t>
      </w:r>
      <w:r w:rsidRPr="00531A1C">
        <w:rPr>
          <w:rFonts w:ascii="Arial" w:hAnsi="Arial" w:cs="Arial"/>
        </w:rPr>
        <w:t xml:space="preserve"> </w:t>
      </w:r>
    </w:p>
    <w:p w14:paraId="388F4E73" w14:textId="77777777" w:rsidR="00605E39" w:rsidRDefault="00605E39" w:rsidP="00605E39">
      <w:pPr>
        <w:pStyle w:val="ListParagraph"/>
        <w:ind w:left="0"/>
        <w:rPr>
          <w:rFonts w:ascii="Arial" w:hAnsi="Arial" w:cs="Arial"/>
        </w:rPr>
      </w:pPr>
    </w:p>
    <w:p w14:paraId="533D040A" w14:textId="2F5F5A2B" w:rsidR="00605E39" w:rsidRPr="00605E39" w:rsidRDefault="00B52C8C" w:rsidP="00605E39">
      <w:pPr>
        <w:pStyle w:val="ListParagraph"/>
        <w:ind w:left="0"/>
        <w:rPr>
          <w:rFonts w:ascii="Arial" w:hAnsi="Arial" w:cs="Arial"/>
        </w:rPr>
      </w:pPr>
      <w:r w:rsidRPr="00997CD2">
        <w:rPr>
          <w:rFonts w:ascii="Arial" w:hAnsi="Arial" w:cs="Arial"/>
        </w:rPr>
        <w:t>Absent</w:t>
      </w:r>
      <w:r w:rsidR="00B83479">
        <w:rPr>
          <w:rFonts w:ascii="Arial" w:hAnsi="Arial" w:cs="Arial"/>
        </w:rPr>
        <w:t>:</w:t>
      </w:r>
      <w:r w:rsidR="00605E39" w:rsidRPr="00531A1C">
        <w:rPr>
          <w:rFonts w:ascii="Arial" w:hAnsi="Arial" w:cs="Arial"/>
        </w:rPr>
        <w:t xml:space="preserve"> </w:t>
      </w:r>
      <w:r w:rsidR="00605E39" w:rsidRPr="00997CD2">
        <w:rPr>
          <w:rFonts w:ascii="Arial" w:hAnsi="Arial" w:cs="Arial"/>
        </w:rPr>
        <w:t xml:space="preserve">Janus Hudson, </w:t>
      </w:r>
      <w:r w:rsidR="00605E39" w:rsidRPr="00531A1C">
        <w:rPr>
          <w:rFonts w:ascii="Arial" w:hAnsi="Arial" w:cs="Arial"/>
        </w:rPr>
        <w:t>Brittany Lockard</w:t>
      </w:r>
    </w:p>
    <w:p w14:paraId="5A0D7A28" w14:textId="77777777" w:rsidR="00655FEF" w:rsidRDefault="00655FEF" w:rsidP="00A43072">
      <w:pPr>
        <w:rPr>
          <w:rFonts w:ascii="Arial" w:hAnsi="Arial" w:cs="Arial"/>
          <w:b/>
          <w:bCs/>
        </w:rPr>
      </w:pPr>
    </w:p>
    <w:p w14:paraId="238FBAF5" w14:textId="5A0A5937" w:rsidR="00605E39" w:rsidRDefault="00605E39" w:rsidP="00A43072">
      <w:pPr>
        <w:rPr>
          <w:rFonts w:ascii="Arial" w:hAnsi="Arial" w:cs="Arial"/>
          <w:b/>
          <w:bCs/>
        </w:rPr>
      </w:pPr>
      <w:r>
        <w:rPr>
          <w:rFonts w:ascii="Arial" w:hAnsi="Arial" w:cs="Arial"/>
          <w:b/>
          <w:bCs/>
        </w:rPr>
        <w:t xml:space="preserve">Guest: Aaron Rife </w:t>
      </w:r>
    </w:p>
    <w:p w14:paraId="130C4B13" w14:textId="77777777" w:rsidR="00605E39" w:rsidRDefault="00605E39" w:rsidP="00A43072">
      <w:pPr>
        <w:rPr>
          <w:rFonts w:ascii="Arial" w:hAnsi="Arial" w:cs="Arial"/>
          <w:b/>
          <w:bCs/>
        </w:rPr>
      </w:pPr>
    </w:p>
    <w:p w14:paraId="6F18F9E6" w14:textId="6465AD02" w:rsidR="00C27308" w:rsidRDefault="00C27308" w:rsidP="00A43072">
      <w:pPr>
        <w:rPr>
          <w:rFonts w:ascii="Arial" w:hAnsi="Arial" w:cs="Arial"/>
        </w:rPr>
      </w:pPr>
      <w:r w:rsidRPr="00A43072">
        <w:rPr>
          <w:rFonts w:ascii="Arial" w:hAnsi="Arial" w:cs="Arial"/>
          <w:b/>
          <w:bCs/>
        </w:rPr>
        <w:t xml:space="preserve">Approval of minutes from </w:t>
      </w:r>
      <w:r w:rsidR="0007139F">
        <w:rPr>
          <w:rFonts w:ascii="Arial" w:hAnsi="Arial" w:cs="Arial"/>
          <w:b/>
          <w:bCs/>
        </w:rPr>
        <w:t>10-10</w:t>
      </w:r>
      <w:r w:rsidRPr="00A43072">
        <w:rPr>
          <w:rFonts w:ascii="Arial" w:hAnsi="Arial" w:cs="Arial"/>
          <w:b/>
          <w:bCs/>
        </w:rPr>
        <w:t>-22 meeting</w:t>
      </w:r>
      <w:r w:rsidR="007C61F8" w:rsidRPr="00A43072">
        <w:rPr>
          <w:rFonts w:ascii="Arial" w:hAnsi="Arial" w:cs="Arial"/>
          <w:b/>
          <w:bCs/>
        </w:rPr>
        <w:t>:</w:t>
      </w:r>
      <w:r w:rsidR="00EA1FEE">
        <w:rPr>
          <w:rFonts w:ascii="Arial" w:hAnsi="Arial" w:cs="Arial"/>
        </w:rPr>
        <w:t xml:space="preserve">  </w:t>
      </w:r>
      <w:r w:rsidR="00AA71E1">
        <w:rPr>
          <w:rFonts w:ascii="Arial" w:hAnsi="Arial" w:cs="Arial"/>
        </w:rPr>
        <w:t xml:space="preserve">It was </w:t>
      </w:r>
      <w:r w:rsidR="00C3437E" w:rsidRPr="00A43072">
        <w:rPr>
          <w:rFonts w:ascii="Arial" w:hAnsi="Arial" w:cs="Arial"/>
        </w:rPr>
        <w:t>moved</w:t>
      </w:r>
      <w:r w:rsidR="00AA71E1">
        <w:rPr>
          <w:rFonts w:ascii="Arial" w:hAnsi="Arial" w:cs="Arial"/>
        </w:rPr>
        <w:t xml:space="preserve"> and seconded</w:t>
      </w:r>
      <w:r w:rsidR="00C3437E" w:rsidRPr="00A43072">
        <w:rPr>
          <w:rFonts w:ascii="Arial" w:hAnsi="Arial" w:cs="Arial"/>
        </w:rPr>
        <w:t xml:space="preserve"> to approve the minutes. </w:t>
      </w:r>
      <w:r w:rsidR="00AA0D4E" w:rsidRPr="00A43072">
        <w:rPr>
          <w:rFonts w:ascii="Arial" w:hAnsi="Arial" w:cs="Arial"/>
        </w:rPr>
        <w:t xml:space="preserve">Approved: </w:t>
      </w:r>
      <w:r w:rsidR="00605E39">
        <w:rPr>
          <w:rFonts w:ascii="Arial" w:hAnsi="Arial" w:cs="Arial"/>
        </w:rPr>
        <w:t>7</w:t>
      </w:r>
      <w:r w:rsidR="00AA0D4E" w:rsidRPr="00A43072">
        <w:rPr>
          <w:rFonts w:ascii="Arial" w:hAnsi="Arial" w:cs="Arial"/>
        </w:rPr>
        <w:t>-0</w:t>
      </w:r>
      <w:r w:rsidR="00C3437E" w:rsidRPr="00A43072">
        <w:rPr>
          <w:rFonts w:ascii="Arial" w:hAnsi="Arial" w:cs="Arial"/>
        </w:rPr>
        <w:t>.</w:t>
      </w:r>
    </w:p>
    <w:p w14:paraId="44705B55" w14:textId="77777777" w:rsidR="00531A1C" w:rsidRDefault="00531A1C" w:rsidP="00531A1C">
      <w:pPr>
        <w:pStyle w:val="ListParagraph"/>
        <w:ind w:left="0"/>
        <w:rPr>
          <w:rFonts w:ascii="Arial" w:hAnsi="Arial" w:cs="Arial"/>
          <w:b/>
          <w:bCs/>
        </w:rPr>
      </w:pPr>
    </w:p>
    <w:p w14:paraId="7B258102" w14:textId="77777777" w:rsidR="00655FEF" w:rsidRDefault="0007139F" w:rsidP="0007139F">
      <w:pPr>
        <w:rPr>
          <w:rFonts w:ascii="Calibri" w:hAnsi="Calibri" w:cs="Calibri"/>
          <w:b/>
          <w:bCs/>
          <w:color w:val="000000"/>
        </w:rPr>
      </w:pPr>
      <w:r w:rsidRPr="0007139F">
        <w:rPr>
          <w:rFonts w:ascii="Arial" w:hAnsi="Arial" w:cs="Arial"/>
          <w:b/>
          <w:bCs/>
          <w:i/>
          <w:iCs/>
          <w:color w:val="000000"/>
        </w:rPr>
        <w:t>REPORT</w:t>
      </w:r>
      <w:r w:rsidRPr="0007139F">
        <w:rPr>
          <w:rFonts w:ascii="Calibri" w:hAnsi="Calibri" w:cs="Calibri"/>
          <w:b/>
          <w:bCs/>
          <w:color w:val="000000"/>
        </w:rPr>
        <w:t xml:space="preserve"> </w:t>
      </w:r>
    </w:p>
    <w:p w14:paraId="128E2C9D" w14:textId="0DFEDF22" w:rsidR="00B83479" w:rsidRDefault="00195028" w:rsidP="00B83479">
      <w:pPr>
        <w:pStyle w:val="ListParagraph"/>
        <w:numPr>
          <w:ilvl w:val="0"/>
          <w:numId w:val="21"/>
        </w:numPr>
        <w:rPr>
          <w:rFonts w:ascii="Calibri" w:hAnsi="Calibri" w:cs="Calibri"/>
          <w:color w:val="000000"/>
        </w:rPr>
      </w:pPr>
      <w:r w:rsidRPr="00B83479">
        <w:rPr>
          <w:rFonts w:ascii="Calibri" w:hAnsi="Calibri" w:cs="Calibri"/>
          <w:color w:val="000000"/>
        </w:rPr>
        <w:t xml:space="preserve">Sally sent a list of all the </w:t>
      </w:r>
      <w:proofErr w:type="gramStart"/>
      <w:r w:rsidR="00655FEF" w:rsidRPr="00B83479">
        <w:rPr>
          <w:rFonts w:ascii="Calibri" w:hAnsi="Calibri" w:cs="Calibri"/>
          <w:color w:val="000000"/>
        </w:rPr>
        <w:t>special topics</w:t>
      </w:r>
      <w:proofErr w:type="gramEnd"/>
      <w:r w:rsidR="00655FEF" w:rsidRPr="00B83479">
        <w:rPr>
          <w:rFonts w:ascii="Calibri" w:hAnsi="Calibri" w:cs="Calibri"/>
          <w:color w:val="000000"/>
        </w:rPr>
        <w:t xml:space="preserve"> courses that were automatically approved as GEP courses because the root courses were approved as Gen Ed. Historically, special topics were not generally allowed to be Gen Ed courses, but some have been approved. </w:t>
      </w:r>
    </w:p>
    <w:p w14:paraId="05C2C8B0" w14:textId="72C2F8F2" w:rsidR="00B83479" w:rsidRDefault="00B83479" w:rsidP="00B83479">
      <w:pPr>
        <w:pStyle w:val="ListParagraph"/>
        <w:numPr>
          <w:ilvl w:val="0"/>
          <w:numId w:val="21"/>
        </w:numPr>
        <w:rPr>
          <w:rFonts w:ascii="Calibri" w:hAnsi="Calibri" w:cs="Calibri"/>
          <w:color w:val="000000"/>
        </w:rPr>
      </w:pPr>
      <w:r>
        <w:rPr>
          <w:rFonts w:ascii="Calibri" w:hAnsi="Calibri" w:cs="Calibri"/>
          <w:color w:val="000000"/>
        </w:rPr>
        <w:t>The CIM process ensures that new courses must go through the Gen Ed committee to gain approval before designated Gen Ed</w:t>
      </w:r>
      <w:r w:rsidR="00AD327C">
        <w:rPr>
          <w:rFonts w:ascii="Calibri" w:hAnsi="Calibri" w:cs="Calibri"/>
          <w:color w:val="000000"/>
        </w:rPr>
        <w:t>, so courses</w:t>
      </w:r>
    </w:p>
    <w:p w14:paraId="3E964914" w14:textId="4E9A7E0A" w:rsidR="00195028" w:rsidRDefault="00655FEF" w:rsidP="00B83479">
      <w:pPr>
        <w:pStyle w:val="ListParagraph"/>
        <w:numPr>
          <w:ilvl w:val="0"/>
          <w:numId w:val="21"/>
        </w:numPr>
        <w:rPr>
          <w:rFonts w:ascii="Calibri" w:hAnsi="Calibri" w:cs="Calibri"/>
          <w:color w:val="000000"/>
        </w:rPr>
      </w:pPr>
      <w:r w:rsidRPr="00B83479">
        <w:rPr>
          <w:rFonts w:ascii="Calibri" w:hAnsi="Calibri" w:cs="Calibri"/>
          <w:color w:val="000000"/>
        </w:rPr>
        <w:t xml:space="preserve">Should </w:t>
      </w:r>
      <w:proofErr w:type="gramStart"/>
      <w:r w:rsidRPr="00B83479">
        <w:rPr>
          <w:rFonts w:ascii="Calibri" w:hAnsi="Calibri" w:cs="Calibri"/>
          <w:color w:val="000000"/>
        </w:rPr>
        <w:t>special topics</w:t>
      </w:r>
      <w:proofErr w:type="gramEnd"/>
      <w:r w:rsidRPr="00B83479">
        <w:rPr>
          <w:rFonts w:ascii="Calibri" w:hAnsi="Calibri" w:cs="Calibri"/>
          <w:color w:val="000000"/>
        </w:rPr>
        <w:t xml:space="preserve"> courses be permitted to have Gen Ed attributes? If so, should existing </w:t>
      </w:r>
      <w:proofErr w:type="gramStart"/>
      <w:r w:rsidRPr="00B83479">
        <w:rPr>
          <w:rFonts w:ascii="Calibri" w:hAnsi="Calibri" w:cs="Calibri"/>
          <w:color w:val="000000"/>
        </w:rPr>
        <w:t>special topics</w:t>
      </w:r>
      <w:proofErr w:type="gramEnd"/>
      <w:r w:rsidRPr="00B83479">
        <w:rPr>
          <w:rFonts w:ascii="Calibri" w:hAnsi="Calibri" w:cs="Calibri"/>
          <w:color w:val="000000"/>
        </w:rPr>
        <w:t xml:space="preserve"> courses that did not go through the process be reviewed? </w:t>
      </w:r>
      <w:r w:rsidR="00B83479">
        <w:rPr>
          <w:rFonts w:ascii="Calibri" w:hAnsi="Calibri" w:cs="Calibri"/>
          <w:color w:val="000000"/>
        </w:rPr>
        <w:t>To audit, the committee would</w:t>
      </w:r>
      <w:r w:rsidRPr="00B83479">
        <w:rPr>
          <w:rFonts w:ascii="Calibri" w:hAnsi="Calibri" w:cs="Calibri"/>
          <w:color w:val="000000"/>
        </w:rPr>
        <w:t xml:space="preserve"> contact department chairs and ask them to resubmit to the Gen Ed committee through CIM. </w:t>
      </w:r>
    </w:p>
    <w:p w14:paraId="17E23248" w14:textId="66B7FFD7" w:rsidR="00A7351C" w:rsidRDefault="00A7351C" w:rsidP="00B83479">
      <w:pPr>
        <w:pStyle w:val="ListParagraph"/>
        <w:numPr>
          <w:ilvl w:val="0"/>
          <w:numId w:val="21"/>
        </w:numPr>
        <w:rPr>
          <w:rFonts w:ascii="Calibri" w:hAnsi="Calibri" w:cs="Calibri"/>
          <w:color w:val="000000"/>
        </w:rPr>
      </w:pPr>
      <w:r>
        <w:rPr>
          <w:rFonts w:ascii="Calibri" w:hAnsi="Calibri" w:cs="Calibri"/>
          <w:color w:val="000000"/>
        </w:rPr>
        <w:t>It was moved and seconded that</w:t>
      </w:r>
      <w:r w:rsidR="00412BB7">
        <w:rPr>
          <w:rFonts w:ascii="Calibri" w:hAnsi="Calibri" w:cs="Calibri"/>
          <w:color w:val="000000"/>
        </w:rPr>
        <w:t xml:space="preserve"> </w:t>
      </w:r>
      <w:r w:rsidR="00750CAA">
        <w:rPr>
          <w:rFonts w:ascii="Calibri" w:hAnsi="Calibri" w:cs="Calibri"/>
          <w:color w:val="000000"/>
        </w:rPr>
        <w:t>f</w:t>
      </w:r>
      <w:r>
        <w:rPr>
          <w:rFonts w:ascii="Calibri" w:hAnsi="Calibri" w:cs="Calibri"/>
          <w:color w:val="000000"/>
        </w:rPr>
        <w:t xml:space="preserve">or </w:t>
      </w:r>
      <w:proofErr w:type="gramStart"/>
      <w:r w:rsidR="00750CAA">
        <w:rPr>
          <w:rFonts w:ascii="Calibri" w:hAnsi="Calibri" w:cs="Calibri"/>
          <w:color w:val="000000"/>
        </w:rPr>
        <w:t>special topics</w:t>
      </w:r>
      <w:proofErr w:type="gramEnd"/>
      <w:r w:rsidR="00750CAA">
        <w:rPr>
          <w:rFonts w:ascii="Calibri" w:hAnsi="Calibri" w:cs="Calibri"/>
          <w:color w:val="000000"/>
        </w:rPr>
        <w:t xml:space="preserve"> </w:t>
      </w:r>
      <w:r>
        <w:rPr>
          <w:rFonts w:ascii="Calibri" w:hAnsi="Calibri" w:cs="Calibri"/>
          <w:color w:val="000000"/>
        </w:rPr>
        <w:t>root course</w:t>
      </w:r>
      <w:r w:rsidR="00750CAA">
        <w:rPr>
          <w:rFonts w:ascii="Calibri" w:hAnsi="Calibri" w:cs="Calibri"/>
          <w:color w:val="000000"/>
        </w:rPr>
        <w:t>s</w:t>
      </w:r>
      <w:r>
        <w:rPr>
          <w:rFonts w:ascii="Calibri" w:hAnsi="Calibri" w:cs="Calibri"/>
          <w:color w:val="000000"/>
        </w:rPr>
        <w:t xml:space="preserve">, course descriptions will say </w:t>
      </w:r>
      <w:r w:rsidRPr="00750CAA">
        <w:rPr>
          <w:rFonts w:ascii="Calibri" w:hAnsi="Calibri" w:cs="Calibri"/>
          <w:b/>
          <w:bCs/>
          <w:i/>
          <w:iCs/>
          <w:color w:val="000000"/>
        </w:rPr>
        <w:t>SOME</w:t>
      </w:r>
      <w:r>
        <w:rPr>
          <w:rFonts w:ascii="Calibri" w:hAnsi="Calibri" w:cs="Calibri"/>
          <w:color w:val="000000"/>
        </w:rPr>
        <w:t xml:space="preserve"> courses as Gen Ed, as opposed to </w:t>
      </w:r>
      <w:r w:rsidR="00750CAA" w:rsidRPr="00750CAA">
        <w:rPr>
          <w:rFonts w:ascii="Calibri" w:hAnsi="Calibri" w:cs="Calibri"/>
          <w:b/>
          <w:bCs/>
          <w:i/>
          <w:iCs/>
          <w:color w:val="000000"/>
        </w:rPr>
        <w:t>ALL</w:t>
      </w:r>
      <w:r w:rsidR="00412BB7">
        <w:rPr>
          <w:rFonts w:ascii="Calibri" w:hAnsi="Calibri" w:cs="Calibri"/>
          <w:color w:val="000000"/>
        </w:rPr>
        <w:t xml:space="preserve">, and that </w:t>
      </w:r>
      <w:r>
        <w:rPr>
          <w:rFonts w:ascii="Calibri" w:hAnsi="Calibri" w:cs="Calibri"/>
          <w:color w:val="000000"/>
        </w:rPr>
        <w:t>Sally will change the workflow</w:t>
      </w:r>
      <w:r w:rsidR="00412BB7">
        <w:rPr>
          <w:rFonts w:ascii="Calibri" w:hAnsi="Calibri" w:cs="Calibri"/>
          <w:color w:val="000000"/>
        </w:rPr>
        <w:t xml:space="preserve"> designation</w:t>
      </w:r>
      <w:r>
        <w:rPr>
          <w:rFonts w:ascii="Calibri" w:hAnsi="Calibri" w:cs="Calibri"/>
          <w:color w:val="000000"/>
        </w:rPr>
        <w:t xml:space="preserve"> to full workflow if the Gen Ed attribute is checked</w:t>
      </w:r>
      <w:r w:rsidR="00412BB7">
        <w:rPr>
          <w:rFonts w:ascii="Calibri" w:hAnsi="Calibri" w:cs="Calibri"/>
          <w:color w:val="000000"/>
        </w:rPr>
        <w:t>. Approved 9-0</w:t>
      </w:r>
      <w:r w:rsidR="00750CAA">
        <w:rPr>
          <w:rFonts w:ascii="Calibri" w:hAnsi="Calibri" w:cs="Calibri"/>
          <w:color w:val="000000"/>
        </w:rPr>
        <w:t>.</w:t>
      </w:r>
    </w:p>
    <w:p w14:paraId="3BDED0D2" w14:textId="128E0DC5" w:rsidR="00750CAA" w:rsidRPr="00B83479" w:rsidRDefault="00750CAA" w:rsidP="00B83479">
      <w:pPr>
        <w:pStyle w:val="ListParagraph"/>
        <w:numPr>
          <w:ilvl w:val="0"/>
          <w:numId w:val="21"/>
        </w:numPr>
        <w:rPr>
          <w:rFonts w:ascii="Calibri" w:hAnsi="Calibri" w:cs="Calibri"/>
          <w:color w:val="000000"/>
        </w:rPr>
      </w:pPr>
      <w:r>
        <w:rPr>
          <w:rFonts w:ascii="Calibri" w:hAnsi="Calibri" w:cs="Calibri"/>
          <w:color w:val="000000"/>
        </w:rPr>
        <w:t>Sally will confer with Kimberly to determine if Honors courses should still automatically be designated General Education or go through the Gen Ed committee.</w:t>
      </w:r>
    </w:p>
    <w:p w14:paraId="534A3291" w14:textId="6082D391" w:rsidR="00A43072" w:rsidRDefault="00A43072" w:rsidP="007C61F8">
      <w:pPr>
        <w:pStyle w:val="ListParagraph"/>
        <w:rPr>
          <w:rFonts w:ascii="Arial" w:hAnsi="Arial" w:cs="Arial"/>
        </w:rPr>
      </w:pPr>
    </w:p>
    <w:p w14:paraId="37034250" w14:textId="3C135AEB" w:rsidR="003904BB" w:rsidRPr="00CD46D2" w:rsidRDefault="00195F2B" w:rsidP="00CD46D2">
      <w:pPr>
        <w:jc w:val="both"/>
        <w:rPr>
          <w:rFonts w:ascii="Arial" w:hAnsi="Arial" w:cs="Arial"/>
          <w:b/>
          <w:bCs/>
          <w:i/>
          <w:iCs/>
        </w:rPr>
      </w:pPr>
      <w:r w:rsidRPr="00CD46D2">
        <w:rPr>
          <w:rFonts w:ascii="Arial" w:hAnsi="Arial" w:cs="Arial"/>
          <w:b/>
          <w:bCs/>
          <w:i/>
          <w:iCs/>
        </w:rPr>
        <w:t>C</w:t>
      </w:r>
      <w:r w:rsidR="00CD46D2" w:rsidRPr="00CD46D2">
        <w:rPr>
          <w:rFonts w:ascii="Arial" w:hAnsi="Arial" w:cs="Arial"/>
          <w:b/>
          <w:bCs/>
          <w:i/>
          <w:iCs/>
        </w:rPr>
        <w:t>OURSE PROPOSALS</w:t>
      </w:r>
    </w:p>
    <w:p w14:paraId="7B7DC57A" w14:textId="77777777" w:rsidR="004A563A" w:rsidRPr="007F5B13" w:rsidRDefault="004A563A" w:rsidP="004A563A">
      <w:pPr>
        <w:rPr>
          <w:rFonts w:ascii="Arial" w:eastAsia="Times New Roman" w:hAnsi="Arial" w:cs="Arial"/>
          <w:i/>
          <w:iCs/>
        </w:rPr>
      </w:pPr>
    </w:p>
    <w:p w14:paraId="6543BBE7" w14:textId="728C7EBB" w:rsidR="00750CAA" w:rsidRPr="00750CAA" w:rsidRDefault="00750CAA" w:rsidP="00750CAA">
      <w:pPr>
        <w:pStyle w:val="ListParagraph"/>
        <w:numPr>
          <w:ilvl w:val="0"/>
          <w:numId w:val="9"/>
        </w:numPr>
        <w:ind w:left="360"/>
        <w:rPr>
          <w:rFonts w:ascii="Arial" w:eastAsia="Times New Roman" w:hAnsi="Arial" w:cs="Arial"/>
          <w:i/>
          <w:iCs/>
        </w:rPr>
      </w:pPr>
      <w:r w:rsidRPr="0007139F">
        <w:rPr>
          <w:rFonts w:ascii="Arial" w:hAnsi="Arial" w:cs="Arial"/>
          <w:b/>
          <w:bCs/>
          <w:i/>
          <w:iCs/>
        </w:rPr>
        <w:t>FYHS 102A: First-Year Seminar: Human Rights, Past and Present</w:t>
      </w:r>
    </w:p>
    <w:p w14:paraId="12E6C8C4" w14:textId="68A08428" w:rsidR="00750CAA" w:rsidRPr="005860F2" w:rsidRDefault="00750CAA" w:rsidP="005860F2">
      <w:pPr>
        <w:ind w:left="360"/>
        <w:rPr>
          <w:rFonts w:ascii="Arial" w:eastAsia="Times New Roman" w:hAnsi="Arial" w:cs="Arial"/>
          <w:i/>
          <w:iCs/>
        </w:rPr>
      </w:pPr>
      <w:r w:rsidRPr="005860F2">
        <w:rPr>
          <w:rFonts w:ascii="Arial" w:eastAsia="Times New Roman" w:hAnsi="Arial" w:cs="Arial"/>
          <w:i/>
          <w:iCs/>
        </w:rPr>
        <w:t>Aaron Rife:</w:t>
      </w:r>
      <w:r w:rsidR="00C76FE7" w:rsidRPr="005860F2">
        <w:rPr>
          <w:rFonts w:ascii="Arial" w:eastAsia="Times New Roman" w:hAnsi="Arial" w:cs="Arial"/>
          <w:i/>
          <w:iCs/>
        </w:rPr>
        <w:t xml:space="preserve"> </w:t>
      </w:r>
      <w:r w:rsidRPr="005860F2">
        <w:rPr>
          <w:rFonts w:ascii="Arial" w:eastAsia="Times New Roman" w:hAnsi="Arial" w:cs="Arial"/>
          <w:i/>
          <w:iCs/>
        </w:rPr>
        <w:t>This course will be designated as a Humanities course</w:t>
      </w:r>
      <w:r w:rsidR="00C76FE7" w:rsidRPr="005860F2">
        <w:rPr>
          <w:rFonts w:ascii="Arial" w:eastAsia="Times New Roman" w:hAnsi="Arial" w:cs="Arial"/>
          <w:i/>
          <w:iCs/>
        </w:rPr>
        <w:t>. Aaron will let the professor know that the syllabus must follow the university template and that Hist 132 must be removed on the syllabus.</w:t>
      </w:r>
      <w:r w:rsidR="00826CCF">
        <w:rPr>
          <w:rFonts w:ascii="Arial" w:eastAsia="Times New Roman" w:hAnsi="Arial" w:cs="Arial"/>
          <w:i/>
          <w:iCs/>
        </w:rPr>
        <w:t xml:space="preserve"> </w:t>
      </w:r>
      <w:r w:rsidR="00C76FE7" w:rsidRPr="005860F2">
        <w:rPr>
          <w:rFonts w:ascii="Arial" w:eastAsia="Times New Roman" w:hAnsi="Arial" w:cs="Arial"/>
          <w:i/>
          <w:iCs/>
        </w:rPr>
        <w:t>Approved 9-0.</w:t>
      </w:r>
    </w:p>
    <w:p w14:paraId="4E049DC3" w14:textId="77777777" w:rsidR="005860F2" w:rsidRDefault="00EA1FEE" w:rsidP="00994F3F">
      <w:pPr>
        <w:pStyle w:val="ListParagraph"/>
        <w:numPr>
          <w:ilvl w:val="0"/>
          <w:numId w:val="9"/>
        </w:numPr>
        <w:ind w:left="360"/>
        <w:rPr>
          <w:rFonts w:ascii="Arial" w:eastAsia="Times New Roman" w:hAnsi="Arial" w:cs="Arial"/>
          <w:b/>
          <w:bCs/>
          <w:i/>
          <w:iCs/>
        </w:rPr>
      </w:pPr>
      <w:r w:rsidRPr="00EA1FEE">
        <w:rPr>
          <w:rFonts w:ascii="Arial" w:eastAsia="Times New Roman" w:hAnsi="Arial" w:cs="Arial"/>
          <w:b/>
          <w:bCs/>
          <w:i/>
          <w:iCs/>
        </w:rPr>
        <w:t>POLS 391A: Diplomacy and &amp; Negotiation</w:t>
      </w:r>
      <w:r w:rsidR="0007139F">
        <w:rPr>
          <w:rFonts w:ascii="Arial" w:eastAsia="Times New Roman" w:hAnsi="Arial" w:cs="Arial"/>
          <w:b/>
          <w:bCs/>
          <w:i/>
          <w:iCs/>
        </w:rPr>
        <w:t xml:space="preserve">: </w:t>
      </w:r>
    </w:p>
    <w:p w14:paraId="0D9A3897" w14:textId="70FAD50F" w:rsidR="0007139F" w:rsidRPr="00994F3F" w:rsidRDefault="0007139F" w:rsidP="005860F2">
      <w:pPr>
        <w:pStyle w:val="ListParagraph"/>
        <w:ind w:left="360"/>
        <w:rPr>
          <w:rFonts w:ascii="Arial" w:eastAsia="Times New Roman" w:hAnsi="Arial" w:cs="Arial"/>
          <w:b/>
          <w:bCs/>
          <w:i/>
          <w:iCs/>
        </w:rPr>
      </w:pPr>
      <w:r w:rsidRPr="00994F3F">
        <w:rPr>
          <w:rFonts w:ascii="Arial" w:eastAsia="Times New Roman" w:hAnsi="Arial" w:cs="Arial"/>
        </w:rPr>
        <w:t xml:space="preserve">The </w:t>
      </w:r>
      <w:r w:rsidR="00531A1C" w:rsidRPr="00994F3F">
        <w:rPr>
          <w:rFonts w:ascii="Arial" w:eastAsia="Times New Roman" w:hAnsi="Arial" w:cs="Arial"/>
          <w:i/>
          <w:iCs/>
        </w:rPr>
        <w:t xml:space="preserve">syllabus </w:t>
      </w:r>
      <w:r w:rsidR="00C76FE7" w:rsidRPr="00994F3F">
        <w:rPr>
          <w:rFonts w:ascii="Arial" w:eastAsia="Times New Roman" w:hAnsi="Arial" w:cs="Arial"/>
          <w:i/>
          <w:iCs/>
        </w:rPr>
        <w:t xml:space="preserve">is not </w:t>
      </w:r>
      <w:proofErr w:type="gramStart"/>
      <w:r w:rsidR="00C76FE7" w:rsidRPr="00994F3F">
        <w:rPr>
          <w:rFonts w:ascii="Arial" w:eastAsia="Times New Roman" w:hAnsi="Arial" w:cs="Arial"/>
          <w:i/>
          <w:iCs/>
        </w:rPr>
        <w:t>completely filled</w:t>
      </w:r>
      <w:proofErr w:type="gramEnd"/>
      <w:r w:rsidR="00C76FE7" w:rsidRPr="00994F3F">
        <w:rPr>
          <w:rFonts w:ascii="Arial" w:eastAsia="Times New Roman" w:hAnsi="Arial" w:cs="Arial"/>
          <w:i/>
          <w:iCs/>
        </w:rPr>
        <w:t xml:space="preserve"> out and still does not tie </w:t>
      </w:r>
      <w:r w:rsidR="001233D5" w:rsidRPr="00994F3F">
        <w:rPr>
          <w:rFonts w:ascii="Arial" w:eastAsia="Times New Roman" w:hAnsi="Arial" w:cs="Arial"/>
          <w:i/>
          <w:iCs/>
        </w:rPr>
        <w:t xml:space="preserve">Gen Ed outcomes </w:t>
      </w:r>
      <w:r w:rsidR="00C76FE7" w:rsidRPr="00994F3F">
        <w:rPr>
          <w:rFonts w:ascii="Arial" w:eastAsia="Times New Roman" w:hAnsi="Arial" w:cs="Arial"/>
          <w:i/>
          <w:iCs/>
        </w:rPr>
        <w:t>to assessments. Tabled until the syllabus is complete</w:t>
      </w:r>
      <w:r w:rsidR="00826CCF">
        <w:rPr>
          <w:rFonts w:ascii="Arial" w:eastAsia="Times New Roman" w:hAnsi="Arial" w:cs="Arial"/>
          <w:i/>
          <w:iCs/>
        </w:rPr>
        <w:t>.</w:t>
      </w:r>
    </w:p>
    <w:p w14:paraId="03C93DB7" w14:textId="77777777" w:rsidR="005860F2" w:rsidRPr="005860F2" w:rsidRDefault="0007139F" w:rsidP="00CE1DC1">
      <w:pPr>
        <w:pStyle w:val="ListParagraph"/>
        <w:numPr>
          <w:ilvl w:val="0"/>
          <w:numId w:val="9"/>
        </w:numPr>
        <w:ind w:left="360"/>
        <w:rPr>
          <w:rFonts w:ascii="Arial" w:eastAsia="Times New Roman" w:hAnsi="Arial" w:cs="Arial"/>
          <w:i/>
          <w:iCs/>
        </w:rPr>
      </w:pPr>
      <w:r w:rsidRPr="0007139F">
        <w:rPr>
          <w:rFonts w:ascii="Arial" w:eastAsia="Times New Roman" w:hAnsi="Arial" w:cs="Arial"/>
          <w:b/>
          <w:bCs/>
          <w:i/>
          <w:iCs/>
        </w:rPr>
        <w:t xml:space="preserve">HNRS 304G: The Arts Respond to 2019-2022: </w:t>
      </w:r>
    </w:p>
    <w:p w14:paraId="330DB6B8" w14:textId="61CC9B2E" w:rsidR="00CE1DC1" w:rsidRPr="00826CCF" w:rsidRDefault="00826CCF" w:rsidP="00826CCF">
      <w:pPr>
        <w:ind w:left="360"/>
        <w:rPr>
          <w:rFonts w:ascii="Arial" w:eastAsia="Times New Roman" w:hAnsi="Arial" w:cs="Arial"/>
          <w:i/>
          <w:iCs/>
        </w:rPr>
      </w:pPr>
      <w:r>
        <w:rPr>
          <w:rFonts w:ascii="Arial" w:hAnsi="Arial" w:cs="Arial"/>
          <w:i/>
          <w:iCs/>
        </w:rPr>
        <w:t>The sy</w:t>
      </w:r>
      <w:r w:rsidR="0007139F" w:rsidRPr="00826CCF">
        <w:rPr>
          <w:rFonts w:ascii="Arial" w:hAnsi="Arial" w:cs="Arial"/>
          <w:i/>
          <w:iCs/>
        </w:rPr>
        <w:t xml:space="preserve">llabus </w:t>
      </w:r>
      <w:r w:rsidR="00CE1DC1" w:rsidRPr="00826CCF">
        <w:rPr>
          <w:rFonts w:ascii="Arial" w:hAnsi="Arial" w:cs="Arial"/>
          <w:i/>
          <w:iCs/>
        </w:rPr>
        <w:t xml:space="preserve">was </w:t>
      </w:r>
      <w:r w:rsidR="0007139F" w:rsidRPr="00826CCF">
        <w:rPr>
          <w:rFonts w:ascii="Arial" w:hAnsi="Arial" w:cs="Arial"/>
          <w:i/>
          <w:iCs/>
        </w:rPr>
        <w:t>updated</w:t>
      </w:r>
      <w:r w:rsidR="00CE1DC1" w:rsidRPr="00826CCF">
        <w:rPr>
          <w:rFonts w:ascii="Arial" w:hAnsi="Arial" w:cs="Arial"/>
          <w:i/>
          <w:iCs/>
        </w:rPr>
        <w:t xml:space="preserve">. Mathew will let the instructor know that “were hot issues” might be better phrased as” took place from.”  </w:t>
      </w:r>
      <w:r w:rsidR="00CE1DC1" w:rsidRPr="00826CCF">
        <w:rPr>
          <w:rFonts w:ascii="Arial" w:eastAsia="Times New Roman" w:hAnsi="Arial" w:cs="Arial"/>
          <w:i/>
          <w:iCs/>
        </w:rPr>
        <w:t>Approved 9-0</w:t>
      </w:r>
    </w:p>
    <w:p w14:paraId="35D4BFFA" w14:textId="4F9AAA12" w:rsidR="0007139F" w:rsidRPr="0007139F" w:rsidRDefault="0007139F" w:rsidP="0007139F">
      <w:pPr>
        <w:pStyle w:val="ListParagraph"/>
        <w:numPr>
          <w:ilvl w:val="0"/>
          <w:numId w:val="9"/>
        </w:numPr>
        <w:ind w:left="360"/>
        <w:rPr>
          <w:rFonts w:ascii="Arial" w:eastAsia="Times New Roman" w:hAnsi="Arial" w:cs="Arial"/>
          <w:i/>
          <w:iCs/>
        </w:rPr>
      </w:pPr>
      <w:r w:rsidRPr="0007139F">
        <w:rPr>
          <w:rFonts w:ascii="Arial" w:hAnsi="Arial" w:cs="Arial"/>
          <w:b/>
          <w:bCs/>
          <w:i/>
          <w:iCs/>
        </w:rPr>
        <w:t>Phil 355 Mind and Machines</w:t>
      </w:r>
      <w:r w:rsidR="00F5366C">
        <w:rPr>
          <w:rFonts w:ascii="Arial" w:hAnsi="Arial" w:cs="Arial"/>
          <w:b/>
          <w:bCs/>
          <w:i/>
          <w:iCs/>
        </w:rPr>
        <w:t>, cross-listed as</w:t>
      </w:r>
      <w:r w:rsidR="00CE1DC1">
        <w:rPr>
          <w:rFonts w:ascii="Arial" w:hAnsi="Arial" w:cs="Arial"/>
          <w:b/>
          <w:bCs/>
          <w:i/>
          <w:iCs/>
        </w:rPr>
        <w:t xml:space="preserve"> Honors 305J</w:t>
      </w:r>
      <w:r w:rsidRPr="0007139F">
        <w:rPr>
          <w:rFonts w:ascii="Arial" w:hAnsi="Arial" w:cs="Arial"/>
          <w:b/>
          <w:bCs/>
          <w:i/>
          <w:iCs/>
        </w:rPr>
        <w:t>:</w:t>
      </w:r>
      <w:r w:rsidRPr="0007139F">
        <w:rPr>
          <w:rFonts w:ascii="Arial" w:hAnsi="Arial" w:cs="Arial"/>
          <w:i/>
          <w:iCs/>
        </w:rPr>
        <w:t xml:space="preserve"> </w:t>
      </w:r>
      <w:r w:rsidR="00F5366C">
        <w:rPr>
          <w:rFonts w:ascii="Arial" w:hAnsi="Arial" w:cs="Arial"/>
          <w:i/>
          <w:iCs/>
        </w:rPr>
        <w:t>The s</w:t>
      </w:r>
      <w:r w:rsidRPr="0007139F">
        <w:rPr>
          <w:rFonts w:ascii="Arial" w:hAnsi="Arial" w:cs="Arial"/>
          <w:i/>
          <w:iCs/>
        </w:rPr>
        <w:t xml:space="preserve">yllabus </w:t>
      </w:r>
      <w:r w:rsidR="00F5366C">
        <w:rPr>
          <w:rFonts w:ascii="Arial" w:hAnsi="Arial" w:cs="Arial"/>
          <w:i/>
          <w:iCs/>
        </w:rPr>
        <w:t xml:space="preserve">was </w:t>
      </w:r>
      <w:r w:rsidRPr="0007139F">
        <w:rPr>
          <w:rFonts w:ascii="Arial" w:hAnsi="Arial" w:cs="Arial"/>
          <w:i/>
          <w:iCs/>
        </w:rPr>
        <w:t>update</w:t>
      </w:r>
      <w:r w:rsidR="00F5366C">
        <w:rPr>
          <w:rFonts w:ascii="Arial" w:hAnsi="Arial" w:cs="Arial"/>
          <w:i/>
          <w:iCs/>
        </w:rPr>
        <w:t xml:space="preserve">d as </w:t>
      </w:r>
      <w:r w:rsidR="005860F2">
        <w:rPr>
          <w:rFonts w:ascii="Arial" w:hAnsi="Arial" w:cs="Arial"/>
          <w:i/>
          <w:iCs/>
        </w:rPr>
        <w:t xml:space="preserve">previously </w:t>
      </w:r>
      <w:r w:rsidR="00F5366C">
        <w:rPr>
          <w:rFonts w:ascii="Arial" w:hAnsi="Arial" w:cs="Arial"/>
          <w:i/>
          <w:iCs/>
        </w:rPr>
        <w:t>requested. However, the c</w:t>
      </w:r>
      <w:r w:rsidR="00106968">
        <w:rPr>
          <w:rFonts w:ascii="Arial" w:hAnsi="Arial" w:cs="Arial"/>
          <w:i/>
          <w:iCs/>
        </w:rPr>
        <w:t xml:space="preserve">ourse description in </w:t>
      </w:r>
      <w:r w:rsidR="00F5366C">
        <w:rPr>
          <w:rFonts w:ascii="Arial" w:hAnsi="Arial" w:cs="Arial"/>
          <w:i/>
          <w:iCs/>
        </w:rPr>
        <w:t xml:space="preserve">the </w:t>
      </w:r>
      <w:r w:rsidR="00106968">
        <w:rPr>
          <w:rFonts w:ascii="Arial" w:hAnsi="Arial" w:cs="Arial"/>
          <w:i/>
          <w:iCs/>
        </w:rPr>
        <w:t>syllabus does not match CIM</w:t>
      </w:r>
      <w:r w:rsidR="00F5366C">
        <w:rPr>
          <w:rFonts w:ascii="Arial" w:hAnsi="Arial" w:cs="Arial"/>
          <w:i/>
          <w:iCs/>
        </w:rPr>
        <w:t xml:space="preserve">. Sally will ask if she can make the </w:t>
      </w:r>
      <w:r w:rsidR="00826CCF">
        <w:rPr>
          <w:rFonts w:ascii="Arial" w:hAnsi="Arial" w:cs="Arial"/>
          <w:i/>
          <w:iCs/>
        </w:rPr>
        <w:t xml:space="preserve">change in </w:t>
      </w:r>
      <w:r w:rsidR="002E0185">
        <w:rPr>
          <w:rFonts w:ascii="Arial" w:hAnsi="Arial" w:cs="Arial"/>
          <w:i/>
          <w:iCs/>
        </w:rPr>
        <w:t>CIM,</w:t>
      </w:r>
      <w:r w:rsidR="00826CCF">
        <w:rPr>
          <w:rFonts w:ascii="Arial" w:hAnsi="Arial" w:cs="Arial"/>
          <w:i/>
          <w:iCs/>
        </w:rPr>
        <w:t xml:space="preserve"> so they match. </w:t>
      </w:r>
      <w:r w:rsidR="00822369">
        <w:rPr>
          <w:rFonts w:ascii="Arial" w:hAnsi="Arial" w:cs="Arial"/>
          <w:i/>
          <w:iCs/>
        </w:rPr>
        <w:t xml:space="preserve">Approved </w:t>
      </w:r>
      <w:r w:rsidR="004E6A6C">
        <w:rPr>
          <w:rFonts w:ascii="Arial" w:hAnsi="Arial" w:cs="Arial"/>
          <w:i/>
          <w:iCs/>
        </w:rPr>
        <w:t>8</w:t>
      </w:r>
      <w:r w:rsidR="00822369">
        <w:rPr>
          <w:rFonts w:ascii="Arial" w:hAnsi="Arial" w:cs="Arial"/>
          <w:i/>
          <w:iCs/>
        </w:rPr>
        <w:t>-1</w:t>
      </w:r>
    </w:p>
    <w:p w14:paraId="61181659" w14:textId="4FA5E6BC" w:rsidR="0007139F" w:rsidRPr="00826CCF" w:rsidRDefault="0007139F" w:rsidP="0007139F">
      <w:pPr>
        <w:pStyle w:val="ListParagraph"/>
        <w:numPr>
          <w:ilvl w:val="0"/>
          <w:numId w:val="9"/>
        </w:numPr>
        <w:ind w:left="360"/>
        <w:rPr>
          <w:rFonts w:ascii="Arial" w:eastAsia="Times New Roman" w:hAnsi="Arial" w:cs="Arial"/>
        </w:rPr>
      </w:pPr>
      <w:r w:rsidRPr="0007139F">
        <w:rPr>
          <w:rFonts w:ascii="Arial" w:hAnsi="Arial" w:cs="Arial"/>
          <w:b/>
          <w:bCs/>
          <w:i/>
          <w:iCs/>
        </w:rPr>
        <w:t>ETHS 381Q: Immigrations Today</w:t>
      </w:r>
      <w:r w:rsidR="00826CCF">
        <w:rPr>
          <w:rFonts w:ascii="Arial" w:hAnsi="Arial" w:cs="Arial"/>
          <w:b/>
          <w:bCs/>
          <w:i/>
          <w:iCs/>
        </w:rPr>
        <w:t xml:space="preserve">: </w:t>
      </w:r>
      <w:r w:rsidR="00826CCF" w:rsidRPr="00826CCF">
        <w:rPr>
          <w:rFonts w:ascii="Arial" w:hAnsi="Arial" w:cs="Arial"/>
        </w:rPr>
        <w:t>Tabled due to lack of time</w:t>
      </w:r>
    </w:p>
    <w:p w14:paraId="3AE3D7C6" w14:textId="433E7F23" w:rsidR="0007139F" w:rsidRPr="00826CCF" w:rsidRDefault="0007139F" w:rsidP="00826CCF">
      <w:pPr>
        <w:pStyle w:val="ListParagraph"/>
        <w:numPr>
          <w:ilvl w:val="0"/>
          <w:numId w:val="9"/>
        </w:numPr>
        <w:ind w:left="360"/>
        <w:rPr>
          <w:rFonts w:ascii="Arial" w:eastAsia="Times New Roman" w:hAnsi="Arial" w:cs="Arial"/>
        </w:rPr>
      </w:pPr>
      <w:r w:rsidRPr="0007139F">
        <w:rPr>
          <w:rFonts w:ascii="Arial" w:hAnsi="Arial" w:cs="Arial"/>
          <w:b/>
          <w:bCs/>
          <w:i/>
          <w:iCs/>
        </w:rPr>
        <w:t xml:space="preserve">HIST 335: Latinos/as in the </w:t>
      </w:r>
      <w:r w:rsidR="002E0185" w:rsidRPr="0007139F">
        <w:rPr>
          <w:rFonts w:ascii="Arial" w:hAnsi="Arial" w:cs="Arial"/>
          <w:b/>
          <w:bCs/>
          <w:i/>
          <w:iCs/>
        </w:rPr>
        <w:t>city</w:t>
      </w:r>
      <w:r w:rsidR="00826CCF">
        <w:rPr>
          <w:rFonts w:ascii="Arial" w:hAnsi="Arial" w:cs="Arial"/>
          <w:b/>
          <w:bCs/>
          <w:i/>
          <w:iCs/>
        </w:rPr>
        <w:t xml:space="preserve">: </w:t>
      </w:r>
      <w:r w:rsidR="00826CCF" w:rsidRPr="00826CCF">
        <w:rPr>
          <w:rFonts w:ascii="Arial" w:hAnsi="Arial" w:cs="Arial"/>
        </w:rPr>
        <w:t>Tabled due to lack of time</w:t>
      </w:r>
    </w:p>
    <w:p w14:paraId="3A8F073F" w14:textId="6D1987C6" w:rsidR="0007139F" w:rsidRPr="00826CCF" w:rsidRDefault="0007139F" w:rsidP="00826CCF">
      <w:pPr>
        <w:pStyle w:val="ListParagraph"/>
        <w:numPr>
          <w:ilvl w:val="0"/>
          <w:numId w:val="9"/>
        </w:numPr>
        <w:ind w:left="360"/>
        <w:rPr>
          <w:rFonts w:ascii="Arial" w:eastAsia="Times New Roman" w:hAnsi="Arial" w:cs="Arial"/>
        </w:rPr>
      </w:pPr>
      <w:r w:rsidRPr="0007139F">
        <w:rPr>
          <w:rFonts w:ascii="Arial" w:hAnsi="Arial" w:cs="Arial"/>
          <w:b/>
          <w:bCs/>
          <w:i/>
          <w:iCs/>
        </w:rPr>
        <w:lastRenderedPageBreak/>
        <w:t>PHIL 353: Philosophy of Espionage and Secret Intelligence</w:t>
      </w:r>
      <w:r w:rsidR="00826CCF">
        <w:rPr>
          <w:rFonts w:ascii="Arial" w:hAnsi="Arial" w:cs="Arial"/>
          <w:b/>
          <w:bCs/>
          <w:i/>
          <w:iCs/>
        </w:rPr>
        <w:t xml:space="preserve">; </w:t>
      </w:r>
      <w:r w:rsidR="00826CCF" w:rsidRPr="00826CCF">
        <w:rPr>
          <w:rFonts w:ascii="Arial" w:hAnsi="Arial" w:cs="Arial"/>
        </w:rPr>
        <w:t>Tabled due to lack of time</w:t>
      </w:r>
    </w:p>
    <w:p w14:paraId="4E3A7410" w14:textId="713B9CA8" w:rsidR="0007139F" w:rsidRPr="00826CCF" w:rsidRDefault="0007139F" w:rsidP="00826CCF">
      <w:pPr>
        <w:pStyle w:val="ListParagraph"/>
        <w:numPr>
          <w:ilvl w:val="0"/>
          <w:numId w:val="9"/>
        </w:numPr>
        <w:ind w:left="360"/>
        <w:rPr>
          <w:rFonts w:ascii="Arial" w:eastAsia="Times New Roman" w:hAnsi="Arial" w:cs="Arial"/>
        </w:rPr>
      </w:pPr>
      <w:r w:rsidRPr="0011578D">
        <w:rPr>
          <w:rFonts w:ascii="Arial" w:hAnsi="Arial" w:cs="Arial"/>
          <w:b/>
          <w:bCs/>
          <w:i/>
          <w:iCs/>
          <w:color w:val="000000" w:themeColor="text1"/>
        </w:rPr>
        <w:t>REL</w:t>
      </w:r>
      <w:r w:rsidR="0011578D">
        <w:rPr>
          <w:rFonts w:ascii="Arial" w:hAnsi="Arial" w:cs="Arial"/>
          <w:b/>
          <w:bCs/>
          <w:i/>
          <w:iCs/>
          <w:color w:val="000000" w:themeColor="text1"/>
        </w:rPr>
        <w:t xml:space="preserve"> 303: The Bible and the Ancient Near East</w:t>
      </w:r>
      <w:r w:rsidR="00826CCF">
        <w:rPr>
          <w:rFonts w:ascii="Arial" w:hAnsi="Arial" w:cs="Arial"/>
          <w:b/>
          <w:bCs/>
          <w:i/>
          <w:iCs/>
          <w:color w:val="000000" w:themeColor="text1"/>
        </w:rPr>
        <w:t xml:space="preserve">; </w:t>
      </w:r>
      <w:r w:rsidR="00826CCF" w:rsidRPr="00826CCF">
        <w:rPr>
          <w:rFonts w:ascii="Arial" w:hAnsi="Arial" w:cs="Arial"/>
        </w:rPr>
        <w:t>Tabled due to lack of time</w:t>
      </w:r>
      <w:r w:rsidRPr="00826CCF">
        <w:rPr>
          <w:rFonts w:ascii="Arial" w:hAnsi="Arial" w:cs="Arial"/>
          <w:b/>
          <w:bCs/>
          <w:i/>
          <w:iCs/>
          <w:color w:val="000000" w:themeColor="text1"/>
        </w:rPr>
        <w:t> </w:t>
      </w:r>
    </w:p>
    <w:p w14:paraId="0C4F4E55" w14:textId="30737440" w:rsidR="0007139F" w:rsidRPr="00826CCF" w:rsidRDefault="0007139F" w:rsidP="00826CCF">
      <w:pPr>
        <w:pStyle w:val="ListParagraph"/>
        <w:numPr>
          <w:ilvl w:val="0"/>
          <w:numId w:val="9"/>
        </w:numPr>
        <w:ind w:left="360"/>
        <w:rPr>
          <w:rFonts w:ascii="Arial" w:eastAsia="Times New Roman" w:hAnsi="Arial" w:cs="Arial"/>
        </w:rPr>
      </w:pPr>
      <w:r w:rsidRPr="0007139F">
        <w:rPr>
          <w:rFonts w:ascii="Arial" w:hAnsi="Arial" w:cs="Arial"/>
          <w:b/>
          <w:bCs/>
          <w:i/>
          <w:iCs/>
        </w:rPr>
        <w:t>REL 393: Race and the Bible</w:t>
      </w:r>
      <w:r w:rsidR="00826CCF">
        <w:rPr>
          <w:rFonts w:ascii="Arial" w:hAnsi="Arial" w:cs="Arial"/>
          <w:b/>
          <w:bCs/>
          <w:i/>
          <w:iCs/>
        </w:rPr>
        <w:t xml:space="preserve">: </w:t>
      </w:r>
      <w:r w:rsidR="00826CCF" w:rsidRPr="00826CCF">
        <w:rPr>
          <w:rFonts w:ascii="Arial" w:hAnsi="Arial" w:cs="Arial"/>
        </w:rPr>
        <w:t>Tabled due to lack of time</w:t>
      </w:r>
    </w:p>
    <w:p w14:paraId="7C09C018" w14:textId="26FF1B33" w:rsidR="0007139F" w:rsidRPr="00826CCF" w:rsidRDefault="0007139F" w:rsidP="00826CCF">
      <w:pPr>
        <w:pStyle w:val="ListParagraph"/>
        <w:numPr>
          <w:ilvl w:val="0"/>
          <w:numId w:val="9"/>
        </w:numPr>
        <w:ind w:left="360"/>
        <w:rPr>
          <w:rFonts w:ascii="Arial" w:eastAsia="Times New Roman" w:hAnsi="Arial" w:cs="Arial"/>
        </w:rPr>
      </w:pPr>
      <w:r w:rsidRPr="0007139F">
        <w:rPr>
          <w:rFonts w:ascii="Arial" w:hAnsi="Arial" w:cs="Arial"/>
          <w:b/>
          <w:bCs/>
          <w:i/>
          <w:iCs/>
        </w:rPr>
        <w:t>WOMS 380AB: Black Women in America</w:t>
      </w:r>
      <w:r w:rsidR="00826CCF">
        <w:rPr>
          <w:rFonts w:ascii="Arial" w:hAnsi="Arial" w:cs="Arial"/>
          <w:b/>
          <w:bCs/>
          <w:i/>
          <w:iCs/>
        </w:rPr>
        <w:t xml:space="preserve">: </w:t>
      </w:r>
      <w:r w:rsidR="00826CCF" w:rsidRPr="00826CCF">
        <w:rPr>
          <w:rFonts w:ascii="Arial" w:hAnsi="Arial" w:cs="Arial"/>
        </w:rPr>
        <w:t>Tabled due to lack of time</w:t>
      </w:r>
    </w:p>
    <w:p w14:paraId="7814135A" w14:textId="77777777" w:rsidR="0007139F" w:rsidRDefault="0007139F" w:rsidP="0007139F">
      <w:pPr>
        <w:pStyle w:val="ListParagraph"/>
        <w:rPr>
          <w:rFonts w:ascii="Arial" w:eastAsia="Times New Roman" w:hAnsi="Arial" w:cs="Arial"/>
          <w:i/>
          <w:iCs/>
        </w:rPr>
      </w:pPr>
    </w:p>
    <w:p w14:paraId="6E80D884" w14:textId="23C33145" w:rsidR="0007139F" w:rsidRDefault="0007139F" w:rsidP="0007139F">
      <w:pPr>
        <w:rPr>
          <w:rFonts w:ascii="Arial" w:hAnsi="Arial" w:cs="Arial"/>
          <w:b/>
          <w:bCs/>
          <w:i/>
          <w:iCs/>
        </w:rPr>
      </w:pPr>
      <w:r w:rsidRPr="0007139F">
        <w:rPr>
          <w:rFonts w:ascii="Arial" w:hAnsi="Arial" w:cs="Arial"/>
          <w:b/>
          <w:bCs/>
          <w:i/>
          <w:iCs/>
        </w:rPr>
        <w:t xml:space="preserve">POSTING MINUTES AND ASSESSMENT REPORT ONLINE. </w:t>
      </w:r>
    </w:p>
    <w:p w14:paraId="1245F152" w14:textId="3403DF13" w:rsidR="00826CCF" w:rsidRPr="00826CCF" w:rsidRDefault="00826CCF" w:rsidP="00826CCF">
      <w:pPr>
        <w:pStyle w:val="ListParagraph"/>
        <w:numPr>
          <w:ilvl w:val="0"/>
          <w:numId w:val="23"/>
        </w:numPr>
        <w:rPr>
          <w:rFonts w:ascii="Arial" w:eastAsia="Times New Roman" w:hAnsi="Arial" w:cs="Arial"/>
        </w:rPr>
      </w:pPr>
      <w:r w:rsidRPr="00826CCF">
        <w:rPr>
          <w:rFonts w:ascii="Arial" w:hAnsi="Arial" w:cs="Arial"/>
        </w:rPr>
        <w:t>Tabled due to lack of time</w:t>
      </w:r>
    </w:p>
    <w:p w14:paraId="5FFF428D" w14:textId="77777777" w:rsidR="0007139F" w:rsidRPr="00536E37" w:rsidRDefault="0007139F" w:rsidP="0007139F">
      <w:pPr>
        <w:rPr>
          <w:rFonts w:ascii="Arial" w:hAnsi="Arial" w:cs="Arial"/>
        </w:rPr>
      </w:pPr>
    </w:p>
    <w:p w14:paraId="5EA90C23" w14:textId="504CE29B" w:rsidR="0007139F" w:rsidRPr="0007139F" w:rsidRDefault="0007139F" w:rsidP="0007139F">
      <w:pPr>
        <w:rPr>
          <w:rFonts w:ascii="Arial" w:hAnsi="Arial" w:cs="Arial"/>
          <w:b/>
          <w:bCs/>
          <w:i/>
          <w:iCs/>
        </w:rPr>
      </w:pPr>
      <w:r w:rsidRPr="0007139F">
        <w:rPr>
          <w:rFonts w:ascii="Arial" w:hAnsi="Arial" w:cs="Arial"/>
          <w:b/>
          <w:bCs/>
          <w:i/>
          <w:iCs/>
        </w:rPr>
        <w:t xml:space="preserve">AS MAY ARISE </w:t>
      </w:r>
    </w:p>
    <w:p w14:paraId="66E4C9C0" w14:textId="46761B14" w:rsidR="00831333" w:rsidRPr="00822369" w:rsidRDefault="00822369" w:rsidP="0007139F">
      <w:pPr>
        <w:pStyle w:val="ListParagraph"/>
        <w:numPr>
          <w:ilvl w:val="0"/>
          <w:numId w:val="19"/>
        </w:numPr>
        <w:rPr>
          <w:rFonts w:ascii="Arial" w:eastAsia="Times New Roman" w:hAnsi="Arial" w:cs="Arial"/>
        </w:rPr>
      </w:pPr>
      <w:r>
        <w:rPr>
          <w:rFonts w:ascii="Arial" w:eastAsia="Times New Roman" w:hAnsi="Arial" w:cs="Arial"/>
        </w:rPr>
        <w:t>Currently, Roy is the defacto</w:t>
      </w:r>
      <w:r w:rsidR="004E6A6C">
        <w:rPr>
          <w:rFonts w:ascii="Arial" w:eastAsia="Times New Roman" w:hAnsi="Arial" w:cs="Arial"/>
        </w:rPr>
        <w:t xml:space="preserve"> </w:t>
      </w:r>
      <w:r w:rsidR="008B50F0">
        <w:rPr>
          <w:rFonts w:ascii="Arial" w:eastAsia="Times New Roman" w:hAnsi="Arial" w:cs="Arial"/>
        </w:rPr>
        <w:t>Honors representative since</w:t>
      </w:r>
      <w:r w:rsidR="004E6A6C">
        <w:rPr>
          <w:rFonts w:ascii="Arial" w:eastAsia="Times New Roman" w:hAnsi="Arial" w:cs="Arial"/>
        </w:rPr>
        <w:t xml:space="preserve"> he is on the Honors council</w:t>
      </w:r>
      <w:proofErr w:type="gramStart"/>
      <w:r w:rsidR="004E6A6C">
        <w:rPr>
          <w:rFonts w:ascii="Arial" w:eastAsia="Times New Roman" w:hAnsi="Arial" w:cs="Arial"/>
        </w:rPr>
        <w:t xml:space="preserve">. </w:t>
      </w:r>
      <w:r>
        <w:rPr>
          <w:rFonts w:ascii="Arial" w:eastAsia="Times New Roman" w:hAnsi="Arial" w:cs="Arial"/>
        </w:rPr>
        <w:t xml:space="preserve"> </w:t>
      </w:r>
      <w:proofErr w:type="gramEnd"/>
      <w:r w:rsidR="004E6A6C">
        <w:rPr>
          <w:rFonts w:ascii="Arial" w:eastAsia="Times New Roman" w:hAnsi="Arial" w:cs="Arial"/>
        </w:rPr>
        <w:t xml:space="preserve">However, he is in his last year. </w:t>
      </w:r>
      <w:r w:rsidRPr="00822369">
        <w:rPr>
          <w:rFonts w:ascii="Arial" w:eastAsia="Times New Roman" w:hAnsi="Arial" w:cs="Arial"/>
        </w:rPr>
        <w:t xml:space="preserve">Since honors courses are coming through GEP, </w:t>
      </w:r>
      <w:r w:rsidR="004E6A6C">
        <w:rPr>
          <w:rFonts w:ascii="Arial" w:eastAsia="Times New Roman" w:hAnsi="Arial" w:cs="Arial"/>
        </w:rPr>
        <w:t xml:space="preserve">the committee felt there </w:t>
      </w:r>
      <w:r w:rsidRPr="00822369">
        <w:rPr>
          <w:rFonts w:ascii="Arial" w:eastAsia="Times New Roman" w:hAnsi="Arial" w:cs="Arial"/>
        </w:rPr>
        <w:t xml:space="preserve">should be an honors representative on the committee. </w:t>
      </w:r>
      <w:r w:rsidR="004E6A6C">
        <w:rPr>
          <w:rFonts w:ascii="Arial" w:eastAsia="Times New Roman" w:hAnsi="Arial" w:cs="Arial"/>
        </w:rPr>
        <w:t>Mathew will start the process to make that happen.</w:t>
      </w:r>
    </w:p>
    <w:p w14:paraId="6F957213" w14:textId="77777777" w:rsidR="00806890" w:rsidRPr="00822369" w:rsidRDefault="00806890" w:rsidP="003571B9">
      <w:pPr>
        <w:rPr>
          <w:rFonts w:ascii="Arial" w:hAnsi="Arial" w:cs="Arial"/>
        </w:rPr>
      </w:pPr>
    </w:p>
    <w:p w14:paraId="1EFF2A9D" w14:textId="1AA60EE0" w:rsidR="003571B9" w:rsidRPr="003571B9" w:rsidRDefault="003571B9" w:rsidP="003571B9">
      <w:pPr>
        <w:rPr>
          <w:rFonts w:ascii="Arial" w:hAnsi="Arial" w:cs="Arial"/>
          <w:b/>
          <w:bCs/>
          <w:i/>
          <w:iCs/>
        </w:rPr>
      </w:pPr>
      <w:r w:rsidRPr="003571B9">
        <w:rPr>
          <w:rFonts w:ascii="Arial" w:hAnsi="Arial" w:cs="Arial"/>
          <w:b/>
          <w:bCs/>
          <w:i/>
          <w:iCs/>
        </w:rPr>
        <w:t xml:space="preserve">NEXT MEETING: </w:t>
      </w:r>
    </w:p>
    <w:p w14:paraId="65C6C4B1" w14:textId="77777777" w:rsidR="003571B9" w:rsidRDefault="003571B9" w:rsidP="003571B9">
      <w:pPr>
        <w:rPr>
          <w:rFonts w:ascii="Arial" w:hAnsi="Arial" w:cs="Arial"/>
        </w:rPr>
      </w:pPr>
    </w:p>
    <w:p w14:paraId="4F77EC21" w14:textId="752EA005" w:rsidR="004E6A6C" w:rsidRDefault="004175F7" w:rsidP="003571B9">
      <w:pPr>
        <w:pStyle w:val="ListParagraph"/>
        <w:numPr>
          <w:ilvl w:val="0"/>
          <w:numId w:val="18"/>
        </w:numPr>
        <w:rPr>
          <w:rFonts w:ascii="Arial" w:hAnsi="Arial" w:cs="Arial"/>
        </w:rPr>
      </w:pPr>
      <w:r w:rsidRPr="003571B9">
        <w:rPr>
          <w:rFonts w:ascii="Arial" w:hAnsi="Arial" w:cs="Arial"/>
        </w:rPr>
        <w:t xml:space="preserve">The next </w:t>
      </w:r>
      <w:r w:rsidR="008B50F0">
        <w:rPr>
          <w:rFonts w:ascii="Arial" w:hAnsi="Arial" w:cs="Arial"/>
        </w:rPr>
        <w:t xml:space="preserve">subcommittee </w:t>
      </w:r>
      <w:r w:rsidRPr="003571B9">
        <w:rPr>
          <w:rFonts w:ascii="Arial" w:hAnsi="Arial" w:cs="Arial"/>
        </w:rPr>
        <w:t xml:space="preserve">meeting </w:t>
      </w:r>
      <w:r w:rsidR="003571B9" w:rsidRPr="003571B9">
        <w:rPr>
          <w:rFonts w:ascii="Arial" w:hAnsi="Arial" w:cs="Arial"/>
        </w:rPr>
        <w:t xml:space="preserve">is </w:t>
      </w:r>
      <w:r w:rsidRPr="003571B9">
        <w:rPr>
          <w:rFonts w:ascii="Arial" w:hAnsi="Arial" w:cs="Arial"/>
        </w:rPr>
        <w:t>Oct</w:t>
      </w:r>
      <w:r w:rsidR="003571B9">
        <w:rPr>
          <w:rFonts w:ascii="Arial" w:hAnsi="Arial" w:cs="Arial"/>
        </w:rPr>
        <w:t>ober</w:t>
      </w:r>
      <w:r w:rsidRPr="003571B9">
        <w:rPr>
          <w:rFonts w:ascii="Arial" w:hAnsi="Arial" w:cs="Arial"/>
        </w:rPr>
        <w:t xml:space="preserve"> </w:t>
      </w:r>
      <w:r w:rsidR="0007139F">
        <w:rPr>
          <w:rFonts w:ascii="Arial" w:hAnsi="Arial" w:cs="Arial"/>
        </w:rPr>
        <w:t>31</w:t>
      </w:r>
    </w:p>
    <w:p w14:paraId="35095395" w14:textId="4664E030" w:rsidR="00CD46D2" w:rsidRPr="003571B9" w:rsidRDefault="008B50F0" w:rsidP="003571B9">
      <w:pPr>
        <w:pStyle w:val="ListParagraph"/>
        <w:numPr>
          <w:ilvl w:val="0"/>
          <w:numId w:val="18"/>
        </w:numPr>
        <w:rPr>
          <w:rFonts w:ascii="Arial" w:hAnsi="Arial" w:cs="Arial"/>
        </w:rPr>
      </w:pPr>
      <w:r>
        <w:rPr>
          <w:rFonts w:ascii="Arial" w:hAnsi="Arial" w:cs="Arial"/>
        </w:rPr>
        <w:t xml:space="preserve">The next Gen Ed meeting is </w:t>
      </w:r>
      <w:r w:rsidR="004E6A6C">
        <w:rPr>
          <w:rFonts w:ascii="Arial" w:hAnsi="Arial" w:cs="Arial"/>
        </w:rPr>
        <w:t>Nov 14</w:t>
      </w:r>
      <w:r w:rsidR="003571B9" w:rsidRPr="003571B9">
        <w:rPr>
          <w:rFonts w:ascii="Arial" w:hAnsi="Arial" w:cs="Arial"/>
        </w:rPr>
        <w:t>.</w:t>
      </w:r>
    </w:p>
    <w:p w14:paraId="672EF2D0" w14:textId="77777777" w:rsidR="003571B9" w:rsidRPr="003571B9" w:rsidRDefault="003571B9" w:rsidP="003571B9">
      <w:pPr>
        <w:pStyle w:val="ListParagraph"/>
        <w:rPr>
          <w:rFonts w:ascii="Arial" w:hAnsi="Arial" w:cs="Arial"/>
        </w:rPr>
      </w:pPr>
    </w:p>
    <w:p w14:paraId="3780E71C" w14:textId="0F1F8588" w:rsidR="003571B9" w:rsidRPr="003571B9" w:rsidRDefault="003571B9" w:rsidP="003571B9">
      <w:pPr>
        <w:rPr>
          <w:rFonts w:ascii="Arial" w:hAnsi="Arial" w:cs="Arial"/>
          <w:b/>
          <w:bCs/>
          <w:i/>
          <w:iCs/>
        </w:rPr>
      </w:pPr>
      <w:r w:rsidRPr="003571B9">
        <w:rPr>
          <w:rFonts w:ascii="Arial" w:hAnsi="Arial" w:cs="Arial"/>
          <w:b/>
          <w:bCs/>
          <w:i/>
          <w:iCs/>
        </w:rPr>
        <w:t>ADJOURNMENT</w:t>
      </w:r>
    </w:p>
    <w:p w14:paraId="13C62F17" w14:textId="69F97257" w:rsidR="00CD46D2" w:rsidRPr="003571B9" w:rsidRDefault="00CD46D2" w:rsidP="003571B9">
      <w:pPr>
        <w:ind w:left="360"/>
        <w:rPr>
          <w:rFonts w:ascii="Arial" w:hAnsi="Arial" w:cs="Arial"/>
        </w:rPr>
      </w:pPr>
    </w:p>
    <w:p w14:paraId="18F7028A" w14:textId="1A4E6128" w:rsidR="007F5B13" w:rsidRPr="003571B9" w:rsidRDefault="003571B9" w:rsidP="003571B9">
      <w:pPr>
        <w:rPr>
          <w:rFonts w:ascii="Arial" w:hAnsi="Arial" w:cs="Arial"/>
        </w:rPr>
      </w:pPr>
      <w:r>
        <w:rPr>
          <w:rFonts w:ascii="Arial" w:hAnsi="Arial" w:cs="Arial"/>
        </w:rPr>
        <w:t>The m</w:t>
      </w:r>
      <w:r w:rsidR="007F5B13" w:rsidRPr="003571B9">
        <w:rPr>
          <w:rFonts w:ascii="Arial" w:hAnsi="Arial" w:cs="Arial"/>
        </w:rPr>
        <w:t>eeting end</w:t>
      </w:r>
      <w:r>
        <w:rPr>
          <w:rFonts w:ascii="Arial" w:hAnsi="Arial" w:cs="Arial"/>
        </w:rPr>
        <w:t>ed at</w:t>
      </w:r>
      <w:r w:rsidR="007F5B13" w:rsidRPr="003571B9">
        <w:rPr>
          <w:rFonts w:ascii="Arial" w:hAnsi="Arial" w:cs="Arial"/>
        </w:rPr>
        <w:t xml:space="preserve"> 1:</w:t>
      </w:r>
      <w:r w:rsidR="004E6A6C">
        <w:rPr>
          <w:rFonts w:ascii="Arial" w:hAnsi="Arial" w:cs="Arial"/>
        </w:rPr>
        <w:t>56</w:t>
      </w:r>
      <w:r w:rsidR="007F5B13" w:rsidRPr="003571B9">
        <w:rPr>
          <w:rFonts w:ascii="Arial" w:hAnsi="Arial" w:cs="Arial"/>
        </w:rPr>
        <w:t xml:space="preserve"> pm</w:t>
      </w:r>
    </w:p>
    <w:sectPr w:rsidR="007F5B13" w:rsidRPr="003571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3FC7" w14:textId="77777777" w:rsidR="002E0185" w:rsidRDefault="002E0185" w:rsidP="002E0185">
      <w:r>
        <w:separator/>
      </w:r>
    </w:p>
  </w:endnote>
  <w:endnote w:type="continuationSeparator" w:id="0">
    <w:p w14:paraId="071887CD" w14:textId="77777777" w:rsidR="002E0185" w:rsidRDefault="002E0185" w:rsidP="002E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7C8" w14:textId="77777777" w:rsidR="002E0185" w:rsidRDefault="002E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5E4C" w14:textId="77777777" w:rsidR="002E0185" w:rsidRDefault="002E0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D860" w14:textId="77777777" w:rsidR="002E0185" w:rsidRDefault="002E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7C85" w14:textId="77777777" w:rsidR="002E0185" w:rsidRDefault="002E0185" w:rsidP="002E0185">
      <w:r>
        <w:separator/>
      </w:r>
    </w:p>
  </w:footnote>
  <w:footnote w:type="continuationSeparator" w:id="0">
    <w:p w14:paraId="0522A489" w14:textId="77777777" w:rsidR="002E0185" w:rsidRDefault="002E0185" w:rsidP="002E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6DCA" w14:textId="77777777" w:rsidR="002E0185" w:rsidRDefault="002E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4C78" w14:textId="534E07BE" w:rsidR="002E0185" w:rsidRDefault="002E0185">
    <w:pPr>
      <w:pStyle w:val="Header"/>
    </w:pPr>
    <w:r>
      <w:rPr>
        <w:noProof/>
      </w:rPr>
      <w:drawing>
        <wp:inline distT="0" distB="0" distL="0" distR="0" wp14:anchorId="738BEC8C" wp14:editId="103B5B14">
          <wp:extent cx="1571625" cy="687587"/>
          <wp:effectExtent l="0" t="0" r="0" b="0"/>
          <wp:docPr id="1" name="Picture 1" descr="university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logo &#10;"/>
                  <pic:cNvPicPr/>
                </pic:nvPicPr>
                <pic:blipFill>
                  <a:blip r:embed="rId1">
                    <a:extLst>
                      <a:ext uri="{28A0092B-C50C-407E-A947-70E740481C1C}">
                        <a14:useLocalDpi xmlns:a14="http://schemas.microsoft.com/office/drawing/2010/main" val="0"/>
                      </a:ext>
                    </a:extLst>
                  </a:blip>
                  <a:stretch>
                    <a:fillRect/>
                  </a:stretch>
                </pic:blipFill>
                <pic:spPr>
                  <a:xfrm>
                    <a:off x="0" y="0"/>
                    <a:ext cx="1576005" cy="6895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29E1" w14:textId="77777777" w:rsidR="002E0185" w:rsidRDefault="002E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F256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3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60E0"/>
    <w:multiLevelType w:val="hybridMultilevel"/>
    <w:tmpl w:val="90B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469E"/>
    <w:multiLevelType w:val="hybridMultilevel"/>
    <w:tmpl w:val="2E68B960"/>
    <w:lvl w:ilvl="0" w:tplc="270C496A">
      <w:start w:val="1"/>
      <w:numFmt w:val="decimal"/>
      <w:lvlText w:val="%1."/>
      <w:lvlJc w:val="left"/>
      <w:pPr>
        <w:ind w:left="720"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976AB"/>
    <w:multiLevelType w:val="hybridMultilevel"/>
    <w:tmpl w:val="994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26500"/>
    <w:multiLevelType w:val="hybridMultilevel"/>
    <w:tmpl w:val="E4681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67FAF"/>
    <w:multiLevelType w:val="hybridMultilevel"/>
    <w:tmpl w:val="2D1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0EF1"/>
    <w:multiLevelType w:val="hybridMultilevel"/>
    <w:tmpl w:val="FC3E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41D6B"/>
    <w:multiLevelType w:val="hybridMultilevel"/>
    <w:tmpl w:val="B7A4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E4102"/>
    <w:multiLevelType w:val="hybridMultilevel"/>
    <w:tmpl w:val="D5B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71554"/>
    <w:multiLevelType w:val="hybridMultilevel"/>
    <w:tmpl w:val="B7F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F5604"/>
    <w:multiLevelType w:val="hybridMultilevel"/>
    <w:tmpl w:val="525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C5601"/>
    <w:multiLevelType w:val="hybridMultilevel"/>
    <w:tmpl w:val="47EA5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3042FC"/>
    <w:multiLevelType w:val="hybridMultilevel"/>
    <w:tmpl w:val="E3561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4E5BAF"/>
    <w:multiLevelType w:val="hybridMultilevel"/>
    <w:tmpl w:val="4B06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F7B06"/>
    <w:multiLevelType w:val="hybridMultilevel"/>
    <w:tmpl w:val="C4407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025BE5"/>
    <w:multiLevelType w:val="hybridMultilevel"/>
    <w:tmpl w:val="919E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E35014"/>
    <w:multiLevelType w:val="hybridMultilevel"/>
    <w:tmpl w:val="CA3E4398"/>
    <w:lvl w:ilvl="0" w:tplc="89284F94">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8053CD"/>
    <w:multiLevelType w:val="hybridMultilevel"/>
    <w:tmpl w:val="43DA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70E6C"/>
    <w:multiLevelType w:val="hybridMultilevel"/>
    <w:tmpl w:val="DC0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A64C3"/>
    <w:multiLevelType w:val="hybridMultilevel"/>
    <w:tmpl w:val="D3C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A7F3E"/>
    <w:multiLevelType w:val="hybridMultilevel"/>
    <w:tmpl w:val="8B1E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605A"/>
    <w:multiLevelType w:val="hybridMultilevel"/>
    <w:tmpl w:val="4A46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722D7"/>
    <w:multiLevelType w:val="hybridMultilevel"/>
    <w:tmpl w:val="43D2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86276">
    <w:abstractNumId w:val="17"/>
  </w:num>
  <w:num w:numId="2" w16cid:durableId="1088893145">
    <w:abstractNumId w:val="0"/>
  </w:num>
  <w:num w:numId="3" w16cid:durableId="775370183">
    <w:abstractNumId w:val="21"/>
  </w:num>
  <w:num w:numId="4" w16cid:durableId="735518538">
    <w:abstractNumId w:val="4"/>
  </w:num>
  <w:num w:numId="5" w16cid:durableId="1063211498">
    <w:abstractNumId w:val="14"/>
  </w:num>
  <w:num w:numId="6" w16cid:durableId="143548660">
    <w:abstractNumId w:val="11"/>
  </w:num>
  <w:num w:numId="7" w16cid:durableId="459033750">
    <w:abstractNumId w:val="13"/>
  </w:num>
  <w:num w:numId="8" w16cid:durableId="1284314040">
    <w:abstractNumId w:val="5"/>
  </w:num>
  <w:num w:numId="9" w16cid:durableId="392385978">
    <w:abstractNumId w:val="2"/>
  </w:num>
  <w:num w:numId="10" w16cid:durableId="1619141105">
    <w:abstractNumId w:val="16"/>
  </w:num>
  <w:num w:numId="11" w16cid:durableId="875118248">
    <w:abstractNumId w:val="19"/>
  </w:num>
  <w:num w:numId="12" w16cid:durableId="1118524337">
    <w:abstractNumId w:val="22"/>
  </w:num>
  <w:num w:numId="13" w16cid:durableId="813832608">
    <w:abstractNumId w:val="15"/>
  </w:num>
  <w:num w:numId="14" w16cid:durableId="420879785">
    <w:abstractNumId w:val="6"/>
  </w:num>
  <w:num w:numId="15" w16cid:durableId="1816873923">
    <w:abstractNumId w:val="8"/>
  </w:num>
  <w:num w:numId="16" w16cid:durableId="1970696653">
    <w:abstractNumId w:val="1"/>
  </w:num>
  <w:num w:numId="17" w16cid:durableId="115226096">
    <w:abstractNumId w:val="20"/>
  </w:num>
  <w:num w:numId="18" w16cid:durableId="1857383428">
    <w:abstractNumId w:val="3"/>
  </w:num>
  <w:num w:numId="19" w16cid:durableId="821579388">
    <w:abstractNumId w:val="10"/>
  </w:num>
  <w:num w:numId="20" w16cid:durableId="271591314">
    <w:abstractNumId w:val="9"/>
  </w:num>
  <w:num w:numId="21" w16cid:durableId="1867868474">
    <w:abstractNumId w:val="7"/>
  </w:num>
  <w:num w:numId="22" w16cid:durableId="1463766906">
    <w:abstractNumId w:val="12"/>
  </w:num>
  <w:num w:numId="23" w16cid:durableId="2140563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8"/>
    <w:rsid w:val="0007139F"/>
    <w:rsid w:val="00087470"/>
    <w:rsid w:val="000F32BD"/>
    <w:rsid w:val="00106968"/>
    <w:rsid w:val="00112202"/>
    <w:rsid w:val="0011578D"/>
    <w:rsid w:val="001233D5"/>
    <w:rsid w:val="00131484"/>
    <w:rsid w:val="00135E59"/>
    <w:rsid w:val="00167DC0"/>
    <w:rsid w:val="00185599"/>
    <w:rsid w:val="00195028"/>
    <w:rsid w:val="00195F2B"/>
    <w:rsid w:val="00197638"/>
    <w:rsid w:val="001C1465"/>
    <w:rsid w:val="001E08D5"/>
    <w:rsid w:val="00224DE4"/>
    <w:rsid w:val="00257E43"/>
    <w:rsid w:val="002736BF"/>
    <w:rsid w:val="00274D33"/>
    <w:rsid w:val="00292A6E"/>
    <w:rsid w:val="002E0185"/>
    <w:rsid w:val="002F6B63"/>
    <w:rsid w:val="00325A62"/>
    <w:rsid w:val="00326FDA"/>
    <w:rsid w:val="003446D2"/>
    <w:rsid w:val="003571B9"/>
    <w:rsid w:val="003867DB"/>
    <w:rsid w:val="003904BB"/>
    <w:rsid w:val="00412BB7"/>
    <w:rsid w:val="004175F7"/>
    <w:rsid w:val="004A563A"/>
    <w:rsid w:val="004A5E2A"/>
    <w:rsid w:val="004C1A34"/>
    <w:rsid w:val="004C704F"/>
    <w:rsid w:val="004D3000"/>
    <w:rsid w:val="004E6A6C"/>
    <w:rsid w:val="005260A8"/>
    <w:rsid w:val="00531A1C"/>
    <w:rsid w:val="00534202"/>
    <w:rsid w:val="0057750C"/>
    <w:rsid w:val="005860F2"/>
    <w:rsid w:val="00596374"/>
    <w:rsid w:val="005B4F27"/>
    <w:rsid w:val="005E5E2A"/>
    <w:rsid w:val="00605E39"/>
    <w:rsid w:val="00627EA0"/>
    <w:rsid w:val="00655FEF"/>
    <w:rsid w:val="006610E8"/>
    <w:rsid w:val="0067406D"/>
    <w:rsid w:val="006D1413"/>
    <w:rsid w:val="006F381F"/>
    <w:rsid w:val="00700E32"/>
    <w:rsid w:val="00746C43"/>
    <w:rsid w:val="00750CAA"/>
    <w:rsid w:val="007778F7"/>
    <w:rsid w:val="00777A69"/>
    <w:rsid w:val="007936A9"/>
    <w:rsid w:val="00796676"/>
    <w:rsid w:val="007C61F8"/>
    <w:rsid w:val="007F1F80"/>
    <w:rsid w:val="007F5B13"/>
    <w:rsid w:val="00806890"/>
    <w:rsid w:val="00822369"/>
    <w:rsid w:val="00826CCF"/>
    <w:rsid w:val="00831333"/>
    <w:rsid w:val="0084668C"/>
    <w:rsid w:val="008667F4"/>
    <w:rsid w:val="008A17C4"/>
    <w:rsid w:val="008B50F0"/>
    <w:rsid w:val="008B7322"/>
    <w:rsid w:val="008D27DF"/>
    <w:rsid w:val="00905721"/>
    <w:rsid w:val="00984BC7"/>
    <w:rsid w:val="00994F3F"/>
    <w:rsid w:val="00997CD2"/>
    <w:rsid w:val="00A43072"/>
    <w:rsid w:val="00A7351C"/>
    <w:rsid w:val="00A942E6"/>
    <w:rsid w:val="00A95E05"/>
    <w:rsid w:val="00AA0D4E"/>
    <w:rsid w:val="00AA71E1"/>
    <w:rsid w:val="00AB2627"/>
    <w:rsid w:val="00AD0C58"/>
    <w:rsid w:val="00AD327C"/>
    <w:rsid w:val="00B2351E"/>
    <w:rsid w:val="00B45AB6"/>
    <w:rsid w:val="00B52C8C"/>
    <w:rsid w:val="00B63AF7"/>
    <w:rsid w:val="00B7791E"/>
    <w:rsid w:val="00B82BEE"/>
    <w:rsid w:val="00B83479"/>
    <w:rsid w:val="00BB1820"/>
    <w:rsid w:val="00BF6E44"/>
    <w:rsid w:val="00C27308"/>
    <w:rsid w:val="00C3437E"/>
    <w:rsid w:val="00C543F9"/>
    <w:rsid w:val="00C76FE7"/>
    <w:rsid w:val="00CC2970"/>
    <w:rsid w:val="00CD46D2"/>
    <w:rsid w:val="00CE1DC1"/>
    <w:rsid w:val="00CF3F7E"/>
    <w:rsid w:val="00CF79F9"/>
    <w:rsid w:val="00D079A5"/>
    <w:rsid w:val="00D11721"/>
    <w:rsid w:val="00D23CAF"/>
    <w:rsid w:val="00D31DE9"/>
    <w:rsid w:val="00D50ECF"/>
    <w:rsid w:val="00D768FB"/>
    <w:rsid w:val="00DA110F"/>
    <w:rsid w:val="00DC198B"/>
    <w:rsid w:val="00DE728E"/>
    <w:rsid w:val="00DF4413"/>
    <w:rsid w:val="00E05DE4"/>
    <w:rsid w:val="00E64A04"/>
    <w:rsid w:val="00EA1FEE"/>
    <w:rsid w:val="00EF7B2A"/>
    <w:rsid w:val="00F52A4C"/>
    <w:rsid w:val="00F5366C"/>
    <w:rsid w:val="00F75405"/>
    <w:rsid w:val="00FA0D41"/>
    <w:rsid w:val="00FA42A8"/>
    <w:rsid w:val="00FC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E04F"/>
  <w15:chartTrackingRefBased/>
  <w15:docId w15:val="{DF73D9FB-B4A4-EA4E-BDAA-93B59CCB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30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08"/>
    <w:pPr>
      <w:ind w:left="720"/>
      <w:contextualSpacing/>
    </w:pPr>
  </w:style>
  <w:style w:type="character" w:styleId="Hyperlink">
    <w:name w:val="Hyperlink"/>
    <w:basedOn w:val="DefaultParagraphFont"/>
    <w:uiPriority w:val="99"/>
    <w:unhideWhenUsed/>
    <w:rsid w:val="00D768FB"/>
    <w:rPr>
      <w:color w:val="0563C1" w:themeColor="hyperlink"/>
      <w:u w:val="single"/>
    </w:rPr>
  </w:style>
  <w:style w:type="character" w:styleId="UnresolvedMention">
    <w:name w:val="Unresolved Mention"/>
    <w:basedOn w:val="DefaultParagraphFont"/>
    <w:uiPriority w:val="99"/>
    <w:rsid w:val="00D768FB"/>
    <w:rPr>
      <w:color w:val="605E5C"/>
      <w:shd w:val="clear" w:color="auto" w:fill="E1DFDD"/>
    </w:rPr>
  </w:style>
  <w:style w:type="character" w:styleId="FollowedHyperlink">
    <w:name w:val="FollowedHyperlink"/>
    <w:basedOn w:val="DefaultParagraphFont"/>
    <w:uiPriority w:val="99"/>
    <w:semiHidden/>
    <w:unhideWhenUsed/>
    <w:rsid w:val="00325A62"/>
    <w:rPr>
      <w:color w:val="954F72" w:themeColor="followedHyperlink"/>
      <w:u w:val="single"/>
    </w:rPr>
  </w:style>
  <w:style w:type="character" w:customStyle="1" w:styleId="faux-label">
    <w:name w:val="faux-label"/>
    <w:basedOn w:val="DefaultParagraphFont"/>
    <w:rsid w:val="00A95E05"/>
  </w:style>
  <w:style w:type="character" w:customStyle="1" w:styleId="diffadded">
    <w:name w:val="diffadded"/>
    <w:basedOn w:val="DefaultParagraphFont"/>
    <w:rsid w:val="00831333"/>
  </w:style>
  <w:style w:type="character" w:customStyle="1" w:styleId="diffsugar">
    <w:name w:val="diffsugar"/>
    <w:basedOn w:val="DefaultParagraphFont"/>
    <w:rsid w:val="00831333"/>
  </w:style>
  <w:style w:type="paragraph" w:styleId="Header">
    <w:name w:val="header"/>
    <w:basedOn w:val="Normal"/>
    <w:link w:val="HeaderChar"/>
    <w:uiPriority w:val="99"/>
    <w:unhideWhenUsed/>
    <w:rsid w:val="002E0185"/>
    <w:pPr>
      <w:tabs>
        <w:tab w:val="center" w:pos="4680"/>
        <w:tab w:val="right" w:pos="9360"/>
      </w:tabs>
    </w:pPr>
  </w:style>
  <w:style w:type="character" w:customStyle="1" w:styleId="HeaderChar">
    <w:name w:val="Header Char"/>
    <w:basedOn w:val="DefaultParagraphFont"/>
    <w:link w:val="Header"/>
    <w:uiPriority w:val="99"/>
    <w:rsid w:val="002E018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2E0185"/>
    <w:pPr>
      <w:tabs>
        <w:tab w:val="center" w:pos="4680"/>
        <w:tab w:val="right" w:pos="9360"/>
      </w:tabs>
    </w:pPr>
  </w:style>
  <w:style w:type="character" w:customStyle="1" w:styleId="FooterChar">
    <w:name w:val="Footer Char"/>
    <w:basedOn w:val="DefaultParagraphFont"/>
    <w:link w:val="Footer"/>
    <w:uiPriority w:val="99"/>
    <w:rsid w:val="002E018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26971">
      <w:bodyDiv w:val="1"/>
      <w:marLeft w:val="0"/>
      <w:marRight w:val="0"/>
      <w:marTop w:val="0"/>
      <w:marBottom w:val="0"/>
      <w:divBdr>
        <w:top w:val="none" w:sz="0" w:space="0" w:color="auto"/>
        <w:left w:val="none" w:sz="0" w:space="0" w:color="auto"/>
        <w:bottom w:val="none" w:sz="0" w:space="0" w:color="auto"/>
        <w:right w:val="none" w:sz="0" w:space="0" w:color="auto"/>
      </w:divBdr>
    </w:div>
    <w:div w:id="1896042488">
      <w:bodyDiv w:val="1"/>
      <w:marLeft w:val="0"/>
      <w:marRight w:val="0"/>
      <w:marTop w:val="0"/>
      <w:marBottom w:val="0"/>
      <w:divBdr>
        <w:top w:val="none" w:sz="0" w:space="0" w:color="auto"/>
        <w:left w:val="none" w:sz="0" w:space="0" w:color="auto"/>
        <w:bottom w:val="none" w:sz="0" w:space="0" w:color="auto"/>
        <w:right w:val="none" w:sz="0" w:space="0" w:color="auto"/>
      </w:divBdr>
      <w:divsChild>
        <w:div w:id="1371030929">
          <w:marLeft w:val="0"/>
          <w:marRight w:val="0"/>
          <w:marTop w:val="0"/>
          <w:marBottom w:val="0"/>
          <w:divBdr>
            <w:top w:val="none" w:sz="0" w:space="0" w:color="auto"/>
            <w:left w:val="none" w:sz="0" w:space="0" w:color="auto"/>
            <w:bottom w:val="none" w:sz="0" w:space="0" w:color="auto"/>
            <w:right w:val="none" w:sz="0" w:space="0" w:color="auto"/>
          </w:divBdr>
          <w:divsChild>
            <w:div w:id="1621063686">
              <w:marLeft w:val="0"/>
              <w:marRight w:val="0"/>
              <w:marTop w:val="0"/>
              <w:marBottom w:val="0"/>
              <w:divBdr>
                <w:top w:val="none" w:sz="0" w:space="0" w:color="auto"/>
                <w:left w:val="none" w:sz="0" w:space="0" w:color="auto"/>
                <w:bottom w:val="none" w:sz="0" w:space="0" w:color="auto"/>
                <w:right w:val="none" w:sz="0" w:space="0" w:color="auto"/>
              </w:divBdr>
            </w:div>
            <w:div w:id="615793690">
              <w:marLeft w:val="0"/>
              <w:marRight w:val="0"/>
              <w:marTop w:val="0"/>
              <w:marBottom w:val="0"/>
              <w:divBdr>
                <w:top w:val="none" w:sz="0" w:space="0" w:color="auto"/>
                <w:left w:val="none" w:sz="0" w:space="0" w:color="auto"/>
                <w:bottom w:val="none" w:sz="0" w:space="0" w:color="auto"/>
                <w:right w:val="none" w:sz="0" w:space="0" w:color="auto"/>
              </w:divBdr>
            </w:div>
            <w:div w:id="958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F701-FD90-4212-9200-3342FF36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Santiago, Lydia</cp:lastModifiedBy>
  <cp:revision>3</cp:revision>
  <dcterms:created xsi:type="dcterms:W3CDTF">2022-11-21T22:08:00Z</dcterms:created>
  <dcterms:modified xsi:type="dcterms:W3CDTF">2022-11-21T22:11:00Z</dcterms:modified>
</cp:coreProperties>
</file>