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CF305F" w:rsidRDefault="00A94C11" w:rsidP="00A94C11">
      <w:pPr>
        <w:ind w:left="360"/>
        <w:jc w:val="center"/>
        <w:rPr>
          <w:rFonts w:ascii="Arial" w:hAnsi="Arial" w:cs="Arial"/>
          <w:b/>
          <w:bCs/>
          <w:i/>
          <w:iCs/>
          <w:sz w:val="28"/>
          <w:szCs w:val="28"/>
        </w:rPr>
      </w:pPr>
      <w:r w:rsidRPr="00CF305F">
        <w:rPr>
          <w:rFonts w:ascii="Arial" w:hAnsi="Arial" w:cs="Arial"/>
          <w:b/>
          <w:bCs/>
          <w:i/>
          <w:iCs/>
          <w:sz w:val="28"/>
          <w:szCs w:val="28"/>
        </w:rPr>
        <w:t>General Education Committee Meeting</w:t>
      </w:r>
    </w:p>
    <w:p w14:paraId="56AB0770" w14:textId="77777777" w:rsidR="00A94C11" w:rsidRPr="00CF305F" w:rsidRDefault="00A94C11" w:rsidP="00A94C11">
      <w:pPr>
        <w:ind w:left="360"/>
        <w:jc w:val="center"/>
        <w:rPr>
          <w:rFonts w:ascii="Arial" w:hAnsi="Arial" w:cs="Arial"/>
          <w:b/>
          <w:bCs/>
          <w:i/>
          <w:iCs/>
          <w:sz w:val="10"/>
          <w:szCs w:val="10"/>
        </w:rPr>
      </w:pPr>
    </w:p>
    <w:p w14:paraId="6683AD45" w14:textId="30A1CC0C" w:rsidR="00A94C11" w:rsidRPr="00CF305F" w:rsidRDefault="00A94C11" w:rsidP="00F25D36">
      <w:pPr>
        <w:ind w:left="360"/>
        <w:jc w:val="center"/>
        <w:rPr>
          <w:rFonts w:ascii="Arial" w:hAnsi="Arial" w:cs="Arial"/>
          <w:b/>
          <w:bCs/>
          <w:i/>
          <w:iCs/>
          <w:sz w:val="28"/>
          <w:szCs w:val="28"/>
        </w:rPr>
      </w:pPr>
      <w:r w:rsidRPr="00CF305F">
        <w:rPr>
          <w:rFonts w:ascii="Arial" w:hAnsi="Arial" w:cs="Arial"/>
          <w:b/>
          <w:bCs/>
          <w:i/>
          <w:iCs/>
          <w:sz w:val="28"/>
          <w:szCs w:val="28"/>
        </w:rPr>
        <w:t xml:space="preserve">Minutes </w:t>
      </w:r>
      <w:r w:rsidR="00CB76DA">
        <w:rPr>
          <w:rFonts w:ascii="Arial" w:hAnsi="Arial" w:cs="Arial"/>
          <w:b/>
          <w:bCs/>
          <w:i/>
          <w:iCs/>
          <w:sz w:val="28"/>
          <w:szCs w:val="28"/>
        </w:rPr>
        <w:t>1-22-2024</w:t>
      </w:r>
    </w:p>
    <w:p w14:paraId="38035151" w14:textId="311518BE" w:rsidR="00A5364A" w:rsidRPr="00CF305F" w:rsidRDefault="00A94C11" w:rsidP="0043150C">
      <w:pPr>
        <w:pStyle w:val="paragraph"/>
        <w:textAlignment w:val="baseline"/>
        <w:rPr>
          <w:rStyle w:val="normaltextrun"/>
          <w:rFonts w:ascii="Arial" w:hAnsi="Arial" w:cs="Arial"/>
        </w:rPr>
      </w:pPr>
      <w:r w:rsidRPr="00CF305F">
        <w:rPr>
          <w:rFonts w:ascii="Arial" w:hAnsi="Arial" w:cs="Arial"/>
          <w:b/>
          <w:bCs/>
          <w:i/>
          <w:iCs/>
        </w:rPr>
        <w:t>Members in Attendance</w:t>
      </w:r>
      <w:r w:rsidRPr="00CF305F">
        <w:rPr>
          <w:rFonts w:ascii="Arial" w:hAnsi="Arial" w:cs="Arial"/>
        </w:rPr>
        <w:t>:</w:t>
      </w:r>
      <w:r w:rsidR="006B40DE">
        <w:rPr>
          <w:rFonts w:ascii="Arial" w:hAnsi="Arial" w:cs="Arial"/>
        </w:rPr>
        <w:t xml:space="preserve"> </w:t>
      </w:r>
      <w:r w:rsidR="0043150C" w:rsidRPr="006B40DE">
        <w:rPr>
          <w:rStyle w:val="normaltextrun"/>
          <w:rFonts w:ascii="Arial" w:hAnsi="Arial" w:cs="Arial"/>
        </w:rPr>
        <w:t>Sam</w:t>
      </w:r>
      <w:r w:rsidR="006A5454" w:rsidRPr="006B40DE">
        <w:rPr>
          <w:rStyle w:val="normaltextrun"/>
          <w:rFonts w:ascii="Arial" w:hAnsi="Arial" w:cs="Arial"/>
        </w:rPr>
        <w:t>antha</w:t>
      </w:r>
      <w:r w:rsidR="0043150C" w:rsidRPr="006B40DE">
        <w:rPr>
          <w:rStyle w:val="normaltextrun"/>
          <w:rFonts w:ascii="Arial" w:hAnsi="Arial" w:cs="Arial"/>
        </w:rPr>
        <w:t xml:space="preserve"> Corcoran, Natalie Delacruz,</w:t>
      </w:r>
      <w:r w:rsidR="006B40DE" w:rsidRPr="006B40DE">
        <w:rPr>
          <w:rStyle w:val="normaltextrun"/>
          <w:rFonts w:ascii="Arial" w:hAnsi="Arial" w:cs="Arial"/>
        </w:rPr>
        <w:t xml:space="preserve"> </w:t>
      </w:r>
      <w:r w:rsidR="006B40DE" w:rsidRPr="006B40DE">
        <w:rPr>
          <w:rStyle w:val="normaltextrun"/>
          <w:rFonts w:ascii="Arial" w:hAnsi="Arial" w:cs="Arial"/>
        </w:rPr>
        <w:t>Kimberly Engber</w:t>
      </w:r>
      <w:r w:rsidR="009912DD">
        <w:rPr>
          <w:rStyle w:val="normaltextrun"/>
          <w:rFonts w:ascii="Arial" w:hAnsi="Arial" w:cs="Arial"/>
        </w:rPr>
        <w:t xml:space="preserve"> (Honors representative), </w:t>
      </w:r>
      <w:r w:rsidR="0043150C" w:rsidRPr="006B40DE">
        <w:rPr>
          <w:rStyle w:val="normaltextrun"/>
          <w:rFonts w:ascii="Arial" w:hAnsi="Arial" w:cs="Arial"/>
        </w:rPr>
        <w:t xml:space="preserve"> </w:t>
      </w:r>
      <w:r w:rsidR="0043150C" w:rsidRPr="005927B7">
        <w:rPr>
          <w:rStyle w:val="normaltextrun"/>
          <w:rFonts w:ascii="Arial" w:hAnsi="Arial" w:cs="Arial"/>
          <w:color w:val="000000" w:themeColor="text1"/>
        </w:rPr>
        <w:t xml:space="preserve">Sally Fiscus, </w:t>
      </w:r>
      <w:r w:rsidR="0043150C" w:rsidRPr="006B40DE">
        <w:rPr>
          <w:rStyle w:val="normaltextrun"/>
          <w:rFonts w:ascii="Arial" w:hAnsi="Arial" w:cs="Arial"/>
        </w:rPr>
        <w:t xml:space="preserve">Linnea Glenmaye, </w:t>
      </w:r>
      <w:r w:rsidR="009912DD" w:rsidRPr="005927B7">
        <w:rPr>
          <w:rStyle w:val="normaltextrun"/>
          <w:rFonts w:ascii="Arial" w:hAnsi="Arial" w:cs="Arial"/>
          <w:color w:val="000000" w:themeColor="text1"/>
        </w:rPr>
        <w:t xml:space="preserve">Julie </w:t>
      </w:r>
      <w:r w:rsidR="009912DD" w:rsidRPr="006B40DE">
        <w:rPr>
          <w:rStyle w:val="normaltextrun"/>
          <w:rFonts w:ascii="Arial" w:hAnsi="Arial" w:cs="Arial"/>
        </w:rPr>
        <w:t>Henderson</w:t>
      </w:r>
      <w:r w:rsidR="009912DD">
        <w:rPr>
          <w:rStyle w:val="normaltextrun"/>
          <w:rFonts w:ascii="Arial" w:hAnsi="Arial" w:cs="Arial"/>
        </w:rPr>
        <w:t>,</w:t>
      </w:r>
      <w:r w:rsidR="009912DD" w:rsidRPr="006B40DE">
        <w:rPr>
          <w:rStyle w:val="normaltextrun"/>
          <w:rFonts w:ascii="Arial" w:hAnsi="Arial" w:cs="Arial"/>
        </w:rPr>
        <w:t xml:space="preserve"> </w:t>
      </w:r>
      <w:r w:rsidR="005927B7" w:rsidRPr="00CF305F">
        <w:rPr>
          <w:rStyle w:val="normaltextrun"/>
          <w:rFonts w:ascii="Arial" w:hAnsi="Arial" w:cs="Arial"/>
        </w:rPr>
        <w:t>Brittany Lockard</w:t>
      </w:r>
      <w:r w:rsidR="009912DD">
        <w:rPr>
          <w:rStyle w:val="normaltextrun"/>
          <w:rFonts w:ascii="Arial" w:hAnsi="Arial" w:cs="Arial"/>
        </w:rPr>
        <w:t xml:space="preserve"> (Chair)</w:t>
      </w:r>
      <w:r w:rsidR="005927B7">
        <w:rPr>
          <w:rStyle w:val="normaltextrun"/>
          <w:rFonts w:ascii="Arial" w:hAnsi="Arial" w:cs="Arial"/>
        </w:rPr>
        <w:t xml:space="preserve">, </w:t>
      </w:r>
      <w:r w:rsidR="0043150C" w:rsidRPr="006B40DE">
        <w:rPr>
          <w:rStyle w:val="normaltextrun"/>
          <w:rFonts w:ascii="Arial" w:hAnsi="Arial" w:cs="Arial"/>
        </w:rPr>
        <w:t xml:space="preserve">Josh Mallard </w:t>
      </w:r>
      <w:r w:rsidR="009912DD">
        <w:rPr>
          <w:rStyle w:val="normaltextrun"/>
          <w:rFonts w:ascii="Arial" w:hAnsi="Arial" w:cs="Arial"/>
        </w:rPr>
        <w:t>(</w:t>
      </w:r>
      <w:r w:rsidR="0043150C" w:rsidRPr="006B40DE">
        <w:rPr>
          <w:rStyle w:val="normaltextrun"/>
          <w:rFonts w:ascii="Arial" w:hAnsi="Arial" w:cs="Arial"/>
        </w:rPr>
        <w:t>Student Rep</w:t>
      </w:r>
      <w:r w:rsidR="009912DD">
        <w:rPr>
          <w:rStyle w:val="normaltextrun"/>
          <w:rFonts w:ascii="Arial" w:hAnsi="Arial" w:cs="Arial"/>
        </w:rPr>
        <w:t>)</w:t>
      </w:r>
      <w:r w:rsidR="0043150C" w:rsidRPr="006B40DE">
        <w:rPr>
          <w:rStyle w:val="normaltextrun"/>
          <w:rFonts w:ascii="Arial" w:hAnsi="Arial" w:cs="Arial"/>
        </w:rPr>
        <w:t>,</w:t>
      </w:r>
      <w:r w:rsidR="00142D7D" w:rsidRPr="006B40DE">
        <w:rPr>
          <w:rStyle w:val="normaltextrun"/>
          <w:rFonts w:ascii="Arial" w:hAnsi="Arial" w:cs="Arial"/>
        </w:rPr>
        <w:t xml:space="preserve"> </w:t>
      </w:r>
      <w:r w:rsidR="0043150C" w:rsidRPr="006B40DE">
        <w:rPr>
          <w:rStyle w:val="normaltextrun"/>
          <w:rFonts w:ascii="Arial" w:hAnsi="Arial" w:cs="Arial"/>
        </w:rPr>
        <w:t xml:space="preserve">Angie Paul, Carolyn Shaw, </w:t>
      </w:r>
      <w:r w:rsidR="009912DD">
        <w:rPr>
          <w:rStyle w:val="normaltextrun"/>
          <w:rFonts w:ascii="Arial" w:hAnsi="Arial" w:cs="Arial"/>
        </w:rPr>
        <w:t xml:space="preserve">and </w:t>
      </w:r>
      <w:r w:rsidR="00E24817" w:rsidRPr="006B40DE">
        <w:rPr>
          <w:rStyle w:val="normaltextrun"/>
          <w:rFonts w:ascii="Arial" w:hAnsi="Arial" w:cs="Arial"/>
        </w:rPr>
        <w:t>Jan Wolcutt</w:t>
      </w:r>
    </w:p>
    <w:p w14:paraId="03D7B8F2" w14:textId="1F0C38D0" w:rsidR="00DD1CA6" w:rsidRPr="00CF305F" w:rsidRDefault="0043150C" w:rsidP="00E24817">
      <w:pPr>
        <w:pStyle w:val="paragraph"/>
        <w:textAlignment w:val="baseline"/>
        <w:rPr>
          <w:rFonts w:ascii="Arial" w:hAnsi="Arial" w:cs="Arial"/>
          <w:b/>
          <w:bCs/>
        </w:rPr>
      </w:pPr>
      <w:r w:rsidRPr="00CF305F">
        <w:rPr>
          <w:rStyle w:val="normaltextrun"/>
          <w:rFonts w:ascii="Arial" w:hAnsi="Arial" w:cs="Arial"/>
        </w:rPr>
        <w:t xml:space="preserve">Absent: </w:t>
      </w:r>
      <w:r w:rsidR="009B5CF7" w:rsidRPr="00CF305F">
        <w:rPr>
          <w:rStyle w:val="normaltextrun"/>
          <w:rFonts w:ascii="Arial" w:hAnsi="Arial" w:cs="Arial"/>
        </w:rPr>
        <w:t xml:space="preserve">Gina Crabtree, </w:t>
      </w:r>
      <w:r w:rsidR="006B40DE" w:rsidRPr="00CF305F">
        <w:rPr>
          <w:rStyle w:val="normaltextrun"/>
          <w:rFonts w:ascii="Arial" w:hAnsi="Arial" w:cs="Arial"/>
        </w:rPr>
        <w:t>Sandy Sipes, Matt Muether</w:t>
      </w:r>
    </w:p>
    <w:p w14:paraId="05A53D2E" w14:textId="6BE3F4AC" w:rsidR="00852C3B" w:rsidRPr="00CF305F" w:rsidRDefault="00852C3B" w:rsidP="00A94C11">
      <w:pPr>
        <w:rPr>
          <w:rFonts w:ascii="Arial" w:hAnsi="Arial" w:cs="Arial"/>
          <w:sz w:val="24"/>
          <w:szCs w:val="24"/>
        </w:rPr>
      </w:pPr>
      <w:r w:rsidRPr="00CF305F">
        <w:rPr>
          <w:rFonts w:ascii="Arial" w:hAnsi="Arial" w:cs="Arial"/>
          <w:b/>
          <w:bCs/>
          <w:i/>
          <w:iCs/>
          <w:sz w:val="24"/>
          <w:szCs w:val="24"/>
        </w:rPr>
        <w:t>WELCOME</w:t>
      </w:r>
      <w:r w:rsidRPr="00CF305F">
        <w:rPr>
          <w:rFonts w:ascii="Arial" w:hAnsi="Arial" w:cs="Arial"/>
          <w:b/>
          <w:bCs/>
          <w:sz w:val="24"/>
          <w:szCs w:val="24"/>
        </w:rPr>
        <w:t>:</w:t>
      </w:r>
      <w:r w:rsidR="0043150C" w:rsidRPr="00CF305F">
        <w:rPr>
          <w:rFonts w:ascii="Arial" w:hAnsi="Arial" w:cs="Arial"/>
          <w:b/>
          <w:bCs/>
          <w:sz w:val="24"/>
          <w:szCs w:val="24"/>
        </w:rPr>
        <w:t xml:space="preserve"> </w:t>
      </w:r>
      <w:r w:rsidR="006B40DE">
        <w:rPr>
          <w:rFonts w:ascii="Arial" w:hAnsi="Arial" w:cs="Arial"/>
          <w:sz w:val="24"/>
          <w:szCs w:val="24"/>
        </w:rPr>
        <w:t xml:space="preserve">Samantha Corcoran </w:t>
      </w:r>
      <w:r w:rsidR="005927B7">
        <w:rPr>
          <w:rFonts w:ascii="Arial" w:hAnsi="Arial" w:cs="Arial"/>
          <w:sz w:val="24"/>
          <w:szCs w:val="24"/>
        </w:rPr>
        <w:t xml:space="preserve">started the meeting, as Brittany had an emergency that made her late to the meeting. </w:t>
      </w:r>
      <w:r w:rsidR="006B40DE">
        <w:rPr>
          <w:rFonts w:ascii="Arial" w:hAnsi="Arial" w:cs="Arial"/>
          <w:sz w:val="24"/>
          <w:szCs w:val="24"/>
        </w:rPr>
        <w:t xml:space="preserve"> </w:t>
      </w:r>
    </w:p>
    <w:p w14:paraId="56994BA1" w14:textId="77777777" w:rsidR="00852C3B" w:rsidRPr="00CF305F" w:rsidRDefault="00852C3B" w:rsidP="00A94C11">
      <w:pPr>
        <w:rPr>
          <w:rFonts w:ascii="Arial" w:hAnsi="Arial" w:cs="Arial"/>
          <w:b/>
          <w:bCs/>
          <w:sz w:val="24"/>
          <w:szCs w:val="24"/>
        </w:rPr>
      </w:pPr>
    </w:p>
    <w:p w14:paraId="320BDEFE" w14:textId="74EEDC08" w:rsidR="00A94C11" w:rsidRPr="00CF305F" w:rsidRDefault="00A94C11" w:rsidP="00A94C11">
      <w:pPr>
        <w:rPr>
          <w:rFonts w:ascii="Arial" w:hAnsi="Arial" w:cs="Arial"/>
          <w:sz w:val="24"/>
          <w:szCs w:val="24"/>
        </w:rPr>
      </w:pPr>
      <w:r w:rsidRPr="00CF305F">
        <w:rPr>
          <w:rFonts w:ascii="Arial" w:hAnsi="Arial" w:cs="Arial"/>
          <w:b/>
          <w:bCs/>
          <w:i/>
          <w:iCs/>
          <w:sz w:val="24"/>
          <w:szCs w:val="24"/>
        </w:rPr>
        <w:t>A</w:t>
      </w:r>
      <w:r w:rsidR="00852C3B" w:rsidRPr="00CF305F">
        <w:rPr>
          <w:rFonts w:ascii="Arial" w:hAnsi="Arial" w:cs="Arial"/>
          <w:b/>
          <w:bCs/>
          <w:i/>
          <w:iCs/>
          <w:sz w:val="24"/>
          <w:szCs w:val="24"/>
        </w:rPr>
        <w:t>PPROVAL OF MINUTES FROM</w:t>
      </w:r>
      <w:r w:rsidRPr="00CF305F">
        <w:rPr>
          <w:rFonts w:ascii="Arial" w:hAnsi="Arial" w:cs="Arial"/>
          <w:b/>
          <w:bCs/>
          <w:i/>
          <w:iCs/>
          <w:sz w:val="24"/>
          <w:szCs w:val="24"/>
        </w:rPr>
        <w:t xml:space="preserve"> </w:t>
      </w:r>
      <w:r w:rsidR="00CB76DA">
        <w:rPr>
          <w:rFonts w:ascii="Arial" w:hAnsi="Arial" w:cs="Arial"/>
          <w:b/>
          <w:bCs/>
          <w:i/>
          <w:iCs/>
          <w:sz w:val="24"/>
          <w:szCs w:val="24"/>
        </w:rPr>
        <w:t>11-27-2023</w:t>
      </w:r>
      <w:r w:rsidR="002C128C" w:rsidRPr="00CF305F">
        <w:rPr>
          <w:rFonts w:ascii="Arial" w:hAnsi="Arial" w:cs="Arial"/>
          <w:b/>
          <w:bCs/>
          <w:i/>
          <w:iCs/>
          <w:sz w:val="24"/>
          <w:szCs w:val="24"/>
        </w:rPr>
        <w:t xml:space="preserve"> </w:t>
      </w:r>
      <w:r w:rsidR="00852C3B" w:rsidRPr="00CF305F">
        <w:rPr>
          <w:rFonts w:ascii="Arial" w:hAnsi="Arial" w:cs="Arial"/>
          <w:b/>
          <w:bCs/>
          <w:i/>
          <w:iCs/>
          <w:sz w:val="24"/>
          <w:szCs w:val="24"/>
        </w:rPr>
        <w:t>MEETING</w:t>
      </w:r>
      <w:r w:rsidRPr="00CF305F">
        <w:rPr>
          <w:rFonts w:ascii="Arial" w:hAnsi="Arial" w:cs="Arial"/>
          <w:b/>
          <w:bCs/>
          <w:sz w:val="24"/>
          <w:szCs w:val="24"/>
        </w:rPr>
        <w:t>:</w:t>
      </w:r>
      <w:r w:rsidRPr="00CF305F">
        <w:rPr>
          <w:rFonts w:ascii="Arial" w:hAnsi="Arial" w:cs="Arial"/>
          <w:sz w:val="24"/>
          <w:szCs w:val="24"/>
        </w:rPr>
        <w:t xml:space="preserve">  It was moved and seconded to approve the minutes. Approved: </w:t>
      </w:r>
      <w:r w:rsidR="006B40DE">
        <w:rPr>
          <w:rFonts w:ascii="Arial" w:hAnsi="Arial" w:cs="Arial"/>
          <w:sz w:val="24"/>
          <w:szCs w:val="24"/>
        </w:rPr>
        <w:t>8</w:t>
      </w:r>
      <w:r w:rsidR="00142D7D" w:rsidRPr="00CF305F">
        <w:rPr>
          <w:rFonts w:ascii="Arial" w:hAnsi="Arial" w:cs="Arial"/>
          <w:sz w:val="24"/>
          <w:szCs w:val="24"/>
        </w:rPr>
        <w:t>-</w:t>
      </w:r>
      <w:r w:rsidR="00E24817" w:rsidRPr="00CF305F">
        <w:rPr>
          <w:rFonts w:ascii="Arial" w:hAnsi="Arial" w:cs="Arial"/>
          <w:sz w:val="24"/>
          <w:szCs w:val="24"/>
        </w:rPr>
        <w:t>0</w:t>
      </w:r>
    </w:p>
    <w:p w14:paraId="3A4EB04D" w14:textId="77777777" w:rsidR="003C2400" w:rsidRPr="00CF305F" w:rsidRDefault="003C2400" w:rsidP="003C2400">
      <w:pPr>
        <w:jc w:val="both"/>
        <w:rPr>
          <w:rFonts w:ascii="Arial" w:hAnsi="Arial" w:cs="Arial"/>
          <w:b/>
          <w:bCs/>
          <w:i/>
          <w:iCs/>
          <w:sz w:val="24"/>
          <w:szCs w:val="24"/>
        </w:rPr>
      </w:pPr>
    </w:p>
    <w:p w14:paraId="77CE4665" w14:textId="77777777" w:rsidR="003C2400" w:rsidRPr="00CF305F" w:rsidRDefault="003C2400" w:rsidP="003C2400">
      <w:pPr>
        <w:jc w:val="both"/>
        <w:rPr>
          <w:rFonts w:ascii="Arial" w:hAnsi="Arial" w:cs="Arial"/>
          <w:b/>
          <w:bCs/>
          <w:i/>
          <w:iCs/>
          <w:sz w:val="24"/>
          <w:szCs w:val="24"/>
        </w:rPr>
      </w:pPr>
      <w:r w:rsidRPr="00CF305F">
        <w:rPr>
          <w:rFonts w:ascii="Arial" w:hAnsi="Arial" w:cs="Arial"/>
          <w:b/>
          <w:bCs/>
          <w:i/>
          <w:iCs/>
          <w:sz w:val="24"/>
          <w:szCs w:val="24"/>
        </w:rPr>
        <w:t>COURSE PROPOSALS</w:t>
      </w:r>
    </w:p>
    <w:p w14:paraId="62643B95" w14:textId="77777777" w:rsidR="003C2400" w:rsidRPr="00CF305F" w:rsidRDefault="003C2400" w:rsidP="00A94C11">
      <w:pPr>
        <w:tabs>
          <w:tab w:val="left" w:pos="90"/>
        </w:tabs>
        <w:rPr>
          <w:rFonts w:ascii="Arial" w:hAnsi="Arial" w:cs="Arial"/>
          <w:b/>
          <w:bCs/>
          <w:sz w:val="24"/>
          <w:szCs w:val="24"/>
        </w:rPr>
      </w:pPr>
    </w:p>
    <w:p w14:paraId="56654430" w14:textId="235B115A" w:rsidR="00CB76DA" w:rsidRDefault="00CB76DA" w:rsidP="003C2400">
      <w:pPr>
        <w:pStyle w:val="paragraph"/>
        <w:snapToGrid w:val="0"/>
        <w:spacing w:before="0" w:beforeAutospacing="0" w:after="0" w:afterAutospacing="0"/>
        <w:textAlignment w:val="baseline"/>
        <w:rPr>
          <w:rStyle w:val="eop"/>
          <w:rFonts w:ascii="Arial" w:hAnsi="Arial" w:cs="Arial"/>
          <w:b/>
          <w:bCs/>
          <w:i/>
          <w:iCs/>
        </w:rPr>
      </w:pPr>
      <w:r>
        <w:rPr>
          <w:rStyle w:val="eop"/>
          <w:rFonts w:ascii="Arial" w:hAnsi="Arial" w:cs="Arial"/>
          <w:b/>
          <w:bCs/>
          <w:i/>
          <w:iCs/>
        </w:rPr>
        <w:t>COMM 355: Race and Media</w:t>
      </w:r>
    </w:p>
    <w:p w14:paraId="45ABC019" w14:textId="77777777" w:rsidR="005927B7" w:rsidRDefault="005927B7" w:rsidP="003C2400">
      <w:pPr>
        <w:pStyle w:val="paragraph"/>
        <w:snapToGrid w:val="0"/>
        <w:spacing w:before="0" w:beforeAutospacing="0" w:after="0" w:afterAutospacing="0"/>
        <w:textAlignment w:val="baseline"/>
        <w:rPr>
          <w:rStyle w:val="eop"/>
          <w:rFonts w:ascii="Arial" w:hAnsi="Arial" w:cs="Arial"/>
          <w:b/>
          <w:bCs/>
          <w:i/>
          <w:iCs/>
        </w:rPr>
      </w:pPr>
    </w:p>
    <w:p w14:paraId="00F5AF2A" w14:textId="32EC5130" w:rsidR="00CB76DA" w:rsidRDefault="005927B7"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Outcomes and assessments are presented in CIM, but not in the syllabus. It was moved and seconded to approve the proposal, with the stipulation that the chair will send an email requesting that the instructor put the assessments on CIM in the syllabus</w:t>
      </w:r>
      <w:r w:rsidR="006E6158">
        <w:rPr>
          <w:rStyle w:val="eop"/>
          <w:rFonts w:ascii="Arial" w:hAnsi="Arial" w:cs="Arial"/>
        </w:rPr>
        <w:t xml:space="preserve"> to link assignments and outcomes</w:t>
      </w:r>
      <w:r>
        <w:rPr>
          <w:rStyle w:val="eop"/>
          <w:rFonts w:ascii="Arial" w:hAnsi="Arial" w:cs="Arial"/>
        </w:rPr>
        <w:t>.  Approved 8-0</w:t>
      </w:r>
    </w:p>
    <w:p w14:paraId="0C6D743A" w14:textId="77777777" w:rsidR="005927B7" w:rsidRPr="005927B7" w:rsidRDefault="005927B7" w:rsidP="005927B7">
      <w:pPr>
        <w:pStyle w:val="paragraph"/>
        <w:snapToGrid w:val="0"/>
        <w:spacing w:before="0" w:beforeAutospacing="0" w:after="0" w:afterAutospacing="0"/>
        <w:ind w:left="720"/>
        <w:textAlignment w:val="baseline"/>
        <w:rPr>
          <w:rStyle w:val="eop"/>
          <w:rFonts w:ascii="Arial" w:hAnsi="Arial" w:cs="Arial"/>
        </w:rPr>
      </w:pPr>
    </w:p>
    <w:p w14:paraId="064255F3" w14:textId="169F8673" w:rsidR="00CB76DA" w:rsidRDefault="00CB76DA" w:rsidP="00CB76DA">
      <w:pPr>
        <w:pStyle w:val="paragraph"/>
        <w:snapToGrid w:val="0"/>
        <w:spacing w:before="0" w:beforeAutospacing="0" w:after="0" w:afterAutospacing="0"/>
        <w:textAlignment w:val="baseline"/>
        <w:rPr>
          <w:rStyle w:val="eop"/>
          <w:rFonts w:ascii="Arial" w:hAnsi="Arial" w:cs="Arial"/>
          <w:b/>
          <w:bCs/>
          <w:i/>
          <w:iCs/>
        </w:rPr>
      </w:pPr>
      <w:r>
        <w:rPr>
          <w:rStyle w:val="eop"/>
          <w:rFonts w:ascii="Arial" w:hAnsi="Arial" w:cs="Arial"/>
          <w:b/>
          <w:bCs/>
          <w:i/>
          <w:iCs/>
        </w:rPr>
        <w:t>ENGL 332: YA Literature</w:t>
      </w:r>
    </w:p>
    <w:p w14:paraId="40790F7A" w14:textId="77777777" w:rsidR="005927B7" w:rsidRDefault="005927B7" w:rsidP="00CB76DA">
      <w:pPr>
        <w:pStyle w:val="paragraph"/>
        <w:snapToGrid w:val="0"/>
        <w:spacing w:before="0" w:beforeAutospacing="0" w:after="0" w:afterAutospacing="0"/>
        <w:textAlignment w:val="baseline"/>
        <w:rPr>
          <w:rStyle w:val="eop"/>
          <w:rFonts w:ascii="Arial" w:hAnsi="Arial" w:cs="Arial"/>
          <w:b/>
          <w:bCs/>
          <w:i/>
          <w:iCs/>
        </w:rPr>
      </w:pPr>
    </w:p>
    <w:p w14:paraId="20FE55DD" w14:textId="27CC4F00" w:rsidR="00CB76DA" w:rsidRDefault="006E6158"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 xml:space="preserve">Aaron Rife told Sally that the </w:t>
      </w:r>
      <w:r w:rsidR="005927B7" w:rsidRPr="006E6158">
        <w:rPr>
          <w:rStyle w:val="eop"/>
          <w:rFonts w:ascii="Arial" w:hAnsi="Arial" w:cs="Arial"/>
        </w:rPr>
        <w:t>course does not overlap with any education courses</w:t>
      </w:r>
      <w:r w:rsidR="009912DD">
        <w:rPr>
          <w:rStyle w:val="eop"/>
          <w:rFonts w:ascii="Arial" w:hAnsi="Arial" w:cs="Arial"/>
        </w:rPr>
        <w:t xml:space="preserve">, a </w:t>
      </w:r>
      <w:r w:rsidR="00275540">
        <w:rPr>
          <w:rStyle w:val="eop"/>
          <w:rFonts w:ascii="Arial" w:hAnsi="Arial" w:cs="Arial"/>
        </w:rPr>
        <w:t xml:space="preserve">concern expressed at the last meeting. </w:t>
      </w:r>
    </w:p>
    <w:p w14:paraId="5B52B2A0" w14:textId="59CB93D1" w:rsidR="006E6158" w:rsidRDefault="006E6158"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There were concerns that this course is a 300-level course with an ENGL</w:t>
      </w:r>
      <w:r w:rsidR="009912DD">
        <w:rPr>
          <w:rStyle w:val="eop"/>
          <w:rFonts w:ascii="Arial" w:hAnsi="Arial" w:cs="Arial"/>
        </w:rPr>
        <w:t xml:space="preserve"> </w:t>
      </w:r>
      <w:r>
        <w:rPr>
          <w:rStyle w:val="eop"/>
          <w:rFonts w:ascii="Arial" w:hAnsi="Arial" w:cs="Arial"/>
        </w:rPr>
        <w:t xml:space="preserve">101 pre-requisite. This was permissible under the previous Gen Ed program, but the Regents new Gen Ed program implies that courses with pre-req’s are not acceptable. </w:t>
      </w:r>
    </w:p>
    <w:p w14:paraId="73F5C1FA" w14:textId="1CB12D84" w:rsidR="006E6158" w:rsidRDefault="0019225E"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Since ENGL</w:t>
      </w:r>
      <w:r w:rsidR="009912DD">
        <w:rPr>
          <w:rStyle w:val="eop"/>
          <w:rFonts w:ascii="Arial" w:hAnsi="Arial" w:cs="Arial"/>
        </w:rPr>
        <w:t xml:space="preserve"> </w:t>
      </w:r>
      <w:r>
        <w:rPr>
          <w:rStyle w:val="eop"/>
          <w:rFonts w:ascii="Arial" w:hAnsi="Arial" w:cs="Arial"/>
        </w:rPr>
        <w:t>101 is required for all students as a basic skill, some members felt that this specific pre-requisite should not be a</w:t>
      </w:r>
      <w:r w:rsidR="009912DD">
        <w:rPr>
          <w:rStyle w:val="eop"/>
          <w:rFonts w:ascii="Arial" w:hAnsi="Arial" w:cs="Arial"/>
        </w:rPr>
        <w:t xml:space="preserve"> reason to deny approval of the Gen Ed attribute</w:t>
      </w:r>
      <w:r>
        <w:rPr>
          <w:rStyle w:val="eop"/>
          <w:rFonts w:ascii="Arial" w:hAnsi="Arial" w:cs="Arial"/>
        </w:rPr>
        <w:t xml:space="preserve">. The issue with pre-requisites is that they can be obstacles for students </w:t>
      </w:r>
      <w:r w:rsidR="009912DD">
        <w:rPr>
          <w:rStyle w:val="eop"/>
          <w:rFonts w:ascii="Arial" w:hAnsi="Arial" w:cs="Arial"/>
        </w:rPr>
        <w:t>trying to sign</w:t>
      </w:r>
      <w:r>
        <w:rPr>
          <w:rStyle w:val="eop"/>
          <w:rFonts w:ascii="Arial" w:hAnsi="Arial" w:cs="Arial"/>
        </w:rPr>
        <w:t xml:space="preserve"> up for the course during a specific semester, especially transfer students.</w:t>
      </w:r>
    </w:p>
    <w:p w14:paraId="7ECA240D" w14:textId="18670321" w:rsidR="0019225E" w:rsidRDefault="0019225E"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 xml:space="preserve">If WSU does not signal to the student that ENGL 101 is necessary to be able to do well in a particular class, it implies </w:t>
      </w:r>
      <w:r w:rsidR="009912DD">
        <w:rPr>
          <w:rStyle w:val="eop"/>
          <w:rFonts w:ascii="Arial" w:hAnsi="Arial" w:cs="Arial"/>
        </w:rPr>
        <w:t xml:space="preserve">that all </w:t>
      </w:r>
      <w:r>
        <w:rPr>
          <w:rStyle w:val="eop"/>
          <w:rFonts w:ascii="Arial" w:hAnsi="Arial" w:cs="Arial"/>
        </w:rPr>
        <w:t>WSU Gen Ed courses are flat-none should require pre-requisites.</w:t>
      </w:r>
    </w:p>
    <w:p w14:paraId="78729469" w14:textId="061612BB" w:rsidR="006E6158" w:rsidRDefault="006E6158"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 xml:space="preserve">It was moved and seconded to approve the </w:t>
      </w:r>
      <w:r w:rsidR="0019225E">
        <w:rPr>
          <w:rStyle w:val="eop"/>
          <w:rFonts w:ascii="Arial" w:hAnsi="Arial" w:cs="Arial"/>
        </w:rPr>
        <w:t>proposal. Approved: 8-0.</w:t>
      </w:r>
    </w:p>
    <w:p w14:paraId="577A8B41" w14:textId="77777777" w:rsidR="00275540" w:rsidRDefault="00275540" w:rsidP="00275540">
      <w:pPr>
        <w:pStyle w:val="paragraph"/>
        <w:snapToGrid w:val="0"/>
        <w:spacing w:before="0" w:beforeAutospacing="0" w:after="0" w:afterAutospacing="0"/>
        <w:textAlignment w:val="baseline"/>
        <w:rPr>
          <w:rStyle w:val="eop"/>
          <w:rFonts w:ascii="Arial" w:hAnsi="Arial" w:cs="Arial"/>
        </w:rPr>
      </w:pPr>
    </w:p>
    <w:p w14:paraId="2C3C732A" w14:textId="0D20F656" w:rsidR="00275540" w:rsidRPr="006E6158" w:rsidRDefault="00275540" w:rsidP="00275540">
      <w:pPr>
        <w:pStyle w:val="paragraph"/>
        <w:snapToGrid w:val="0"/>
        <w:spacing w:before="0" w:beforeAutospacing="0" w:after="0" w:afterAutospacing="0"/>
        <w:textAlignment w:val="baseline"/>
        <w:rPr>
          <w:rStyle w:val="eop"/>
          <w:rFonts w:ascii="Arial" w:hAnsi="Arial" w:cs="Arial"/>
        </w:rPr>
      </w:pPr>
      <w:r>
        <w:rPr>
          <w:rStyle w:val="eop"/>
          <w:rFonts w:ascii="Arial" w:hAnsi="Arial" w:cs="Arial"/>
        </w:rPr>
        <w:t>At a previous meeting, the committee decided that a smaller subcommittee should meet to create a proposal regarding prerequisites and 300 level classes</w:t>
      </w:r>
      <w:r w:rsidR="009912DD">
        <w:rPr>
          <w:rStyle w:val="eop"/>
          <w:rFonts w:ascii="Arial" w:hAnsi="Arial" w:cs="Arial"/>
        </w:rPr>
        <w:t>, as these issues come up at every meeting</w:t>
      </w:r>
      <w:r>
        <w:rPr>
          <w:rStyle w:val="eop"/>
          <w:rFonts w:ascii="Arial" w:hAnsi="Arial" w:cs="Arial"/>
        </w:rPr>
        <w:t xml:space="preserve">.  Brittany, Angie, Josh, </w:t>
      </w:r>
      <w:r w:rsidR="009912DD">
        <w:rPr>
          <w:rStyle w:val="eop"/>
          <w:rFonts w:ascii="Arial" w:hAnsi="Arial" w:cs="Arial"/>
        </w:rPr>
        <w:t>Julie,</w:t>
      </w:r>
      <w:r>
        <w:rPr>
          <w:rStyle w:val="eop"/>
          <w:rFonts w:ascii="Arial" w:hAnsi="Arial" w:cs="Arial"/>
        </w:rPr>
        <w:t xml:space="preserve"> and Natalie will be on the committee</w:t>
      </w:r>
      <w:r w:rsidR="009912DD">
        <w:rPr>
          <w:rStyle w:val="eop"/>
          <w:rFonts w:ascii="Arial" w:hAnsi="Arial" w:cs="Arial"/>
        </w:rPr>
        <w:t xml:space="preserve">, and </w:t>
      </w:r>
      <w:r w:rsidR="009912DD">
        <w:rPr>
          <w:rStyle w:val="eop"/>
          <w:rFonts w:ascii="Arial" w:hAnsi="Arial" w:cs="Arial"/>
        </w:rPr>
        <w:t>Linnea will be ex-officio</w:t>
      </w:r>
      <w:r>
        <w:rPr>
          <w:rStyle w:val="eop"/>
          <w:rFonts w:ascii="Arial" w:hAnsi="Arial" w:cs="Arial"/>
        </w:rPr>
        <w:t xml:space="preserve">. Brittany will </w:t>
      </w:r>
      <w:r w:rsidR="009912DD">
        <w:rPr>
          <w:rStyle w:val="eop"/>
          <w:rFonts w:ascii="Arial" w:hAnsi="Arial" w:cs="Arial"/>
        </w:rPr>
        <w:t xml:space="preserve">check to </w:t>
      </w:r>
      <w:r>
        <w:rPr>
          <w:rStyle w:val="eop"/>
          <w:rFonts w:ascii="Arial" w:hAnsi="Arial" w:cs="Arial"/>
        </w:rPr>
        <w:t xml:space="preserve">see if Matt Muether is interested. </w:t>
      </w:r>
    </w:p>
    <w:p w14:paraId="421E53A1" w14:textId="77777777" w:rsidR="005927B7" w:rsidRDefault="005927B7" w:rsidP="00CB76DA">
      <w:pPr>
        <w:pStyle w:val="paragraph"/>
        <w:snapToGrid w:val="0"/>
        <w:spacing w:before="0" w:beforeAutospacing="0" w:after="0" w:afterAutospacing="0"/>
        <w:textAlignment w:val="baseline"/>
        <w:rPr>
          <w:rStyle w:val="eop"/>
          <w:rFonts w:ascii="Arial" w:hAnsi="Arial" w:cs="Arial"/>
          <w:b/>
          <w:bCs/>
          <w:i/>
          <w:iCs/>
        </w:rPr>
      </w:pPr>
    </w:p>
    <w:p w14:paraId="4E4A23B8" w14:textId="7F5384E5" w:rsidR="00CB76DA" w:rsidRDefault="00CB76DA" w:rsidP="00CB76DA">
      <w:pPr>
        <w:pStyle w:val="paragraph"/>
        <w:snapToGrid w:val="0"/>
        <w:spacing w:before="0" w:beforeAutospacing="0" w:after="0" w:afterAutospacing="0"/>
        <w:textAlignment w:val="baseline"/>
        <w:rPr>
          <w:rStyle w:val="eop"/>
          <w:rFonts w:ascii="Arial" w:hAnsi="Arial" w:cs="Arial"/>
          <w:b/>
          <w:bCs/>
          <w:i/>
          <w:iCs/>
        </w:rPr>
      </w:pPr>
      <w:r>
        <w:rPr>
          <w:rStyle w:val="eop"/>
          <w:rFonts w:ascii="Arial" w:hAnsi="Arial" w:cs="Arial"/>
          <w:b/>
          <w:bCs/>
          <w:i/>
          <w:iCs/>
        </w:rPr>
        <w:t>ENGL 374: Literature in the Audio Age</w:t>
      </w:r>
    </w:p>
    <w:p w14:paraId="634144E5" w14:textId="77777777" w:rsidR="00275540" w:rsidRDefault="00275540" w:rsidP="00CB76DA">
      <w:pPr>
        <w:pStyle w:val="paragraph"/>
        <w:snapToGrid w:val="0"/>
        <w:spacing w:before="0" w:beforeAutospacing="0" w:after="0" w:afterAutospacing="0"/>
        <w:textAlignment w:val="baseline"/>
        <w:rPr>
          <w:rStyle w:val="eop"/>
          <w:rFonts w:ascii="Arial" w:hAnsi="Arial" w:cs="Arial"/>
          <w:b/>
          <w:bCs/>
          <w:i/>
          <w:iCs/>
        </w:rPr>
      </w:pPr>
    </w:p>
    <w:p w14:paraId="65A37783" w14:textId="77777777" w:rsidR="00275540" w:rsidRDefault="00275540" w:rsidP="00CB76DA">
      <w:pPr>
        <w:pStyle w:val="paragraph"/>
        <w:numPr>
          <w:ilvl w:val="0"/>
          <w:numId w:val="45"/>
        </w:numPr>
        <w:snapToGrid w:val="0"/>
        <w:spacing w:before="0" w:beforeAutospacing="0" w:after="0" w:afterAutospacing="0"/>
        <w:textAlignment w:val="baseline"/>
        <w:rPr>
          <w:rStyle w:val="eop"/>
          <w:rFonts w:ascii="Arial" w:hAnsi="Arial" w:cs="Arial"/>
        </w:rPr>
      </w:pPr>
      <w:r w:rsidRPr="00275540">
        <w:rPr>
          <w:rStyle w:val="eop"/>
          <w:rFonts w:ascii="Arial" w:hAnsi="Arial" w:cs="Arial"/>
        </w:rPr>
        <w:t xml:space="preserve">The course description </w:t>
      </w:r>
      <w:r>
        <w:rPr>
          <w:rStyle w:val="eop"/>
          <w:rFonts w:ascii="Arial" w:hAnsi="Arial" w:cs="Arial"/>
        </w:rPr>
        <w:t>seems</w:t>
      </w:r>
      <w:r w:rsidRPr="00275540">
        <w:rPr>
          <w:rStyle w:val="eop"/>
          <w:rFonts w:ascii="Arial" w:hAnsi="Arial" w:cs="Arial"/>
        </w:rPr>
        <w:t xml:space="preserve"> overly long</w:t>
      </w:r>
      <w:r>
        <w:rPr>
          <w:rStyle w:val="eop"/>
          <w:rFonts w:ascii="Arial" w:hAnsi="Arial" w:cs="Arial"/>
        </w:rPr>
        <w:t xml:space="preserve">, but the catalog editor will work with the instructor to make it more concise, if deemed necessary. </w:t>
      </w:r>
    </w:p>
    <w:p w14:paraId="0DBB677F" w14:textId="0DF5840A" w:rsidR="00275540" w:rsidRDefault="00275540"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 xml:space="preserve">The instructor did not use the syllabus template, so some required elements are missing. If it is tabled, this course will miss the catalog deadline. </w:t>
      </w:r>
    </w:p>
    <w:p w14:paraId="41FB0CB4" w14:textId="263BFC79" w:rsidR="00275540" w:rsidRDefault="007E5276"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In the past, the committee has noted that t</w:t>
      </w:r>
      <w:r w:rsidR="00275540">
        <w:rPr>
          <w:rStyle w:val="eop"/>
          <w:rFonts w:ascii="Arial" w:hAnsi="Arial" w:cs="Arial"/>
        </w:rPr>
        <w:t>he Gen Ed committee is not the syllabus police</w:t>
      </w:r>
      <w:r>
        <w:rPr>
          <w:rStyle w:val="eop"/>
          <w:rFonts w:ascii="Arial" w:hAnsi="Arial" w:cs="Arial"/>
        </w:rPr>
        <w:t xml:space="preserve">, so missing elements in the syllabus should not preclude approval. </w:t>
      </w:r>
    </w:p>
    <w:p w14:paraId="45157E2F" w14:textId="0198B1DA" w:rsidR="00CB76DA" w:rsidRPr="00275540" w:rsidRDefault="007E5276"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It was moved and seconded to approve the proposal</w:t>
      </w:r>
      <w:r>
        <w:rPr>
          <w:rStyle w:val="eop"/>
          <w:rFonts w:ascii="Arial" w:hAnsi="Arial" w:cs="Arial"/>
        </w:rPr>
        <w:t>. Approved: 8-0</w:t>
      </w:r>
    </w:p>
    <w:p w14:paraId="1E9AEA1A" w14:textId="77777777" w:rsidR="007E5276" w:rsidRDefault="007E5276" w:rsidP="00CB76DA">
      <w:pPr>
        <w:pStyle w:val="paragraph"/>
        <w:snapToGrid w:val="0"/>
        <w:spacing w:before="0" w:beforeAutospacing="0" w:after="0" w:afterAutospacing="0"/>
        <w:textAlignment w:val="baseline"/>
        <w:rPr>
          <w:rStyle w:val="eop"/>
          <w:rFonts w:ascii="Arial" w:hAnsi="Arial" w:cs="Arial"/>
          <w:b/>
          <w:bCs/>
          <w:i/>
          <w:iCs/>
        </w:rPr>
      </w:pPr>
    </w:p>
    <w:p w14:paraId="37DD85BA" w14:textId="149476B6" w:rsidR="00CB76DA" w:rsidRDefault="00CB76DA" w:rsidP="00CB76DA">
      <w:pPr>
        <w:pStyle w:val="paragraph"/>
        <w:snapToGrid w:val="0"/>
        <w:spacing w:before="0" w:beforeAutospacing="0" w:after="0" w:afterAutospacing="0"/>
        <w:textAlignment w:val="baseline"/>
        <w:rPr>
          <w:rStyle w:val="eop"/>
          <w:rFonts w:ascii="Arial" w:hAnsi="Arial" w:cs="Arial"/>
          <w:b/>
          <w:bCs/>
          <w:i/>
          <w:iCs/>
        </w:rPr>
      </w:pPr>
      <w:r>
        <w:rPr>
          <w:rStyle w:val="eop"/>
          <w:rFonts w:ascii="Arial" w:hAnsi="Arial" w:cs="Arial"/>
          <w:b/>
          <w:bCs/>
          <w:i/>
          <w:iCs/>
        </w:rPr>
        <w:t>ENGL 376: Writing Graphic Narratives</w:t>
      </w:r>
    </w:p>
    <w:p w14:paraId="338316C0" w14:textId="77777777" w:rsidR="007E5276" w:rsidRDefault="007E5276" w:rsidP="00CB76DA">
      <w:pPr>
        <w:pStyle w:val="paragraph"/>
        <w:snapToGrid w:val="0"/>
        <w:spacing w:before="0" w:beforeAutospacing="0" w:after="0" w:afterAutospacing="0"/>
        <w:textAlignment w:val="baseline"/>
        <w:rPr>
          <w:rStyle w:val="eop"/>
          <w:rFonts w:ascii="Arial" w:hAnsi="Arial" w:cs="Arial"/>
          <w:b/>
          <w:bCs/>
          <w:i/>
          <w:iCs/>
        </w:rPr>
      </w:pPr>
    </w:p>
    <w:p w14:paraId="1E87340E" w14:textId="6B938DBC" w:rsidR="00CB76DA" w:rsidRDefault="007E5276" w:rsidP="00CB76DA">
      <w:pPr>
        <w:pStyle w:val="paragraph"/>
        <w:numPr>
          <w:ilvl w:val="0"/>
          <w:numId w:val="45"/>
        </w:numPr>
        <w:snapToGrid w:val="0"/>
        <w:spacing w:before="0" w:beforeAutospacing="0" w:after="0" w:afterAutospacing="0"/>
        <w:textAlignment w:val="baseline"/>
        <w:rPr>
          <w:rStyle w:val="eop"/>
          <w:rFonts w:ascii="Arial" w:hAnsi="Arial" w:cs="Arial"/>
        </w:rPr>
      </w:pPr>
      <w:r w:rsidRPr="007E5276">
        <w:rPr>
          <w:rStyle w:val="eop"/>
          <w:rFonts w:ascii="Arial" w:hAnsi="Arial" w:cs="Arial"/>
        </w:rPr>
        <w:t xml:space="preserve">This is another 300-level course with </w:t>
      </w:r>
      <w:r w:rsidR="00B102B0">
        <w:rPr>
          <w:rStyle w:val="eop"/>
          <w:rFonts w:ascii="Arial" w:hAnsi="Arial" w:cs="Arial"/>
        </w:rPr>
        <w:t xml:space="preserve">a </w:t>
      </w:r>
      <w:r w:rsidRPr="007E5276">
        <w:rPr>
          <w:rStyle w:val="eop"/>
          <w:rFonts w:ascii="Arial" w:hAnsi="Arial" w:cs="Arial"/>
        </w:rPr>
        <w:t>pre-requisit</w:t>
      </w:r>
      <w:r w:rsidR="00B102B0">
        <w:rPr>
          <w:rStyle w:val="eop"/>
          <w:rFonts w:ascii="Arial" w:hAnsi="Arial" w:cs="Arial"/>
        </w:rPr>
        <w:t>e, but ENGL 102 is required for all students as a basic skill</w:t>
      </w:r>
      <w:r w:rsidRPr="007E5276">
        <w:rPr>
          <w:rStyle w:val="eop"/>
          <w:rFonts w:ascii="Arial" w:hAnsi="Arial" w:cs="Arial"/>
        </w:rPr>
        <w:t xml:space="preserve">. </w:t>
      </w:r>
    </w:p>
    <w:p w14:paraId="606F0EB9" w14:textId="7E53A500" w:rsidR="007E5276" w:rsidRPr="007E5276" w:rsidRDefault="007E5276"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It was moved and seconded to approve the proposal</w:t>
      </w:r>
      <w:r>
        <w:rPr>
          <w:rStyle w:val="eop"/>
          <w:rFonts w:ascii="Arial" w:hAnsi="Arial" w:cs="Arial"/>
        </w:rPr>
        <w:t xml:space="preserve"> Approved 8-0.</w:t>
      </w:r>
    </w:p>
    <w:p w14:paraId="084113C2" w14:textId="77777777" w:rsidR="00CB76DA" w:rsidRDefault="00CB76DA" w:rsidP="007E5276">
      <w:pPr>
        <w:pStyle w:val="paragraph"/>
        <w:snapToGrid w:val="0"/>
        <w:spacing w:before="0" w:beforeAutospacing="0" w:after="0" w:afterAutospacing="0"/>
        <w:textAlignment w:val="baseline"/>
        <w:rPr>
          <w:rStyle w:val="eop"/>
          <w:rFonts w:ascii="Arial" w:hAnsi="Arial" w:cs="Arial"/>
          <w:b/>
          <w:bCs/>
          <w:i/>
          <w:iCs/>
        </w:rPr>
      </w:pPr>
    </w:p>
    <w:p w14:paraId="40DAB6E5" w14:textId="71CAAB88" w:rsidR="00CB76DA" w:rsidRDefault="00CB76DA" w:rsidP="00CB76DA">
      <w:pPr>
        <w:pStyle w:val="paragraph"/>
        <w:snapToGrid w:val="0"/>
        <w:spacing w:before="0" w:beforeAutospacing="0" w:after="0" w:afterAutospacing="0"/>
        <w:textAlignment w:val="baseline"/>
        <w:rPr>
          <w:rStyle w:val="eop"/>
          <w:rFonts w:ascii="Arial" w:hAnsi="Arial" w:cs="Arial"/>
          <w:b/>
          <w:bCs/>
          <w:i/>
          <w:iCs/>
        </w:rPr>
      </w:pPr>
      <w:r>
        <w:rPr>
          <w:rStyle w:val="eop"/>
          <w:rFonts w:ascii="Arial" w:hAnsi="Arial" w:cs="Arial"/>
          <w:b/>
          <w:bCs/>
          <w:i/>
          <w:iCs/>
        </w:rPr>
        <w:t>MUSC 336: Survey of Western Music Canon</w:t>
      </w:r>
    </w:p>
    <w:p w14:paraId="2EDB00F4" w14:textId="77777777" w:rsidR="00305800" w:rsidRDefault="00305800" w:rsidP="00CB76DA">
      <w:pPr>
        <w:pStyle w:val="paragraph"/>
        <w:snapToGrid w:val="0"/>
        <w:spacing w:before="0" w:beforeAutospacing="0" w:after="0" w:afterAutospacing="0"/>
        <w:textAlignment w:val="baseline"/>
        <w:rPr>
          <w:rStyle w:val="eop"/>
          <w:rFonts w:ascii="Arial" w:hAnsi="Arial" w:cs="Arial"/>
          <w:b/>
          <w:bCs/>
          <w:i/>
          <w:iCs/>
        </w:rPr>
      </w:pPr>
    </w:p>
    <w:p w14:paraId="0BF36116" w14:textId="2FF759E5" w:rsidR="00CB76DA" w:rsidRDefault="00305800" w:rsidP="00CB76DA">
      <w:pPr>
        <w:pStyle w:val="paragraph"/>
        <w:numPr>
          <w:ilvl w:val="0"/>
          <w:numId w:val="45"/>
        </w:numPr>
        <w:snapToGrid w:val="0"/>
        <w:spacing w:before="0" w:beforeAutospacing="0" w:after="0" w:afterAutospacing="0"/>
        <w:textAlignment w:val="baseline"/>
        <w:rPr>
          <w:rStyle w:val="eop"/>
          <w:rFonts w:ascii="Arial" w:hAnsi="Arial" w:cs="Arial"/>
        </w:rPr>
      </w:pPr>
      <w:r w:rsidRPr="00305800">
        <w:rPr>
          <w:rStyle w:val="eop"/>
          <w:rFonts w:ascii="Arial" w:hAnsi="Arial" w:cs="Arial"/>
        </w:rPr>
        <w:t>This course has another MUSC course that is already a Gen Ed course</w:t>
      </w:r>
      <w:r>
        <w:rPr>
          <w:rStyle w:val="eop"/>
          <w:rFonts w:ascii="Arial" w:hAnsi="Arial" w:cs="Arial"/>
        </w:rPr>
        <w:t>, so it could not be used to satisfy the Humanities/Fine Arts.</w:t>
      </w:r>
      <w:r w:rsidR="00B102B0">
        <w:rPr>
          <w:rStyle w:val="eop"/>
          <w:rFonts w:ascii="Arial" w:hAnsi="Arial" w:cs="Arial"/>
        </w:rPr>
        <w:t xml:space="preserve"> However, some students could use it in Bucket 7.</w:t>
      </w:r>
    </w:p>
    <w:p w14:paraId="3F1E5EB8" w14:textId="05F14720" w:rsidR="00305800" w:rsidRDefault="00305800" w:rsidP="00CB76DA">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There was concern that that the instructor may not fully understand the current Gen Ed program.</w:t>
      </w:r>
    </w:p>
    <w:p w14:paraId="75158353" w14:textId="1B0454BE" w:rsidR="007E5276" w:rsidRPr="004A5920" w:rsidRDefault="00B102B0" w:rsidP="00B51003">
      <w:pPr>
        <w:pStyle w:val="paragraph"/>
        <w:numPr>
          <w:ilvl w:val="0"/>
          <w:numId w:val="45"/>
        </w:numPr>
        <w:snapToGrid w:val="0"/>
        <w:spacing w:before="0" w:beforeAutospacing="0" w:after="0" w:afterAutospacing="0"/>
        <w:textAlignment w:val="baseline"/>
        <w:rPr>
          <w:rStyle w:val="eop"/>
          <w:rFonts w:ascii="Arial" w:hAnsi="Arial" w:cs="Arial"/>
          <w:b/>
          <w:bCs/>
          <w:i/>
          <w:iCs/>
        </w:rPr>
      </w:pPr>
      <w:r>
        <w:rPr>
          <w:rStyle w:val="eop"/>
          <w:rFonts w:ascii="Arial" w:hAnsi="Arial" w:cs="Arial"/>
        </w:rPr>
        <w:t>The committee noted that this course</w:t>
      </w:r>
      <w:r w:rsidR="00305800" w:rsidRPr="00305800">
        <w:rPr>
          <w:rStyle w:val="eop"/>
          <w:rFonts w:ascii="Arial" w:hAnsi="Arial" w:cs="Arial"/>
        </w:rPr>
        <w:t xml:space="preserve"> has a prerequisite that already satisfies the Gen Ed program requirement for </w:t>
      </w:r>
      <w:r w:rsidR="004A5920">
        <w:rPr>
          <w:rStyle w:val="eop"/>
          <w:rFonts w:ascii="Arial" w:hAnsi="Arial" w:cs="Arial"/>
        </w:rPr>
        <w:t>Fine Arts and Humanities</w:t>
      </w:r>
      <w:r w:rsidR="00305800" w:rsidRPr="00305800">
        <w:rPr>
          <w:rStyle w:val="eop"/>
          <w:rFonts w:ascii="Arial" w:hAnsi="Arial" w:cs="Arial"/>
        </w:rPr>
        <w:t xml:space="preserve">, and </w:t>
      </w:r>
      <w:r w:rsidR="004A5920" w:rsidRPr="00305800">
        <w:rPr>
          <w:rStyle w:val="eop"/>
          <w:rFonts w:ascii="Arial" w:hAnsi="Arial" w:cs="Arial"/>
        </w:rPr>
        <w:t xml:space="preserve">that </w:t>
      </w:r>
      <w:r w:rsidR="004A5920">
        <w:rPr>
          <w:rStyle w:val="eop"/>
          <w:rFonts w:ascii="Arial" w:hAnsi="Arial" w:cs="Arial"/>
        </w:rPr>
        <w:t>prerequisite i</w:t>
      </w:r>
      <w:r w:rsidR="00305800" w:rsidRPr="00305800">
        <w:rPr>
          <w:rStyle w:val="eop"/>
          <w:rFonts w:ascii="Arial" w:hAnsi="Arial" w:cs="Arial"/>
        </w:rPr>
        <w:t xml:space="preserve">s </w:t>
      </w:r>
      <w:r w:rsidR="004A5920">
        <w:rPr>
          <w:rStyle w:val="eop"/>
          <w:rFonts w:ascii="Arial" w:hAnsi="Arial" w:cs="Arial"/>
        </w:rPr>
        <w:t xml:space="preserve">different from ENGL 101 and 102 in that it is </w:t>
      </w:r>
      <w:r w:rsidR="00305800" w:rsidRPr="00305800">
        <w:rPr>
          <w:rStyle w:val="eop"/>
          <w:rFonts w:ascii="Arial" w:hAnsi="Arial" w:cs="Arial"/>
        </w:rPr>
        <w:t>not required for all students.</w:t>
      </w:r>
      <w:r w:rsidR="00DE5697">
        <w:rPr>
          <w:rStyle w:val="eop"/>
          <w:rFonts w:ascii="Arial" w:hAnsi="Arial" w:cs="Arial"/>
        </w:rPr>
        <w:t xml:space="preserve"> Also, it is preparing students for a </w:t>
      </w:r>
      <w:r>
        <w:rPr>
          <w:rStyle w:val="eop"/>
          <w:rFonts w:ascii="Arial" w:hAnsi="Arial" w:cs="Arial"/>
        </w:rPr>
        <w:t xml:space="preserve">specific </w:t>
      </w:r>
      <w:r w:rsidR="00DE5697">
        <w:rPr>
          <w:rStyle w:val="eop"/>
          <w:rFonts w:ascii="Arial" w:hAnsi="Arial" w:cs="Arial"/>
        </w:rPr>
        <w:t>standardized history exam</w:t>
      </w:r>
      <w:r w:rsidR="009912DD">
        <w:rPr>
          <w:rStyle w:val="eop"/>
          <w:rFonts w:ascii="Arial" w:hAnsi="Arial" w:cs="Arial"/>
        </w:rPr>
        <w:t xml:space="preserve">, so it is not really Gen Ed. </w:t>
      </w:r>
      <w:r>
        <w:rPr>
          <w:rStyle w:val="eop"/>
          <w:rFonts w:ascii="Arial" w:hAnsi="Arial" w:cs="Arial"/>
        </w:rPr>
        <w:t>If denied, i</w:t>
      </w:r>
      <w:r w:rsidR="009912DD">
        <w:rPr>
          <w:rStyle w:val="eop"/>
          <w:rFonts w:ascii="Arial" w:hAnsi="Arial" w:cs="Arial"/>
        </w:rPr>
        <w:t xml:space="preserve">t will go forward as a new course without the Gen Ed attribute.  </w:t>
      </w:r>
    </w:p>
    <w:p w14:paraId="15A64C82" w14:textId="0F1C2D24" w:rsidR="004A5920" w:rsidRPr="00275540" w:rsidRDefault="004A5920" w:rsidP="004A5920">
      <w:pPr>
        <w:pStyle w:val="paragraph"/>
        <w:numPr>
          <w:ilvl w:val="0"/>
          <w:numId w:val="45"/>
        </w:numPr>
        <w:snapToGrid w:val="0"/>
        <w:spacing w:before="0" w:beforeAutospacing="0" w:after="0" w:afterAutospacing="0"/>
        <w:textAlignment w:val="baseline"/>
        <w:rPr>
          <w:rStyle w:val="eop"/>
          <w:rFonts w:ascii="Arial" w:hAnsi="Arial" w:cs="Arial"/>
        </w:rPr>
      </w:pPr>
      <w:r>
        <w:rPr>
          <w:rStyle w:val="eop"/>
          <w:rFonts w:ascii="Arial" w:hAnsi="Arial" w:cs="Arial"/>
        </w:rPr>
        <w:t xml:space="preserve">It was moved and seconded to </w:t>
      </w:r>
      <w:r w:rsidR="003311F5">
        <w:rPr>
          <w:rStyle w:val="eop"/>
          <w:rFonts w:ascii="Arial" w:hAnsi="Arial" w:cs="Arial"/>
        </w:rPr>
        <w:t>deny</w:t>
      </w:r>
      <w:r>
        <w:rPr>
          <w:rStyle w:val="eop"/>
          <w:rFonts w:ascii="Arial" w:hAnsi="Arial" w:cs="Arial"/>
        </w:rPr>
        <w:t xml:space="preserve"> the proposal.</w:t>
      </w:r>
      <w:r w:rsidR="009912DD">
        <w:rPr>
          <w:rStyle w:val="eop"/>
          <w:rFonts w:ascii="Arial" w:hAnsi="Arial" w:cs="Arial"/>
        </w:rPr>
        <w:t xml:space="preserve"> Approved: 7-0. The proposal is denied. </w:t>
      </w:r>
    </w:p>
    <w:p w14:paraId="03649D77" w14:textId="77777777" w:rsidR="00CB76DA" w:rsidRPr="00CF305F" w:rsidRDefault="00CB76DA" w:rsidP="00CB76DA">
      <w:pPr>
        <w:pStyle w:val="paragraph"/>
        <w:snapToGrid w:val="0"/>
        <w:spacing w:before="0" w:beforeAutospacing="0" w:after="0" w:afterAutospacing="0"/>
        <w:textAlignment w:val="baseline"/>
        <w:rPr>
          <w:rStyle w:val="eop"/>
          <w:rFonts w:ascii="Arial" w:hAnsi="Arial" w:cs="Arial"/>
          <w:b/>
          <w:bCs/>
          <w:i/>
          <w:iCs/>
        </w:rPr>
      </w:pPr>
    </w:p>
    <w:p w14:paraId="747F8F6B" w14:textId="53284CBC" w:rsidR="003C2400" w:rsidRDefault="003C2400" w:rsidP="003C2400">
      <w:pPr>
        <w:pStyle w:val="paragraph"/>
        <w:snapToGrid w:val="0"/>
        <w:spacing w:before="0" w:beforeAutospacing="0" w:after="0" w:afterAutospacing="0"/>
        <w:textAlignment w:val="baseline"/>
        <w:rPr>
          <w:rStyle w:val="eop"/>
          <w:rFonts w:ascii="Arial" w:hAnsi="Arial" w:cs="Arial"/>
          <w:b/>
          <w:bCs/>
          <w:i/>
          <w:iCs/>
        </w:rPr>
      </w:pPr>
      <w:r w:rsidRPr="00CF305F">
        <w:rPr>
          <w:rStyle w:val="eop"/>
          <w:rFonts w:ascii="Arial" w:hAnsi="Arial" w:cs="Arial"/>
          <w:b/>
          <w:bCs/>
          <w:i/>
          <w:iCs/>
        </w:rPr>
        <w:t>AS MAY ARISE</w:t>
      </w:r>
    </w:p>
    <w:p w14:paraId="3EB0B66B" w14:textId="77777777" w:rsidR="009912DD" w:rsidRPr="00CF305F" w:rsidRDefault="009912DD" w:rsidP="003C2400">
      <w:pPr>
        <w:pStyle w:val="paragraph"/>
        <w:snapToGrid w:val="0"/>
        <w:spacing w:before="0" w:beforeAutospacing="0" w:after="0" w:afterAutospacing="0"/>
        <w:textAlignment w:val="baseline"/>
        <w:rPr>
          <w:rFonts w:ascii="Arial" w:hAnsi="Arial" w:cs="Arial"/>
          <w:b/>
          <w:bCs/>
          <w:i/>
          <w:iCs/>
        </w:rPr>
      </w:pPr>
    </w:p>
    <w:p w14:paraId="6E0E02A2" w14:textId="2B0C8AAC" w:rsidR="00CB76DA" w:rsidRDefault="009912DD" w:rsidP="00D2730F">
      <w:pPr>
        <w:pStyle w:val="paragraph"/>
        <w:numPr>
          <w:ilvl w:val="0"/>
          <w:numId w:val="45"/>
        </w:numPr>
        <w:snapToGrid w:val="0"/>
        <w:spacing w:before="0" w:beforeAutospacing="0" w:after="0" w:afterAutospacing="0"/>
        <w:textAlignment w:val="baseline"/>
        <w:rPr>
          <w:rStyle w:val="eop"/>
          <w:rFonts w:ascii="Arial" w:hAnsi="Arial" w:cs="Arial"/>
        </w:rPr>
      </w:pPr>
      <w:r w:rsidRPr="009912DD">
        <w:rPr>
          <w:rStyle w:val="eop"/>
          <w:rFonts w:ascii="Arial" w:hAnsi="Arial" w:cs="Arial"/>
        </w:rPr>
        <w:t>No topics for as may arise</w:t>
      </w:r>
      <w:r>
        <w:rPr>
          <w:rStyle w:val="eop"/>
          <w:rFonts w:ascii="Arial" w:hAnsi="Arial" w:cs="Arial"/>
        </w:rPr>
        <w:t>.</w:t>
      </w:r>
    </w:p>
    <w:p w14:paraId="35A7BDD6" w14:textId="77777777" w:rsidR="009912DD" w:rsidRPr="009912DD" w:rsidRDefault="009912DD" w:rsidP="009912DD">
      <w:pPr>
        <w:pStyle w:val="paragraph"/>
        <w:snapToGrid w:val="0"/>
        <w:spacing w:before="0" w:beforeAutospacing="0" w:after="0" w:afterAutospacing="0"/>
        <w:ind w:left="720"/>
        <w:textAlignment w:val="baseline"/>
        <w:rPr>
          <w:rStyle w:val="eop"/>
          <w:rFonts w:ascii="Arial" w:hAnsi="Arial" w:cs="Arial"/>
        </w:rPr>
      </w:pPr>
    </w:p>
    <w:p w14:paraId="774A114C" w14:textId="360B6427" w:rsidR="003C2400" w:rsidRPr="00CF305F" w:rsidRDefault="003C2400" w:rsidP="00D2730F">
      <w:pPr>
        <w:pStyle w:val="paragraph"/>
        <w:snapToGrid w:val="0"/>
        <w:spacing w:before="0" w:beforeAutospacing="0" w:after="0" w:afterAutospacing="0"/>
        <w:textAlignment w:val="baseline"/>
        <w:rPr>
          <w:rStyle w:val="eop"/>
          <w:rFonts w:ascii="Arial" w:hAnsi="Arial" w:cs="Arial"/>
          <w:i/>
          <w:iCs/>
        </w:rPr>
      </w:pPr>
      <w:r w:rsidRPr="00CF305F">
        <w:rPr>
          <w:rStyle w:val="eop"/>
          <w:rFonts w:ascii="Arial" w:hAnsi="Arial" w:cs="Arial"/>
          <w:b/>
          <w:bCs/>
          <w:i/>
          <w:iCs/>
        </w:rPr>
        <w:t>NEXT MEETING</w:t>
      </w:r>
    </w:p>
    <w:p w14:paraId="5AC997DF" w14:textId="7C9EEDCF" w:rsidR="00F96983" w:rsidRPr="00CF305F" w:rsidRDefault="00041977" w:rsidP="00D2730F">
      <w:pPr>
        <w:pStyle w:val="paragraph"/>
        <w:numPr>
          <w:ilvl w:val="0"/>
          <w:numId w:val="34"/>
        </w:numPr>
        <w:textAlignment w:val="baseline"/>
        <w:rPr>
          <w:rFonts w:ascii="Arial" w:hAnsi="Arial" w:cs="Arial"/>
          <w:b/>
          <w:bCs/>
          <w:i/>
          <w:iCs/>
        </w:rPr>
      </w:pPr>
      <w:r w:rsidRPr="00CF305F">
        <w:rPr>
          <w:rStyle w:val="normaltextrun"/>
          <w:rFonts w:ascii="Arial" w:hAnsi="Arial" w:cs="Arial"/>
        </w:rPr>
        <w:t>The n</w:t>
      </w:r>
      <w:r w:rsidR="003C2400" w:rsidRPr="00CF305F">
        <w:rPr>
          <w:rStyle w:val="normaltextrun"/>
          <w:rFonts w:ascii="Arial" w:hAnsi="Arial" w:cs="Arial"/>
        </w:rPr>
        <w:t xml:space="preserve">ext meeting </w:t>
      </w:r>
      <w:r w:rsidRPr="00CF305F">
        <w:rPr>
          <w:rStyle w:val="normaltextrun"/>
          <w:rFonts w:ascii="Arial" w:hAnsi="Arial" w:cs="Arial"/>
        </w:rPr>
        <w:t xml:space="preserve">will be </w:t>
      </w:r>
      <w:r w:rsidR="003C2400" w:rsidRPr="00CF305F">
        <w:rPr>
          <w:rStyle w:val="normaltextrun"/>
          <w:rFonts w:ascii="Arial" w:hAnsi="Arial" w:cs="Arial"/>
        </w:rPr>
        <w:t xml:space="preserve">on </w:t>
      </w:r>
      <w:r w:rsidR="00CB76DA">
        <w:rPr>
          <w:rStyle w:val="normaltextrun"/>
          <w:rFonts w:ascii="Arial" w:hAnsi="Arial" w:cs="Arial"/>
        </w:rPr>
        <w:t>February 12</w:t>
      </w:r>
      <w:r w:rsidR="00CF305F" w:rsidRPr="00CF305F">
        <w:rPr>
          <w:rStyle w:val="normaltextrun"/>
          <w:rFonts w:ascii="Arial" w:hAnsi="Arial" w:cs="Arial"/>
        </w:rPr>
        <w:t>.</w:t>
      </w:r>
    </w:p>
    <w:p w14:paraId="0F00DC48" w14:textId="77777777" w:rsidR="00A94C11" w:rsidRPr="00CF305F" w:rsidRDefault="00A94C11" w:rsidP="00A94C11">
      <w:pPr>
        <w:rPr>
          <w:rFonts w:ascii="Arial" w:hAnsi="Arial" w:cs="Arial"/>
          <w:b/>
          <w:bCs/>
          <w:i/>
          <w:iCs/>
          <w:sz w:val="24"/>
          <w:szCs w:val="24"/>
        </w:rPr>
      </w:pPr>
      <w:r w:rsidRPr="00CF305F">
        <w:rPr>
          <w:rFonts w:ascii="Arial" w:hAnsi="Arial" w:cs="Arial"/>
          <w:b/>
          <w:bCs/>
          <w:i/>
          <w:iCs/>
          <w:sz w:val="24"/>
          <w:szCs w:val="24"/>
        </w:rPr>
        <w:t>ADJOURNMENT</w:t>
      </w:r>
    </w:p>
    <w:p w14:paraId="2F0F7373" w14:textId="77777777" w:rsidR="00A94C11" w:rsidRPr="00CF305F" w:rsidRDefault="00A94C11" w:rsidP="00A94C11">
      <w:pPr>
        <w:ind w:left="360"/>
        <w:rPr>
          <w:rFonts w:ascii="Arial" w:hAnsi="Arial" w:cs="Arial"/>
          <w:sz w:val="24"/>
          <w:szCs w:val="24"/>
        </w:rPr>
      </w:pPr>
    </w:p>
    <w:p w14:paraId="0DB348FB" w14:textId="17407A74" w:rsidR="00CE3E17" w:rsidRPr="00CF305F" w:rsidRDefault="00A94C11">
      <w:pPr>
        <w:rPr>
          <w:rFonts w:ascii="Arial" w:hAnsi="Arial" w:cs="Arial"/>
          <w:sz w:val="24"/>
          <w:szCs w:val="24"/>
        </w:rPr>
      </w:pPr>
      <w:r w:rsidRPr="00CF305F">
        <w:rPr>
          <w:rFonts w:ascii="Arial" w:hAnsi="Arial" w:cs="Arial"/>
          <w:sz w:val="24"/>
          <w:szCs w:val="24"/>
        </w:rPr>
        <w:t>The meeting ended at</w:t>
      </w:r>
      <w:r w:rsidR="00B102B0">
        <w:rPr>
          <w:rFonts w:ascii="Arial" w:hAnsi="Arial" w:cs="Arial"/>
          <w:sz w:val="24"/>
          <w:szCs w:val="24"/>
        </w:rPr>
        <w:t xml:space="preserve"> 2:00</w:t>
      </w:r>
      <w:r w:rsidRPr="00CF305F">
        <w:rPr>
          <w:rFonts w:ascii="Arial" w:hAnsi="Arial" w:cs="Arial"/>
          <w:sz w:val="24"/>
          <w:szCs w:val="24"/>
        </w:rPr>
        <w:t xml:space="preserve"> pm</w:t>
      </w:r>
      <w:r w:rsidR="005A2CE4" w:rsidRPr="00CF305F">
        <w:rPr>
          <w:rFonts w:ascii="Arial" w:hAnsi="Arial" w:cs="Arial"/>
          <w:sz w:val="24"/>
          <w:szCs w:val="24"/>
        </w:rPr>
        <w:t>.</w:t>
      </w:r>
    </w:p>
    <w:p w14:paraId="085CC32D" w14:textId="77777777" w:rsidR="00CB76DA" w:rsidRPr="00CF305F" w:rsidRDefault="00CB76DA">
      <w:pPr>
        <w:rPr>
          <w:rFonts w:ascii="Arial" w:hAnsi="Arial" w:cs="Arial"/>
          <w:sz w:val="24"/>
          <w:szCs w:val="24"/>
        </w:rPr>
      </w:pPr>
    </w:p>
    <w:sectPr w:rsidR="00CB76DA" w:rsidRPr="00CF305F" w:rsidSect="00BE56F8">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31"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1"/>
  </w:num>
  <w:num w:numId="2" w16cid:durableId="589239755">
    <w:abstractNumId w:val="18"/>
  </w:num>
  <w:num w:numId="3" w16cid:durableId="1348872683">
    <w:abstractNumId w:val="33"/>
  </w:num>
  <w:num w:numId="4" w16cid:durableId="589126251">
    <w:abstractNumId w:val="44"/>
  </w:num>
  <w:num w:numId="5" w16cid:durableId="1263993014">
    <w:abstractNumId w:val="38"/>
  </w:num>
  <w:num w:numId="6" w16cid:durableId="2034528598">
    <w:abstractNumId w:val="19"/>
  </w:num>
  <w:num w:numId="7" w16cid:durableId="92866401">
    <w:abstractNumId w:val="20"/>
  </w:num>
  <w:num w:numId="8" w16cid:durableId="1906449588">
    <w:abstractNumId w:val="36"/>
  </w:num>
  <w:num w:numId="9" w16cid:durableId="1665357881">
    <w:abstractNumId w:val="23"/>
  </w:num>
  <w:num w:numId="10" w16cid:durableId="822817161">
    <w:abstractNumId w:val="8"/>
  </w:num>
  <w:num w:numId="11" w16cid:durableId="2039040246">
    <w:abstractNumId w:val="31"/>
  </w:num>
  <w:num w:numId="12" w16cid:durableId="1379621748">
    <w:abstractNumId w:val="22"/>
  </w:num>
  <w:num w:numId="13" w16cid:durableId="2029597114">
    <w:abstractNumId w:val="40"/>
  </w:num>
  <w:num w:numId="14" w16cid:durableId="1805736740">
    <w:abstractNumId w:val="15"/>
  </w:num>
  <w:num w:numId="15" w16cid:durableId="619800579">
    <w:abstractNumId w:val="2"/>
  </w:num>
  <w:num w:numId="16" w16cid:durableId="1509908761">
    <w:abstractNumId w:val="32"/>
  </w:num>
  <w:num w:numId="17" w16cid:durableId="1381973687">
    <w:abstractNumId w:val="12"/>
  </w:num>
  <w:num w:numId="18" w16cid:durableId="1279527814">
    <w:abstractNumId w:val="16"/>
  </w:num>
  <w:num w:numId="19" w16cid:durableId="2129086746">
    <w:abstractNumId w:val="6"/>
  </w:num>
  <w:num w:numId="20" w16cid:durableId="1193954957">
    <w:abstractNumId w:val="25"/>
  </w:num>
  <w:num w:numId="21" w16cid:durableId="1517424307">
    <w:abstractNumId w:val="11"/>
  </w:num>
  <w:num w:numId="22" w16cid:durableId="1228493895">
    <w:abstractNumId w:val="42"/>
  </w:num>
  <w:num w:numId="23" w16cid:durableId="1963992570">
    <w:abstractNumId w:val="13"/>
  </w:num>
  <w:num w:numId="24" w16cid:durableId="1218130429">
    <w:abstractNumId w:val="39"/>
  </w:num>
  <w:num w:numId="25" w16cid:durableId="1545828337">
    <w:abstractNumId w:val="9"/>
  </w:num>
  <w:num w:numId="26" w16cid:durableId="685903497">
    <w:abstractNumId w:val="29"/>
  </w:num>
  <w:num w:numId="27" w16cid:durableId="500857231">
    <w:abstractNumId w:val="21"/>
  </w:num>
  <w:num w:numId="28" w16cid:durableId="1097754990">
    <w:abstractNumId w:val="35"/>
  </w:num>
  <w:num w:numId="29" w16cid:durableId="2143230469">
    <w:abstractNumId w:val="27"/>
  </w:num>
  <w:num w:numId="30" w16cid:durableId="1774401108">
    <w:abstractNumId w:val="28"/>
  </w:num>
  <w:num w:numId="31" w16cid:durableId="1921330023">
    <w:abstractNumId w:val="43"/>
  </w:num>
  <w:num w:numId="32" w16cid:durableId="1265652961">
    <w:abstractNumId w:val="0"/>
  </w:num>
  <w:num w:numId="33" w16cid:durableId="339284960">
    <w:abstractNumId w:val="24"/>
  </w:num>
  <w:num w:numId="34" w16cid:durableId="241258111">
    <w:abstractNumId w:val="14"/>
  </w:num>
  <w:num w:numId="35" w16cid:durableId="857352182">
    <w:abstractNumId w:val="17"/>
  </w:num>
  <w:num w:numId="36" w16cid:durableId="1049457566">
    <w:abstractNumId w:val="26"/>
  </w:num>
  <w:num w:numId="37" w16cid:durableId="1331637598">
    <w:abstractNumId w:val="10"/>
  </w:num>
  <w:num w:numId="38" w16cid:durableId="283511510">
    <w:abstractNumId w:val="7"/>
  </w:num>
  <w:num w:numId="39" w16cid:durableId="1197280274">
    <w:abstractNumId w:val="37"/>
  </w:num>
  <w:num w:numId="40" w16cid:durableId="1005669847">
    <w:abstractNumId w:val="5"/>
  </w:num>
  <w:num w:numId="41" w16cid:durableId="480654897">
    <w:abstractNumId w:val="30"/>
  </w:num>
  <w:num w:numId="42" w16cid:durableId="1391228056">
    <w:abstractNumId w:val="4"/>
  </w:num>
  <w:num w:numId="43" w16cid:durableId="1522165052">
    <w:abstractNumId w:val="3"/>
  </w:num>
  <w:num w:numId="44" w16cid:durableId="1065758878">
    <w:abstractNumId w:val="34"/>
  </w:num>
  <w:num w:numId="45" w16cid:durableId="21286157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311D5"/>
    <w:rsid w:val="00041977"/>
    <w:rsid w:val="00050FE6"/>
    <w:rsid w:val="0007105A"/>
    <w:rsid w:val="00077AF5"/>
    <w:rsid w:val="000F32BD"/>
    <w:rsid w:val="00142D7D"/>
    <w:rsid w:val="001646D1"/>
    <w:rsid w:val="00167DC0"/>
    <w:rsid w:val="0019225E"/>
    <w:rsid w:val="001946EF"/>
    <w:rsid w:val="001A7015"/>
    <w:rsid w:val="001B0A3D"/>
    <w:rsid w:val="001C1465"/>
    <w:rsid w:val="001C3FCE"/>
    <w:rsid w:val="001E7B94"/>
    <w:rsid w:val="00231886"/>
    <w:rsid w:val="00260513"/>
    <w:rsid w:val="00261CED"/>
    <w:rsid w:val="00275540"/>
    <w:rsid w:val="0029001B"/>
    <w:rsid w:val="002C128C"/>
    <w:rsid w:val="002D2157"/>
    <w:rsid w:val="002F46B1"/>
    <w:rsid w:val="00305800"/>
    <w:rsid w:val="00326FDA"/>
    <w:rsid w:val="003311F5"/>
    <w:rsid w:val="003415AA"/>
    <w:rsid w:val="003446D2"/>
    <w:rsid w:val="00357BC0"/>
    <w:rsid w:val="003C2400"/>
    <w:rsid w:val="003D43C7"/>
    <w:rsid w:val="00415C14"/>
    <w:rsid w:val="0043150C"/>
    <w:rsid w:val="00446DC3"/>
    <w:rsid w:val="00453185"/>
    <w:rsid w:val="00464376"/>
    <w:rsid w:val="00482C7C"/>
    <w:rsid w:val="004A5920"/>
    <w:rsid w:val="004B4F4D"/>
    <w:rsid w:val="004C437E"/>
    <w:rsid w:val="004F131B"/>
    <w:rsid w:val="005001BF"/>
    <w:rsid w:val="00500FB2"/>
    <w:rsid w:val="005064E2"/>
    <w:rsid w:val="00561F1A"/>
    <w:rsid w:val="00574AA2"/>
    <w:rsid w:val="0057750C"/>
    <w:rsid w:val="0058791F"/>
    <w:rsid w:val="005927B7"/>
    <w:rsid w:val="00596280"/>
    <w:rsid w:val="00596EA9"/>
    <w:rsid w:val="00597E48"/>
    <w:rsid w:val="005A2CE4"/>
    <w:rsid w:val="005A32C2"/>
    <w:rsid w:val="005A5629"/>
    <w:rsid w:val="005C226B"/>
    <w:rsid w:val="005D4C72"/>
    <w:rsid w:val="005D536B"/>
    <w:rsid w:val="005D57D7"/>
    <w:rsid w:val="005E622D"/>
    <w:rsid w:val="00600303"/>
    <w:rsid w:val="00601C1E"/>
    <w:rsid w:val="00603B7F"/>
    <w:rsid w:val="00603FBC"/>
    <w:rsid w:val="00606F92"/>
    <w:rsid w:val="00670945"/>
    <w:rsid w:val="00685FF9"/>
    <w:rsid w:val="0069509B"/>
    <w:rsid w:val="006A5454"/>
    <w:rsid w:val="006B130B"/>
    <w:rsid w:val="006B40DE"/>
    <w:rsid w:val="006C6BE6"/>
    <w:rsid w:val="006E032F"/>
    <w:rsid w:val="006E6158"/>
    <w:rsid w:val="007217D7"/>
    <w:rsid w:val="00721F1B"/>
    <w:rsid w:val="00771486"/>
    <w:rsid w:val="00795E8A"/>
    <w:rsid w:val="007D535D"/>
    <w:rsid w:val="007E5276"/>
    <w:rsid w:val="008061E7"/>
    <w:rsid w:val="00807EF5"/>
    <w:rsid w:val="00811691"/>
    <w:rsid w:val="008232B1"/>
    <w:rsid w:val="00823B98"/>
    <w:rsid w:val="00825D22"/>
    <w:rsid w:val="00832DA6"/>
    <w:rsid w:val="0084668C"/>
    <w:rsid w:val="00852C3B"/>
    <w:rsid w:val="00856B88"/>
    <w:rsid w:val="0089671A"/>
    <w:rsid w:val="008B1CFF"/>
    <w:rsid w:val="008C0997"/>
    <w:rsid w:val="008D405E"/>
    <w:rsid w:val="008E1960"/>
    <w:rsid w:val="008E5044"/>
    <w:rsid w:val="00906092"/>
    <w:rsid w:val="00935487"/>
    <w:rsid w:val="009658EE"/>
    <w:rsid w:val="0098277C"/>
    <w:rsid w:val="00982C8E"/>
    <w:rsid w:val="009912DD"/>
    <w:rsid w:val="009A7383"/>
    <w:rsid w:val="009B5CF7"/>
    <w:rsid w:val="00A33EF0"/>
    <w:rsid w:val="00A5364A"/>
    <w:rsid w:val="00A94C11"/>
    <w:rsid w:val="00AC0BD1"/>
    <w:rsid w:val="00AD191A"/>
    <w:rsid w:val="00B102B0"/>
    <w:rsid w:val="00B36AF8"/>
    <w:rsid w:val="00B456A8"/>
    <w:rsid w:val="00B51AF2"/>
    <w:rsid w:val="00B569A7"/>
    <w:rsid w:val="00BA00C9"/>
    <w:rsid w:val="00BB230B"/>
    <w:rsid w:val="00BD6354"/>
    <w:rsid w:val="00BE56F8"/>
    <w:rsid w:val="00BF3B35"/>
    <w:rsid w:val="00BF4CA0"/>
    <w:rsid w:val="00BF6E44"/>
    <w:rsid w:val="00C07778"/>
    <w:rsid w:val="00C16DD9"/>
    <w:rsid w:val="00C3342F"/>
    <w:rsid w:val="00C543F9"/>
    <w:rsid w:val="00C553CF"/>
    <w:rsid w:val="00C61E53"/>
    <w:rsid w:val="00CA545B"/>
    <w:rsid w:val="00CB76DA"/>
    <w:rsid w:val="00CC10D6"/>
    <w:rsid w:val="00CE3E17"/>
    <w:rsid w:val="00CF305F"/>
    <w:rsid w:val="00D20378"/>
    <w:rsid w:val="00D260BC"/>
    <w:rsid w:val="00D2730F"/>
    <w:rsid w:val="00D303A1"/>
    <w:rsid w:val="00D31DE9"/>
    <w:rsid w:val="00D358AE"/>
    <w:rsid w:val="00D558C0"/>
    <w:rsid w:val="00DA602B"/>
    <w:rsid w:val="00DB7B92"/>
    <w:rsid w:val="00DC01E4"/>
    <w:rsid w:val="00DC198B"/>
    <w:rsid w:val="00DD1C84"/>
    <w:rsid w:val="00DD1CA6"/>
    <w:rsid w:val="00DE5697"/>
    <w:rsid w:val="00DE728E"/>
    <w:rsid w:val="00DF2959"/>
    <w:rsid w:val="00E04020"/>
    <w:rsid w:val="00E24817"/>
    <w:rsid w:val="00E339BA"/>
    <w:rsid w:val="00E64A04"/>
    <w:rsid w:val="00E967E6"/>
    <w:rsid w:val="00EB74AD"/>
    <w:rsid w:val="00EC345A"/>
    <w:rsid w:val="00ED1DE6"/>
    <w:rsid w:val="00ED5624"/>
    <w:rsid w:val="00EE0289"/>
    <w:rsid w:val="00F10741"/>
    <w:rsid w:val="00F216B2"/>
    <w:rsid w:val="00F21E7F"/>
    <w:rsid w:val="00F244FF"/>
    <w:rsid w:val="00F25D36"/>
    <w:rsid w:val="00F67525"/>
    <w:rsid w:val="00F67BE7"/>
    <w:rsid w:val="00F873E9"/>
    <w:rsid w:val="00F91599"/>
    <w:rsid w:val="00F944D7"/>
    <w:rsid w:val="00F96983"/>
    <w:rsid w:val="00F97AD8"/>
    <w:rsid w:val="00FA101B"/>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3531</Characters>
  <Application>Microsoft Office Word</Application>
  <DocSecurity>0</DocSecurity>
  <Lines>1177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Wolcutt, Janet</cp:lastModifiedBy>
  <cp:revision>2</cp:revision>
  <dcterms:created xsi:type="dcterms:W3CDTF">2024-01-22T20:05:00Z</dcterms:created>
  <dcterms:modified xsi:type="dcterms:W3CDTF">2024-01-22T20:05:00Z</dcterms:modified>
</cp:coreProperties>
</file>