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A2E9D" w14:textId="77777777" w:rsidR="00A94C11" w:rsidRPr="002820E4" w:rsidRDefault="00A94C11" w:rsidP="00A94C11">
      <w:pPr>
        <w:ind w:left="360"/>
        <w:jc w:val="center"/>
        <w:rPr>
          <w:rFonts w:ascii="Arial" w:hAnsi="Arial" w:cs="Arial"/>
          <w:b/>
          <w:bCs/>
          <w:i/>
          <w:iCs/>
        </w:rPr>
      </w:pPr>
      <w:r w:rsidRPr="002820E4">
        <w:rPr>
          <w:rFonts w:ascii="Arial" w:hAnsi="Arial" w:cs="Arial"/>
          <w:b/>
          <w:bCs/>
          <w:i/>
          <w:iCs/>
        </w:rPr>
        <w:t>General Education Committee Meeting</w:t>
      </w:r>
    </w:p>
    <w:p w14:paraId="56AB0770" w14:textId="77777777" w:rsidR="00A94C11" w:rsidRPr="002820E4" w:rsidRDefault="00A94C11" w:rsidP="00A94C11">
      <w:pPr>
        <w:ind w:left="360"/>
        <w:jc w:val="center"/>
        <w:rPr>
          <w:rFonts w:ascii="Arial" w:hAnsi="Arial" w:cs="Arial"/>
          <w:b/>
          <w:bCs/>
          <w:i/>
          <w:iCs/>
        </w:rPr>
      </w:pPr>
    </w:p>
    <w:p w14:paraId="6683AD45" w14:textId="310C855B" w:rsidR="00A94C11" w:rsidRPr="002820E4" w:rsidRDefault="00A94C11" w:rsidP="00F25D36">
      <w:pPr>
        <w:ind w:left="360"/>
        <w:jc w:val="center"/>
        <w:rPr>
          <w:rFonts w:ascii="Arial" w:hAnsi="Arial" w:cs="Arial"/>
          <w:b/>
          <w:bCs/>
          <w:i/>
          <w:iCs/>
        </w:rPr>
      </w:pPr>
      <w:r w:rsidRPr="002820E4">
        <w:rPr>
          <w:rFonts w:ascii="Arial" w:hAnsi="Arial" w:cs="Arial"/>
          <w:b/>
          <w:bCs/>
          <w:i/>
          <w:iCs/>
        </w:rPr>
        <w:t xml:space="preserve">Minutes </w:t>
      </w:r>
      <w:r w:rsidR="00165D2B">
        <w:rPr>
          <w:rFonts w:ascii="Arial" w:hAnsi="Arial" w:cs="Arial"/>
          <w:b/>
          <w:bCs/>
          <w:i/>
          <w:iCs/>
        </w:rPr>
        <w:t>9-9</w:t>
      </w:r>
      <w:r w:rsidR="00CB76DA" w:rsidRPr="002820E4">
        <w:rPr>
          <w:rFonts w:ascii="Arial" w:hAnsi="Arial" w:cs="Arial"/>
          <w:b/>
          <w:bCs/>
          <w:i/>
          <w:iCs/>
        </w:rPr>
        <w:t>-2024</w:t>
      </w:r>
    </w:p>
    <w:p w14:paraId="2B6ADFC6" w14:textId="63B150F0" w:rsidR="005A08CA" w:rsidRDefault="00A94C11" w:rsidP="00E24817">
      <w:pPr>
        <w:pStyle w:val="paragraph"/>
        <w:textAlignment w:val="baseline"/>
        <w:rPr>
          <w:rStyle w:val="normaltextrun"/>
          <w:rFonts w:ascii="Arial" w:hAnsi="Arial" w:cs="Arial"/>
        </w:rPr>
      </w:pPr>
      <w:r w:rsidRPr="002820E4">
        <w:rPr>
          <w:rFonts w:ascii="Arial" w:hAnsi="Arial" w:cs="Arial"/>
          <w:b/>
          <w:bCs/>
          <w:i/>
          <w:iCs/>
        </w:rPr>
        <w:t xml:space="preserve">Members in </w:t>
      </w:r>
      <w:r w:rsidRPr="00F12D31">
        <w:rPr>
          <w:rFonts w:ascii="Arial" w:hAnsi="Arial" w:cs="Arial"/>
          <w:b/>
          <w:bCs/>
          <w:i/>
          <w:iCs/>
        </w:rPr>
        <w:t>Attendance</w:t>
      </w:r>
      <w:r w:rsidRPr="00F12D31">
        <w:rPr>
          <w:rFonts w:ascii="Arial" w:hAnsi="Arial" w:cs="Arial"/>
        </w:rPr>
        <w:t>:</w:t>
      </w:r>
      <w:r w:rsidR="00EF1680" w:rsidRPr="00F12D31">
        <w:rPr>
          <w:rStyle w:val="normaltextrun"/>
          <w:rFonts w:ascii="Arial" w:hAnsi="Arial" w:cs="Arial"/>
        </w:rPr>
        <w:t xml:space="preserve"> </w:t>
      </w:r>
      <w:r w:rsidR="00892C4B" w:rsidRPr="002E6A69">
        <w:rPr>
          <w:rStyle w:val="normaltextrun"/>
          <w:rFonts w:ascii="Arial" w:hAnsi="Arial" w:cs="Arial"/>
          <w:color w:val="000000" w:themeColor="text1"/>
        </w:rPr>
        <w:t xml:space="preserve">Samantha Corcoran, Gina Crabtree, </w:t>
      </w:r>
      <w:r w:rsidR="0043150C" w:rsidRPr="002E6A69">
        <w:rPr>
          <w:rStyle w:val="normaltextrun"/>
          <w:rFonts w:ascii="Arial" w:hAnsi="Arial" w:cs="Arial"/>
          <w:color w:val="000000" w:themeColor="text1"/>
        </w:rPr>
        <w:t>Natalie Delacruz,</w:t>
      </w:r>
      <w:r w:rsidR="006B40DE" w:rsidRPr="002E6A69">
        <w:rPr>
          <w:rStyle w:val="normaltextrun"/>
          <w:rFonts w:ascii="Arial" w:hAnsi="Arial" w:cs="Arial"/>
          <w:color w:val="000000" w:themeColor="text1"/>
        </w:rPr>
        <w:t xml:space="preserve"> </w:t>
      </w:r>
      <w:r w:rsidR="00892C4B" w:rsidRPr="002E6A69">
        <w:rPr>
          <w:rStyle w:val="normaltextrun"/>
          <w:rFonts w:ascii="Arial" w:hAnsi="Arial" w:cs="Arial"/>
          <w:color w:val="000000" w:themeColor="text1"/>
        </w:rPr>
        <w:t xml:space="preserve">Sally Fiscus, </w:t>
      </w:r>
      <w:r w:rsidR="0043150C" w:rsidRPr="002E6A69">
        <w:rPr>
          <w:rStyle w:val="normaltextrun"/>
          <w:rFonts w:ascii="Arial" w:hAnsi="Arial" w:cs="Arial"/>
          <w:color w:val="000000" w:themeColor="text1"/>
        </w:rPr>
        <w:t xml:space="preserve">Linnea Glenmaye, </w:t>
      </w:r>
      <w:r w:rsidR="009912DD" w:rsidRPr="002E6A69">
        <w:rPr>
          <w:rStyle w:val="normaltextrun"/>
          <w:rFonts w:ascii="Arial" w:hAnsi="Arial" w:cs="Arial"/>
          <w:color w:val="000000" w:themeColor="text1"/>
        </w:rPr>
        <w:t xml:space="preserve">Julie Henderson, </w:t>
      </w:r>
      <w:r w:rsidR="005927B7" w:rsidRPr="002E6A69">
        <w:rPr>
          <w:rStyle w:val="normaltextrun"/>
          <w:rFonts w:ascii="Arial" w:hAnsi="Arial" w:cs="Arial"/>
          <w:color w:val="000000" w:themeColor="text1"/>
        </w:rPr>
        <w:t>Brittany Lockard</w:t>
      </w:r>
      <w:r w:rsidR="009912DD" w:rsidRPr="002E6A69">
        <w:rPr>
          <w:rStyle w:val="normaltextrun"/>
          <w:rFonts w:ascii="Arial" w:hAnsi="Arial" w:cs="Arial"/>
          <w:color w:val="000000" w:themeColor="text1"/>
        </w:rPr>
        <w:t xml:space="preserve"> (Chair)</w:t>
      </w:r>
      <w:r w:rsidR="005927B7" w:rsidRPr="002E6A69">
        <w:rPr>
          <w:rStyle w:val="normaltextrun"/>
          <w:rFonts w:ascii="Arial" w:hAnsi="Arial" w:cs="Arial"/>
          <w:color w:val="000000" w:themeColor="text1"/>
        </w:rPr>
        <w:t xml:space="preserve">, </w:t>
      </w:r>
      <w:r w:rsidR="00892C4B" w:rsidRPr="002E6A69">
        <w:rPr>
          <w:rStyle w:val="normaltextrun"/>
          <w:rFonts w:ascii="Arial" w:hAnsi="Arial" w:cs="Arial"/>
          <w:color w:val="000000" w:themeColor="text1"/>
        </w:rPr>
        <w:t>Josh Mallard (Student Rep</w:t>
      </w:r>
      <w:r w:rsidR="003C05EB">
        <w:rPr>
          <w:rStyle w:val="normaltextrun"/>
          <w:rFonts w:ascii="Arial" w:hAnsi="Arial" w:cs="Arial"/>
          <w:color w:val="000000" w:themeColor="text1"/>
        </w:rPr>
        <w:t xml:space="preserve">), </w:t>
      </w:r>
      <w:r w:rsidR="0043150C" w:rsidRPr="002E6A69">
        <w:rPr>
          <w:rStyle w:val="normaltextrun"/>
          <w:rFonts w:ascii="Arial" w:hAnsi="Arial" w:cs="Arial"/>
          <w:color w:val="000000" w:themeColor="text1"/>
        </w:rPr>
        <w:t>Carolyn Shaw</w:t>
      </w:r>
      <w:r w:rsidR="00AE5F2F" w:rsidRPr="002E6A69">
        <w:rPr>
          <w:rStyle w:val="normaltextrun"/>
          <w:rFonts w:ascii="Arial" w:hAnsi="Arial" w:cs="Arial"/>
          <w:color w:val="000000" w:themeColor="text1"/>
        </w:rPr>
        <w:t xml:space="preserve">, </w:t>
      </w:r>
      <w:r w:rsidR="009912DD" w:rsidRPr="002E6A69">
        <w:rPr>
          <w:rStyle w:val="normaltextrun"/>
          <w:rFonts w:ascii="Arial" w:hAnsi="Arial" w:cs="Arial"/>
          <w:color w:val="000000" w:themeColor="text1"/>
        </w:rPr>
        <w:t xml:space="preserve">and </w:t>
      </w:r>
      <w:r w:rsidR="00E24817" w:rsidRPr="002E6A69">
        <w:rPr>
          <w:rStyle w:val="normaltextrun"/>
          <w:rFonts w:ascii="Arial" w:hAnsi="Arial" w:cs="Arial"/>
          <w:color w:val="000000" w:themeColor="text1"/>
        </w:rPr>
        <w:t>Jan Wolcutt</w:t>
      </w:r>
      <w:r w:rsidR="004E0CE1" w:rsidRPr="002E6A69">
        <w:rPr>
          <w:rStyle w:val="normaltextrun"/>
          <w:rFonts w:ascii="Arial" w:hAnsi="Arial" w:cs="Arial"/>
          <w:color w:val="000000" w:themeColor="text1"/>
        </w:rPr>
        <w:t xml:space="preserve">.      </w:t>
      </w:r>
    </w:p>
    <w:p w14:paraId="0BEF4FA1" w14:textId="390B9E06" w:rsidR="00BF5541" w:rsidRPr="00F07173" w:rsidRDefault="005A08CA" w:rsidP="00E24817">
      <w:pPr>
        <w:pStyle w:val="paragraph"/>
        <w:textAlignment w:val="baseline"/>
        <w:rPr>
          <w:rStyle w:val="normaltextrun"/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</w:rPr>
        <w:t xml:space="preserve">Absent: </w:t>
      </w:r>
      <w:r w:rsidRPr="00F12D31">
        <w:rPr>
          <w:rFonts w:ascii="Arial" w:hAnsi="Arial" w:cs="Arial"/>
        </w:rPr>
        <w:t>Brett Bruner</w:t>
      </w:r>
      <w:r w:rsidRPr="00F12D31">
        <w:rPr>
          <w:rStyle w:val="normaltextrun"/>
          <w:rFonts w:ascii="Arial" w:hAnsi="Arial" w:cs="Arial"/>
        </w:rPr>
        <w:t>, Angie Paul</w:t>
      </w:r>
      <w:r w:rsidR="002E6A69">
        <w:rPr>
          <w:rStyle w:val="normaltextrun"/>
          <w:rFonts w:ascii="Arial" w:hAnsi="Arial" w:cs="Arial"/>
        </w:rPr>
        <w:t xml:space="preserve">, </w:t>
      </w:r>
      <w:r w:rsidR="002E6A69" w:rsidRPr="002E6A69">
        <w:rPr>
          <w:rStyle w:val="normaltextrun"/>
          <w:rFonts w:ascii="Arial" w:hAnsi="Arial" w:cs="Arial"/>
        </w:rPr>
        <w:t>Sandy Sipes</w:t>
      </w:r>
    </w:p>
    <w:p w14:paraId="05A53D2E" w14:textId="71E6B965" w:rsidR="00852C3B" w:rsidRPr="002820E4" w:rsidRDefault="00852C3B" w:rsidP="00A94C11">
      <w:pPr>
        <w:rPr>
          <w:rFonts w:ascii="Arial" w:hAnsi="Arial" w:cs="Arial"/>
        </w:rPr>
      </w:pPr>
      <w:r w:rsidRPr="002820E4">
        <w:rPr>
          <w:rFonts w:ascii="Arial" w:hAnsi="Arial" w:cs="Arial"/>
          <w:b/>
          <w:bCs/>
          <w:i/>
          <w:iCs/>
        </w:rPr>
        <w:t>WELCOME</w:t>
      </w:r>
      <w:r w:rsidRPr="002820E4">
        <w:rPr>
          <w:rFonts w:ascii="Arial" w:hAnsi="Arial" w:cs="Arial"/>
          <w:b/>
          <w:bCs/>
        </w:rPr>
        <w:t>:</w:t>
      </w:r>
      <w:r w:rsidR="0043150C" w:rsidRPr="002820E4">
        <w:rPr>
          <w:rFonts w:ascii="Arial" w:hAnsi="Arial" w:cs="Arial"/>
          <w:b/>
          <w:bCs/>
        </w:rPr>
        <w:t xml:space="preserve"> </w:t>
      </w:r>
      <w:r w:rsidR="00264454" w:rsidRPr="002820E4">
        <w:rPr>
          <w:rFonts w:ascii="Arial" w:hAnsi="Arial" w:cs="Arial"/>
        </w:rPr>
        <w:t xml:space="preserve">Brittany </w:t>
      </w:r>
      <w:r w:rsidR="004E0CE1" w:rsidRPr="002820E4">
        <w:rPr>
          <w:rFonts w:ascii="Arial" w:hAnsi="Arial" w:cs="Arial"/>
        </w:rPr>
        <w:t>Lockard started</w:t>
      </w:r>
      <w:r w:rsidR="005927B7" w:rsidRPr="002820E4">
        <w:rPr>
          <w:rFonts w:ascii="Arial" w:hAnsi="Arial" w:cs="Arial"/>
        </w:rPr>
        <w:t xml:space="preserve"> the meeting</w:t>
      </w:r>
      <w:r w:rsidR="00AE5F2F" w:rsidRPr="002820E4">
        <w:rPr>
          <w:rFonts w:ascii="Arial" w:hAnsi="Arial" w:cs="Arial"/>
        </w:rPr>
        <w:t xml:space="preserve"> at 12:3</w:t>
      </w:r>
      <w:r w:rsidR="00C056A4">
        <w:rPr>
          <w:rFonts w:ascii="Arial" w:hAnsi="Arial" w:cs="Arial"/>
        </w:rPr>
        <w:t>1</w:t>
      </w:r>
      <w:r w:rsidR="002E6A69">
        <w:rPr>
          <w:rFonts w:ascii="Arial" w:hAnsi="Arial" w:cs="Arial"/>
        </w:rPr>
        <w:t>4</w:t>
      </w:r>
      <w:r w:rsidR="00AE5F2F" w:rsidRPr="002820E4">
        <w:rPr>
          <w:rFonts w:ascii="Arial" w:hAnsi="Arial" w:cs="Arial"/>
        </w:rPr>
        <w:t>.</w:t>
      </w:r>
    </w:p>
    <w:p w14:paraId="351D52B9" w14:textId="77777777" w:rsidR="00F12D31" w:rsidRPr="00F12D31" w:rsidRDefault="00F12D31" w:rsidP="00D43A5D">
      <w:pPr>
        <w:rPr>
          <w:rFonts w:ascii="Arial" w:hAnsi="Arial" w:cs="Arial"/>
          <w:sz w:val="13"/>
          <w:szCs w:val="13"/>
        </w:rPr>
      </w:pPr>
    </w:p>
    <w:p w14:paraId="25BFC3E8" w14:textId="77777777" w:rsidR="00892C4B" w:rsidRPr="00F12D31" w:rsidRDefault="00892C4B" w:rsidP="00EF1680">
      <w:pPr>
        <w:jc w:val="both"/>
        <w:rPr>
          <w:rFonts w:ascii="Arial" w:hAnsi="Arial" w:cs="Arial"/>
          <w:b/>
          <w:bCs/>
          <w:i/>
          <w:iCs/>
          <w:sz w:val="11"/>
          <w:szCs w:val="11"/>
        </w:rPr>
      </w:pPr>
    </w:p>
    <w:p w14:paraId="71C4546D" w14:textId="77777777" w:rsidR="00F7501A" w:rsidRPr="00F7501A" w:rsidRDefault="00F7501A" w:rsidP="00F7501A">
      <w:pPr>
        <w:jc w:val="both"/>
        <w:rPr>
          <w:rFonts w:ascii="Arial" w:hAnsi="Arial" w:cs="Arial"/>
          <w:b/>
          <w:bCs/>
          <w:i/>
          <w:iCs/>
          <w:sz w:val="11"/>
          <w:szCs w:val="11"/>
        </w:rPr>
      </w:pPr>
    </w:p>
    <w:p w14:paraId="7581B1B3" w14:textId="77777777" w:rsidR="00877DAC" w:rsidRDefault="00877DAC" w:rsidP="00F7501A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OVERVIEW OF WSU’S GEN ED PROGRAM </w:t>
      </w:r>
    </w:p>
    <w:p w14:paraId="6CB0815D" w14:textId="77777777" w:rsidR="0024785D" w:rsidRDefault="0024785D" w:rsidP="00F7501A">
      <w:pPr>
        <w:jc w:val="both"/>
        <w:rPr>
          <w:rFonts w:ascii="Arial" w:hAnsi="Arial" w:cs="Arial"/>
          <w:b/>
          <w:bCs/>
          <w:i/>
          <w:iCs/>
        </w:rPr>
      </w:pPr>
    </w:p>
    <w:p w14:paraId="53908DF9" w14:textId="1C2C2969" w:rsidR="0024785D" w:rsidRPr="0024785D" w:rsidRDefault="0024785D" w:rsidP="00F7501A">
      <w:pPr>
        <w:jc w:val="both"/>
        <w:rPr>
          <w:rFonts w:ascii="Arial" w:hAnsi="Arial" w:cs="Arial"/>
        </w:rPr>
      </w:pPr>
      <w:r w:rsidRPr="0024785D">
        <w:rPr>
          <w:rFonts w:ascii="Arial" w:hAnsi="Arial" w:cs="Arial"/>
        </w:rPr>
        <w:t>Brittany provided these links prior to the meeting so members could review and refresh their memories of the relevant points.</w:t>
      </w:r>
    </w:p>
    <w:p w14:paraId="7385A76C" w14:textId="77777777" w:rsidR="00877DAC" w:rsidRPr="0024785D" w:rsidRDefault="00877DAC" w:rsidP="00F7501A">
      <w:pPr>
        <w:jc w:val="both"/>
        <w:rPr>
          <w:rFonts w:ascii="Arial" w:hAnsi="Arial" w:cs="Arial"/>
        </w:rPr>
      </w:pPr>
    </w:p>
    <w:p w14:paraId="0968274C" w14:textId="77777777" w:rsidR="00877DAC" w:rsidRDefault="004B5928" w:rsidP="00877DAC">
      <w:pPr>
        <w:pStyle w:val="paragraph"/>
        <w:numPr>
          <w:ilvl w:val="3"/>
          <w:numId w:val="61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sz w:val="22"/>
          <w:szCs w:val="22"/>
        </w:rPr>
      </w:pPr>
      <w:hyperlink r:id="rId8" w:history="1">
        <w:r w:rsidR="00877DAC" w:rsidRPr="00F876D7">
          <w:rPr>
            <w:rStyle w:val="Hyperlink"/>
            <w:rFonts w:ascii="Arial" w:hAnsi="Arial" w:cs="Arial"/>
            <w:sz w:val="22"/>
            <w:szCs w:val="22"/>
          </w:rPr>
          <w:t>https://www.wichita.edu/academics/generaleducation/</w:t>
        </w:r>
      </w:hyperlink>
    </w:p>
    <w:p w14:paraId="7BB85497" w14:textId="77777777" w:rsidR="00877DAC" w:rsidRDefault="00877DAC" w:rsidP="00877DAC">
      <w:pPr>
        <w:pStyle w:val="paragraph"/>
        <w:numPr>
          <w:ilvl w:val="2"/>
          <w:numId w:val="61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Discussion of general education assessment can be found here:</w:t>
      </w:r>
    </w:p>
    <w:p w14:paraId="699217B8" w14:textId="77777777" w:rsidR="00877DAC" w:rsidRDefault="004B5928" w:rsidP="00877DAC">
      <w:pPr>
        <w:pStyle w:val="paragraph"/>
        <w:numPr>
          <w:ilvl w:val="3"/>
          <w:numId w:val="61"/>
        </w:numPr>
        <w:spacing w:before="0" w:beforeAutospacing="0" w:after="0" w:afterAutospacing="0"/>
        <w:ind w:left="360"/>
        <w:textAlignment w:val="baseline"/>
        <w:rPr>
          <w:rStyle w:val="eop"/>
          <w:rFonts w:ascii="Arial" w:hAnsi="Arial" w:cs="Arial"/>
          <w:sz w:val="22"/>
          <w:szCs w:val="22"/>
        </w:rPr>
      </w:pPr>
      <w:hyperlink r:id="rId9" w:history="1">
        <w:r w:rsidR="00877DAC" w:rsidRPr="00F876D7">
          <w:rPr>
            <w:rStyle w:val="Hyperlink"/>
            <w:rFonts w:ascii="Arial" w:hAnsi="Arial" w:cs="Arial"/>
            <w:sz w:val="22"/>
            <w:szCs w:val="22"/>
          </w:rPr>
          <w:t>https://www.wichita.edu/academics/generaleducation/genedassessment.php</w:t>
        </w:r>
      </w:hyperlink>
    </w:p>
    <w:p w14:paraId="4094078A" w14:textId="77777777" w:rsidR="00877DAC" w:rsidRDefault="00877DAC" w:rsidP="00877DAC">
      <w:pPr>
        <w:ind w:left="360" w:hanging="360"/>
        <w:jc w:val="both"/>
        <w:rPr>
          <w:rFonts w:ascii="Arial" w:hAnsi="Arial" w:cs="Arial"/>
          <w:b/>
          <w:bCs/>
          <w:i/>
          <w:iCs/>
        </w:rPr>
      </w:pPr>
    </w:p>
    <w:p w14:paraId="2AB8D409" w14:textId="3AC302B7" w:rsidR="00F7501A" w:rsidRDefault="00F7501A" w:rsidP="00F7501A">
      <w:pPr>
        <w:jc w:val="both"/>
        <w:rPr>
          <w:rFonts w:ascii="Arial" w:hAnsi="Arial" w:cs="Arial"/>
          <w:b/>
          <w:bCs/>
          <w:i/>
          <w:iCs/>
        </w:rPr>
      </w:pPr>
      <w:r w:rsidRPr="00F7501A">
        <w:rPr>
          <w:rFonts w:ascii="Arial" w:hAnsi="Arial" w:cs="Arial"/>
          <w:b/>
          <w:bCs/>
          <w:i/>
          <w:iCs/>
        </w:rPr>
        <w:t>COURSE PROPOSAL REVIEW</w:t>
      </w:r>
    </w:p>
    <w:p w14:paraId="040AD284" w14:textId="77777777" w:rsidR="00F7501A" w:rsidRPr="00F7501A" w:rsidRDefault="00F7501A" w:rsidP="00F7501A">
      <w:pPr>
        <w:jc w:val="both"/>
        <w:rPr>
          <w:rFonts w:ascii="Arial" w:hAnsi="Arial" w:cs="Arial"/>
          <w:b/>
          <w:bCs/>
          <w:i/>
          <w:iCs/>
          <w:sz w:val="11"/>
          <w:szCs w:val="11"/>
        </w:rPr>
      </w:pPr>
    </w:p>
    <w:p w14:paraId="62ADE2CB" w14:textId="77777777" w:rsidR="00877DAC" w:rsidRPr="00DF505D" w:rsidRDefault="00877DAC" w:rsidP="00877DAC">
      <w:pPr>
        <w:pStyle w:val="paragraph"/>
        <w:spacing w:before="0" w:beforeAutospacing="0" w:after="0" w:afterAutospacing="0"/>
        <w:ind w:left="360" w:hanging="540"/>
        <w:textAlignment w:val="baseline"/>
        <w:rPr>
          <w:rFonts w:ascii="Arial" w:hAnsi="Arial" w:cs="Arial"/>
        </w:rPr>
      </w:pPr>
      <w:r w:rsidRPr="00DF505D">
        <w:rPr>
          <w:rStyle w:val="eop"/>
          <w:rFonts w:ascii="Arial" w:hAnsi="Arial" w:cs="Arial"/>
        </w:rPr>
        <w:t> </w:t>
      </w:r>
    </w:p>
    <w:p w14:paraId="48F82D6D" w14:textId="6A522D3C" w:rsidR="003C05EB" w:rsidRPr="0024785D" w:rsidRDefault="003C05EB" w:rsidP="0024785D">
      <w:pPr>
        <w:pStyle w:val="paragraph"/>
        <w:numPr>
          <w:ilvl w:val="2"/>
          <w:numId w:val="47"/>
        </w:numPr>
        <w:spacing w:before="0" w:beforeAutospacing="0" w:after="0" w:afterAutospacing="0"/>
        <w:ind w:left="360"/>
        <w:textAlignment w:val="baseline"/>
        <w:rPr>
          <w:rStyle w:val="eop"/>
          <w:rFonts w:ascii="Arial" w:hAnsi="Arial" w:cs="Arial"/>
        </w:rPr>
      </w:pPr>
      <w:r w:rsidRPr="00DF505D">
        <w:rPr>
          <w:rStyle w:val="eop"/>
          <w:rFonts w:ascii="Arial" w:hAnsi="Arial" w:cs="Arial"/>
        </w:rPr>
        <w:t xml:space="preserve">Reminder: </w:t>
      </w:r>
      <w:r w:rsidR="0024785D">
        <w:rPr>
          <w:rStyle w:val="eop"/>
          <w:rFonts w:ascii="Arial" w:hAnsi="Arial" w:cs="Arial"/>
        </w:rPr>
        <w:t>Committee members</w:t>
      </w:r>
      <w:r w:rsidR="00877DAC" w:rsidRPr="00DF505D">
        <w:rPr>
          <w:rStyle w:val="eop"/>
          <w:rFonts w:ascii="Arial" w:hAnsi="Arial" w:cs="Arial"/>
        </w:rPr>
        <w:t xml:space="preserve"> can p</w:t>
      </w:r>
      <w:r w:rsidRPr="00DF505D">
        <w:rPr>
          <w:rStyle w:val="eop"/>
          <w:rFonts w:ascii="Arial" w:hAnsi="Arial" w:cs="Arial"/>
        </w:rPr>
        <w:t>review p</w:t>
      </w:r>
      <w:r w:rsidR="00877DAC" w:rsidRPr="00DF505D">
        <w:rPr>
          <w:rStyle w:val="eop"/>
          <w:rFonts w:ascii="Arial" w:hAnsi="Arial" w:cs="Arial"/>
        </w:rPr>
        <w:t>roposals by going to MyWSU</w:t>
      </w:r>
      <w:r w:rsidR="00877DAC" w:rsidRPr="00DF505D">
        <w:rPr>
          <w:rStyle w:val="eop"/>
          <w:rFonts w:ascii="Arial" w:hAnsi="Arial" w:cs="Arial"/>
        </w:rPr>
        <w:sym w:font="Wingdings" w:char="F0E0"/>
      </w:r>
      <w:r w:rsidR="00877DAC" w:rsidRPr="00DF505D">
        <w:rPr>
          <w:rStyle w:val="eop"/>
          <w:rFonts w:ascii="Arial" w:hAnsi="Arial" w:cs="Arial"/>
        </w:rPr>
        <w:t xml:space="preserve"> Faculty/Staff</w:t>
      </w:r>
      <w:r w:rsidR="00877DAC" w:rsidRPr="00DF505D">
        <w:rPr>
          <w:rStyle w:val="eop"/>
          <w:rFonts w:ascii="Arial" w:hAnsi="Arial" w:cs="Arial"/>
        </w:rPr>
        <w:sym w:font="Wingdings" w:char="F0E0"/>
      </w:r>
      <w:r w:rsidR="00877DAC" w:rsidRPr="00DF505D">
        <w:rPr>
          <w:rStyle w:val="eop"/>
          <w:rFonts w:ascii="Arial" w:hAnsi="Arial" w:cs="Arial"/>
        </w:rPr>
        <w:t xml:space="preserve"> Courseleaf (CAT and CIM), right side of page</w:t>
      </w:r>
      <w:r w:rsidR="00877DAC" w:rsidRPr="00DF505D">
        <w:rPr>
          <w:rStyle w:val="eop"/>
          <w:rFonts w:ascii="Arial" w:hAnsi="Arial" w:cs="Arial"/>
        </w:rPr>
        <w:sym w:font="Wingdings" w:char="F0E0"/>
      </w:r>
      <w:r w:rsidR="00877DAC" w:rsidRPr="00DF505D">
        <w:rPr>
          <w:rStyle w:val="eop"/>
          <w:rFonts w:ascii="Arial" w:hAnsi="Arial" w:cs="Arial"/>
        </w:rPr>
        <w:t xml:space="preserve"> Courseleaf Approval Page. Once there, at the top, choose “General Education Committee Chair” as your role, and you will see a list of pending courses.</w:t>
      </w:r>
      <w:r w:rsidRPr="00DF505D">
        <w:rPr>
          <w:rStyle w:val="eop"/>
          <w:rFonts w:ascii="Arial" w:hAnsi="Arial" w:cs="Arial"/>
        </w:rPr>
        <w:t xml:space="preserve"> The committee reviewed the following courses: </w:t>
      </w:r>
    </w:p>
    <w:p w14:paraId="2C891687" w14:textId="77777777" w:rsidR="00877DAC" w:rsidRPr="00DF505D" w:rsidRDefault="00877DAC" w:rsidP="0024785D">
      <w:pPr>
        <w:pStyle w:val="paragraph"/>
        <w:numPr>
          <w:ilvl w:val="3"/>
          <w:numId w:val="47"/>
        </w:numPr>
        <w:spacing w:before="120" w:beforeAutospacing="0" w:after="0" w:afterAutospacing="0"/>
        <w:ind w:left="360"/>
        <w:textAlignment w:val="baseline"/>
        <w:rPr>
          <w:rStyle w:val="eop"/>
          <w:rFonts w:ascii="Arial" w:hAnsi="Arial" w:cs="Arial"/>
        </w:rPr>
      </w:pPr>
      <w:r w:rsidRPr="00DF505D">
        <w:rPr>
          <w:rStyle w:val="eop"/>
          <w:rFonts w:ascii="Arial" w:hAnsi="Arial" w:cs="Arial"/>
        </w:rPr>
        <w:t>FYFR 102A: FYS Exploring a Commercial Real Estate Transaction</w:t>
      </w:r>
    </w:p>
    <w:p w14:paraId="5C172E55" w14:textId="77D6CDB6" w:rsidR="00645365" w:rsidRPr="00DF505D" w:rsidRDefault="003C05EB" w:rsidP="0024785D">
      <w:pPr>
        <w:pStyle w:val="paragraph"/>
        <w:spacing w:before="120" w:beforeAutospacing="0" w:after="0" w:afterAutospacing="0"/>
        <w:ind w:left="360"/>
        <w:textAlignment w:val="baseline"/>
        <w:rPr>
          <w:rStyle w:val="eop"/>
          <w:rFonts w:ascii="Arial" w:hAnsi="Arial" w:cs="Arial"/>
        </w:rPr>
      </w:pPr>
      <w:r w:rsidRPr="00DF505D">
        <w:rPr>
          <w:rFonts w:ascii="Arial" w:hAnsi="Arial" w:cs="Arial"/>
        </w:rPr>
        <w:t xml:space="preserve">The committee discussed whether this course met the Gen Ed </w:t>
      </w:r>
      <w:r w:rsidR="00DF505D" w:rsidRPr="00DF505D">
        <w:rPr>
          <w:rFonts w:ascii="Arial" w:hAnsi="Arial" w:cs="Arial"/>
        </w:rPr>
        <w:t>requirements and</w:t>
      </w:r>
      <w:r w:rsidRPr="00DF505D">
        <w:rPr>
          <w:rFonts w:ascii="Arial" w:hAnsi="Arial" w:cs="Arial"/>
        </w:rPr>
        <w:t xml:space="preserve"> noted that the requirements for FYS are slightly different than for </w:t>
      </w:r>
      <w:r w:rsidR="00DF505D" w:rsidRPr="00DF505D">
        <w:rPr>
          <w:rFonts w:ascii="Arial" w:hAnsi="Arial" w:cs="Arial"/>
        </w:rPr>
        <w:t xml:space="preserve">non FYS Gen Ed courses. </w:t>
      </w:r>
      <w:r w:rsidR="008F1A10" w:rsidRPr="00DF505D">
        <w:rPr>
          <w:rFonts w:ascii="Arial" w:hAnsi="Arial" w:cs="Arial"/>
        </w:rPr>
        <w:t xml:space="preserve">It was </w:t>
      </w:r>
      <w:r w:rsidR="00A95B1F" w:rsidRPr="00DF505D">
        <w:rPr>
          <w:rFonts w:ascii="Arial" w:hAnsi="Arial" w:cs="Arial"/>
        </w:rPr>
        <w:t>m</w:t>
      </w:r>
      <w:r w:rsidR="008F1A10" w:rsidRPr="00DF505D">
        <w:rPr>
          <w:rFonts w:ascii="Arial" w:hAnsi="Arial" w:cs="Arial"/>
        </w:rPr>
        <w:t>oved and seconded to app</w:t>
      </w:r>
      <w:r w:rsidR="00A95B1F" w:rsidRPr="00DF505D">
        <w:rPr>
          <w:rFonts w:ascii="Arial" w:hAnsi="Arial" w:cs="Arial"/>
        </w:rPr>
        <w:t xml:space="preserve">rove this course as a </w:t>
      </w:r>
      <w:r w:rsidRPr="00DF505D">
        <w:rPr>
          <w:rFonts w:ascii="Arial" w:hAnsi="Arial" w:cs="Arial"/>
        </w:rPr>
        <w:t>first-year</w:t>
      </w:r>
      <w:r w:rsidR="00A95B1F" w:rsidRPr="00DF505D">
        <w:rPr>
          <w:rFonts w:ascii="Arial" w:hAnsi="Arial" w:cs="Arial"/>
        </w:rPr>
        <w:t xml:space="preserve"> seminar</w:t>
      </w:r>
      <w:r w:rsidR="008F1A10" w:rsidRPr="00DF505D">
        <w:rPr>
          <w:rFonts w:ascii="Arial" w:hAnsi="Arial" w:cs="Arial"/>
        </w:rPr>
        <w:t xml:space="preserve">: </w:t>
      </w:r>
      <w:r w:rsidR="00DF505D" w:rsidRPr="00DF505D">
        <w:rPr>
          <w:rFonts w:ascii="Arial" w:hAnsi="Arial" w:cs="Arial"/>
        </w:rPr>
        <w:t>Motion passes</w:t>
      </w:r>
      <w:r w:rsidR="008F1A10" w:rsidRPr="00DF505D">
        <w:rPr>
          <w:rFonts w:ascii="Arial" w:hAnsi="Arial" w:cs="Arial"/>
        </w:rPr>
        <w:t>: 7-0</w:t>
      </w:r>
    </w:p>
    <w:p w14:paraId="055611F7" w14:textId="4AFC76DE" w:rsidR="00A95B1F" w:rsidRPr="00DF505D" w:rsidRDefault="00877DAC" w:rsidP="0024785D">
      <w:pPr>
        <w:pStyle w:val="paragraph"/>
        <w:numPr>
          <w:ilvl w:val="3"/>
          <w:numId w:val="47"/>
        </w:numPr>
        <w:spacing w:before="120" w:beforeAutospacing="0" w:after="0" w:afterAutospacing="0"/>
        <w:ind w:left="360"/>
        <w:textAlignment w:val="baseline"/>
        <w:rPr>
          <w:rFonts w:ascii="Arial" w:hAnsi="Arial" w:cs="Arial"/>
        </w:rPr>
      </w:pPr>
      <w:r w:rsidRPr="00DF505D">
        <w:rPr>
          <w:rStyle w:val="eop"/>
          <w:rFonts w:ascii="Arial" w:hAnsi="Arial" w:cs="Arial"/>
        </w:rPr>
        <w:t>FYML 102W: FYS Reading Life</w:t>
      </w:r>
      <w:r w:rsidR="00DF505D" w:rsidRPr="00DF505D">
        <w:rPr>
          <w:rStyle w:val="eop"/>
          <w:rFonts w:ascii="Arial" w:hAnsi="Arial" w:cs="Arial"/>
        </w:rPr>
        <w:t xml:space="preserve">: </w:t>
      </w:r>
      <w:r w:rsidR="00A95B1F" w:rsidRPr="00DF505D">
        <w:rPr>
          <w:rFonts w:ascii="Arial" w:hAnsi="Arial" w:cs="Arial"/>
        </w:rPr>
        <w:t xml:space="preserve">It was moved and seconded to approve this course as a </w:t>
      </w:r>
      <w:r w:rsidR="003C05EB" w:rsidRPr="00DF505D">
        <w:rPr>
          <w:rFonts w:ascii="Arial" w:hAnsi="Arial" w:cs="Arial"/>
        </w:rPr>
        <w:t>first-year</w:t>
      </w:r>
      <w:r w:rsidR="00A95B1F" w:rsidRPr="00DF505D">
        <w:rPr>
          <w:rFonts w:ascii="Arial" w:hAnsi="Arial" w:cs="Arial"/>
        </w:rPr>
        <w:t xml:space="preserve"> seminar: </w:t>
      </w:r>
      <w:r w:rsidR="00DF505D" w:rsidRPr="00DF505D">
        <w:rPr>
          <w:rFonts w:ascii="Arial" w:hAnsi="Arial" w:cs="Arial"/>
        </w:rPr>
        <w:t>Motion passes.</w:t>
      </w:r>
      <w:r w:rsidR="00A95B1F" w:rsidRPr="00DF505D">
        <w:rPr>
          <w:rFonts w:ascii="Arial" w:hAnsi="Arial" w:cs="Arial"/>
        </w:rPr>
        <w:t xml:space="preserve"> 7-0 </w:t>
      </w:r>
    </w:p>
    <w:p w14:paraId="33CE416F" w14:textId="1690B4F9" w:rsidR="00F95359" w:rsidRPr="00DF505D" w:rsidRDefault="00877DAC" w:rsidP="0024785D">
      <w:pPr>
        <w:pStyle w:val="paragraph"/>
        <w:numPr>
          <w:ilvl w:val="0"/>
          <w:numId w:val="63"/>
        </w:numPr>
        <w:spacing w:before="120" w:beforeAutospacing="0" w:after="120" w:afterAutospacing="0"/>
        <w:ind w:left="360"/>
        <w:textAlignment w:val="baseline"/>
        <w:rPr>
          <w:rStyle w:val="eop"/>
          <w:rFonts w:ascii="Arial" w:hAnsi="Arial" w:cs="Arial"/>
        </w:rPr>
      </w:pPr>
      <w:r w:rsidRPr="00DF505D">
        <w:rPr>
          <w:rStyle w:val="eop"/>
          <w:rFonts w:ascii="Arial" w:hAnsi="Arial" w:cs="Arial"/>
        </w:rPr>
        <w:t>GEOL 102: Earth Science and the Environment</w:t>
      </w:r>
      <w:r w:rsidR="00DF505D" w:rsidRPr="00DF505D">
        <w:rPr>
          <w:rStyle w:val="eop"/>
          <w:rFonts w:ascii="Arial" w:hAnsi="Arial" w:cs="Arial"/>
        </w:rPr>
        <w:t xml:space="preserve">: This is a formality to allow the registrar  to separate </w:t>
      </w:r>
      <w:r w:rsidR="00F95359" w:rsidRPr="00DF505D">
        <w:rPr>
          <w:rStyle w:val="eop"/>
          <w:rFonts w:ascii="Arial" w:hAnsi="Arial" w:cs="Arial"/>
        </w:rPr>
        <w:t>GEOL 102 (0-4</w:t>
      </w:r>
      <w:r w:rsidR="00DF505D" w:rsidRPr="00DF505D">
        <w:rPr>
          <w:rStyle w:val="eop"/>
          <w:rFonts w:ascii="Arial" w:hAnsi="Arial" w:cs="Arial"/>
        </w:rPr>
        <w:t xml:space="preserve"> </w:t>
      </w:r>
      <w:r w:rsidR="00F95359" w:rsidRPr="00DF505D">
        <w:rPr>
          <w:rStyle w:val="eop"/>
          <w:rFonts w:ascii="Arial" w:hAnsi="Arial" w:cs="Arial"/>
        </w:rPr>
        <w:t>cr</w:t>
      </w:r>
      <w:r w:rsidR="00DF505D" w:rsidRPr="00DF505D">
        <w:rPr>
          <w:rStyle w:val="eop"/>
          <w:rFonts w:ascii="Arial" w:hAnsi="Arial" w:cs="Arial"/>
        </w:rPr>
        <w:t>edits</w:t>
      </w:r>
      <w:r w:rsidR="00F95359" w:rsidRPr="00DF505D">
        <w:rPr>
          <w:rStyle w:val="eop"/>
          <w:rFonts w:ascii="Arial" w:hAnsi="Arial" w:cs="Arial"/>
        </w:rPr>
        <w:t>) into GEOL 102 3</w:t>
      </w:r>
      <w:r w:rsidR="00DF505D" w:rsidRPr="00DF505D">
        <w:rPr>
          <w:rStyle w:val="eop"/>
          <w:rFonts w:ascii="Arial" w:hAnsi="Arial" w:cs="Arial"/>
        </w:rPr>
        <w:t xml:space="preserve"> </w:t>
      </w:r>
      <w:r w:rsidR="00F95359" w:rsidRPr="00DF505D">
        <w:rPr>
          <w:rStyle w:val="eop"/>
          <w:rFonts w:ascii="Arial" w:hAnsi="Arial" w:cs="Arial"/>
        </w:rPr>
        <w:t>cr</w:t>
      </w:r>
      <w:r w:rsidR="00DF505D" w:rsidRPr="00DF505D">
        <w:rPr>
          <w:rStyle w:val="eop"/>
          <w:rFonts w:ascii="Arial" w:hAnsi="Arial" w:cs="Arial"/>
        </w:rPr>
        <w:t>edit</w:t>
      </w:r>
      <w:r w:rsidR="00F95359" w:rsidRPr="00DF505D">
        <w:rPr>
          <w:rStyle w:val="eop"/>
          <w:rFonts w:ascii="Arial" w:hAnsi="Arial" w:cs="Arial"/>
        </w:rPr>
        <w:t xml:space="preserve"> (this course)</w:t>
      </w:r>
      <w:r w:rsidR="00DF505D" w:rsidRPr="00DF505D">
        <w:rPr>
          <w:rStyle w:val="eop"/>
          <w:rFonts w:ascii="Arial" w:hAnsi="Arial" w:cs="Arial"/>
        </w:rPr>
        <w:t xml:space="preserve"> and</w:t>
      </w:r>
      <w:r w:rsidR="00F95359" w:rsidRPr="00DF505D">
        <w:rPr>
          <w:rStyle w:val="eop"/>
          <w:rFonts w:ascii="Arial" w:hAnsi="Arial" w:cs="Arial"/>
        </w:rPr>
        <w:t xml:space="preserve"> GEOL 102L (1</w:t>
      </w:r>
      <w:r w:rsidR="00DF505D" w:rsidRPr="00DF505D">
        <w:rPr>
          <w:rStyle w:val="eop"/>
          <w:rFonts w:ascii="Arial" w:hAnsi="Arial" w:cs="Arial"/>
        </w:rPr>
        <w:t xml:space="preserve"> </w:t>
      </w:r>
      <w:r w:rsidR="00F95359" w:rsidRPr="00DF505D">
        <w:rPr>
          <w:rStyle w:val="eop"/>
          <w:rFonts w:ascii="Arial" w:hAnsi="Arial" w:cs="Arial"/>
        </w:rPr>
        <w:t>cr</w:t>
      </w:r>
      <w:r w:rsidR="00DF505D" w:rsidRPr="00DF505D">
        <w:rPr>
          <w:rStyle w:val="eop"/>
          <w:rFonts w:ascii="Arial" w:hAnsi="Arial" w:cs="Arial"/>
        </w:rPr>
        <w:t>edit</w:t>
      </w:r>
      <w:r w:rsidR="00F95359" w:rsidRPr="00DF505D">
        <w:rPr>
          <w:rStyle w:val="eop"/>
          <w:rFonts w:ascii="Arial" w:hAnsi="Arial" w:cs="Arial"/>
        </w:rPr>
        <w:t xml:space="preserve"> for lab). </w:t>
      </w:r>
      <w:r w:rsidR="00DF505D" w:rsidRPr="00DF505D">
        <w:rPr>
          <w:rStyle w:val="eop"/>
          <w:rFonts w:ascii="Arial" w:hAnsi="Arial" w:cs="Arial"/>
        </w:rPr>
        <w:t>Discussion is not required since it is already designated Gen Ed and there are no content changes. Motion passes.</w:t>
      </w:r>
    </w:p>
    <w:p w14:paraId="34A1E898" w14:textId="704897EC" w:rsidR="00A95B1F" w:rsidRPr="00DF505D" w:rsidRDefault="00A95B1F" w:rsidP="0024785D">
      <w:pPr>
        <w:pStyle w:val="ListParagraph"/>
        <w:numPr>
          <w:ilvl w:val="0"/>
          <w:numId w:val="63"/>
        </w:numPr>
        <w:spacing w:before="120" w:after="120"/>
        <w:ind w:left="360"/>
        <w:rPr>
          <w:rFonts w:ascii="Arial" w:hAnsi="Arial" w:cs="Arial"/>
          <w:sz w:val="24"/>
          <w:szCs w:val="24"/>
        </w:rPr>
      </w:pPr>
      <w:r w:rsidRPr="00DF505D">
        <w:rPr>
          <w:rFonts w:ascii="Arial" w:hAnsi="Arial" w:cs="Arial"/>
          <w:sz w:val="24"/>
          <w:szCs w:val="24"/>
        </w:rPr>
        <w:t xml:space="preserve">It was moved and seconded to approve all courses that requested to eliminate  the WOMS and ETHS designation for </w:t>
      </w:r>
      <w:r w:rsidR="003C05EB" w:rsidRPr="00DF505D">
        <w:rPr>
          <w:rFonts w:ascii="Arial" w:hAnsi="Arial" w:cs="Arial"/>
          <w:sz w:val="24"/>
          <w:szCs w:val="24"/>
        </w:rPr>
        <w:t>cross listed</w:t>
      </w:r>
      <w:r w:rsidRPr="00DF505D">
        <w:rPr>
          <w:rFonts w:ascii="Arial" w:hAnsi="Arial" w:cs="Arial"/>
          <w:sz w:val="24"/>
          <w:szCs w:val="24"/>
        </w:rPr>
        <w:t xml:space="preserve"> courses </w:t>
      </w:r>
      <w:r w:rsidR="00785244" w:rsidRPr="00DF505D">
        <w:rPr>
          <w:rFonts w:ascii="Arial" w:hAnsi="Arial" w:cs="Arial"/>
          <w:sz w:val="24"/>
          <w:szCs w:val="24"/>
        </w:rPr>
        <w:t xml:space="preserve">because </w:t>
      </w:r>
      <w:r w:rsidRPr="00DF505D">
        <w:rPr>
          <w:rFonts w:ascii="Arial" w:hAnsi="Arial" w:cs="Arial"/>
          <w:sz w:val="24"/>
          <w:szCs w:val="24"/>
        </w:rPr>
        <w:t>WEIS is changing from a department to a program and needs to eliminate</w:t>
      </w:r>
      <w:r w:rsidR="00785244" w:rsidRPr="00DF505D">
        <w:rPr>
          <w:rFonts w:ascii="Arial" w:hAnsi="Arial" w:cs="Arial"/>
          <w:sz w:val="24"/>
          <w:szCs w:val="24"/>
        </w:rPr>
        <w:t xml:space="preserve"> the cross-listing. </w:t>
      </w:r>
      <w:r w:rsidR="0024785D">
        <w:rPr>
          <w:rFonts w:ascii="Arial" w:hAnsi="Arial" w:cs="Arial"/>
          <w:sz w:val="24"/>
          <w:szCs w:val="24"/>
        </w:rPr>
        <w:t xml:space="preserve">Motion passes 7-0. </w:t>
      </w:r>
      <w:r w:rsidR="00785244" w:rsidRPr="00DF505D">
        <w:rPr>
          <w:rFonts w:ascii="Arial" w:hAnsi="Arial" w:cs="Arial"/>
          <w:sz w:val="24"/>
          <w:szCs w:val="24"/>
        </w:rPr>
        <w:t xml:space="preserve">These courses are: </w:t>
      </w:r>
    </w:p>
    <w:p w14:paraId="5FCDBD45" w14:textId="451073BF" w:rsidR="00785244" w:rsidRPr="00DF505D" w:rsidRDefault="00785244" w:rsidP="00DF505D">
      <w:pPr>
        <w:pStyle w:val="paragraph"/>
        <w:numPr>
          <w:ilvl w:val="3"/>
          <w:numId w:val="47"/>
        </w:numPr>
        <w:spacing w:before="0" w:beforeAutospacing="0" w:after="0" w:afterAutospacing="0"/>
        <w:ind w:left="630" w:hanging="270"/>
        <w:textAlignment w:val="baseline"/>
        <w:rPr>
          <w:rStyle w:val="eop"/>
          <w:rFonts w:ascii="Arial" w:hAnsi="Arial" w:cs="Arial"/>
        </w:rPr>
      </w:pPr>
      <w:r w:rsidRPr="00DF505D">
        <w:rPr>
          <w:rStyle w:val="eop"/>
          <w:rFonts w:ascii="Arial" w:hAnsi="Arial" w:cs="Arial"/>
        </w:rPr>
        <w:lastRenderedPageBreak/>
        <w:t>HIST 309: The African American Historical Experience</w:t>
      </w:r>
      <w:r w:rsidR="00DF505D" w:rsidRPr="00DF505D">
        <w:rPr>
          <w:rStyle w:val="eop"/>
          <w:rFonts w:ascii="Arial" w:hAnsi="Arial" w:cs="Arial"/>
        </w:rPr>
        <w:t xml:space="preserve">: </w:t>
      </w:r>
      <w:r w:rsidRPr="00DF505D">
        <w:rPr>
          <w:rFonts w:ascii="Arial" w:hAnsi="Arial" w:cs="Arial"/>
        </w:rPr>
        <w:t xml:space="preserve">WEIS is changing from a department to a program and needs to eliminate the WOMS and ETHS courses. </w:t>
      </w:r>
    </w:p>
    <w:p w14:paraId="070485F8" w14:textId="775E9EF7" w:rsidR="00785244" w:rsidRPr="00DF505D" w:rsidRDefault="00785244" w:rsidP="00DF505D">
      <w:pPr>
        <w:pStyle w:val="paragraph"/>
        <w:numPr>
          <w:ilvl w:val="3"/>
          <w:numId w:val="47"/>
        </w:numPr>
        <w:spacing w:before="0" w:beforeAutospacing="0" w:after="0" w:afterAutospacing="0"/>
        <w:ind w:left="630" w:hanging="270"/>
        <w:textAlignment w:val="baseline"/>
        <w:rPr>
          <w:rStyle w:val="eop"/>
          <w:rFonts w:ascii="Arial" w:hAnsi="Arial" w:cs="Arial"/>
        </w:rPr>
      </w:pPr>
      <w:r w:rsidRPr="00DF505D">
        <w:rPr>
          <w:rStyle w:val="eop"/>
          <w:rFonts w:ascii="Arial" w:hAnsi="Arial" w:cs="Arial"/>
        </w:rPr>
        <w:t>HIST 511: Women in Early America, 1600-1830</w:t>
      </w:r>
      <w:r w:rsidR="00DF505D" w:rsidRPr="00DF505D">
        <w:rPr>
          <w:rStyle w:val="eop"/>
          <w:rFonts w:ascii="Arial" w:hAnsi="Arial" w:cs="Arial"/>
        </w:rPr>
        <w:t xml:space="preserve">: </w:t>
      </w:r>
      <w:r w:rsidRPr="00DF505D">
        <w:rPr>
          <w:rFonts w:ascii="Arial" w:hAnsi="Arial" w:cs="Arial"/>
        </w:rPr>
        <w:t xml:space="preserve">WEIS is changing from a department to a program and needs to eliminate the WOMS and ETHS courses. </w:t>
      </w:r>
    </w:p>
    <w:p w14:paraId="7852571F" w14:textId="5F983DBE" w:rsidR="00785244" w:rsidRPr="00DF505D" w:rsidRDefault="00785244" w:rsidP="00DF505D">
      <w:pPr>
        <w:pStyle w:val="paragraph"/>
        <w:numPr>
          <w:ilvl w:val="3"/>
          <w:numId w:val="47"/>
        </w:numPr>
        <w:spacing w:before="0" w:beforeAutospacing="0" w:after="0" w:afterAutospacing="0"/>
        <w:ind w:left="630" w:hanging="270"/>
        <w:textAlignment w:val="baseline"/>
        <w:rPr>
          <w:rStyle w:val="eop"/>
          <w:rFonts w:ascii="Arial" w:hAnsi="Arial" w:cs="Arial"/>
        </w:rPr>
      </w:pPr>
      <w:r w:rsidRPr="00DF505D">
        <w:rPr>
          <w:rStyle w:val="eop"/>
          <w:rFonts w:ascii="Arial" w:hAnsi="Arial" w:cs="Arial"/>
        </w:rPr>
        <w:t xml:space="preserve">HIST 527: </w:t>
      </w:r>
      <w:r w:rsidR="003C05EB" w:rsidRPr="00DF505D">
        <w:rPr>
          <w:rStyle w:val="eop"/>
          <w:rFonts w:ascii="Arial" w:hAnsi="Arial" w:cs="Arial"/>
        </w:rPr>
        <w:t>African American</w:t>
      </w:r>
      <w:r w:rsidRPr="00DF505D">
        <w:rPr>
          <w:rStyle w:val="eop"/>
          <w:rFonts w:ascii="Arial" w:hAnsi="Arial" w:cs="Arial"/>
        </w:rPr>
        <w:t xml:space="preserve"> Business History</w:t>
      </w:r>
      <w:r w:rsidR="00DF505D" w:rsidRPr="00DF505D">
        <w:rPr>
          <w:rStyle w:val="eop"/>
          <w:rFonts w:ascii="Arial" w:hAnsi="Arial" w:cs="Arial"/>
        </w:rPr>
        <w:t xml:space="preserve">: </w:t>
      </w:r>
      <w:r w:rsidRPr="00DF505D">
        <w:rPr>
          <w:rFonts w:ascii="Arial" w:hAnsi="Arial" w:cs="Arial"/>
        </w:rPr>
        <w:t xml:space="preserve">WEIS is changing from a department to a program and needs to eliminate the WOMS and ETHS courses.  </w:t>
      </w:r>
    </w:p>
    <w:p w14:paraId="3754D01B" w14:textId="11F63E92" w:rsidR="00785244" w:rsidRPr="00DF505D" w:rsidRDefault="00785244" w:rsidP="00DF505D">
      <w:pPr>
        <w:pStyle w:val="paragraph"/>
        <w:numPr>
          <w:ilvl w:val="3"/>
          <w:numId w:val="47"/>
        </w:numPr>
        <w:spacing w:before="0" w:beforeAutospacing="0" w:after="0" w:afterAutospacing="0"/>
        <w:ind w:left="630" w:hanging="270"/>
        <w:textAlignment w:val="baseline"/>
        <w:rPr>
          <w:rStyle w:val="eop"/>
          <w:rFonts w:ascii="Arial" w:hAnsi="Arial" w:cs="Arial"/>
        </w:rPr>
      </w:pPr>
      <w:r w:rsidRPr="00DF505D">
        <w:rPr>
          <w:rStyle w:val="eop"/>
          <w:rFonts w:ascii="Arial" w:hAnsi="Arial" w:cs="Arial"/>
        </w:rPr>
        <w:t>HIST 530: The American Woman in History</w:t>
      </w:r>
      <w:r w:rsidR="00DF505D" w:rsidRPr="00DF505D">
        <w:rPr>
          <w:rStyle w:val="eop"/>
          <w:rFonts w:ascii="Arial" w:hAnsi="Arial" w:cs="Arial"/>
        </w:rPr>
        <w:t xml:space="preserve">: </w:t>
      </w:r>
      <w:r w:rsidRPr="00DF505D">
        <w:rPr>
          <w:rFonts w:ascii="Arial" w:hAnsi="Arial" w:cs="Arial"/>
        </w:rPr>
        <w:t xml:space="preserve">WEIS is changing from a department to a program and needs to eliminate the WOMS and ETHS courses.  </w:t>
      </w:r>
    </w:p>
    <w:p w14:paraId="016BC24C" w14:textId="742B21D9" w:rsidR="00785244" w:rsidRPr="00DF505D" w:rsidRDefault="00785244" w:rsidP="00DF505D">
      <w:pPr>
        <w:pStyle w:val="paragraph"/>
        <w:numPr>
          <w:ilvl w:val="3"/>
          <w:numId w:val="47"/>
        </w:numPr>
        <w:spacing w:before="0" w:beforeAutospacing="0" w:after="0" w:afterAutospacing="0"/>
        <w:ind w:left="630" w:hanging="270"/>
        <w:textAlignment w:val="baseline"/>
        <w:rPr>
          <w:rFonts w:ascii="Arial" w:hAnsi="Arial" w:cs="Arial"/>
        </w:rPr>
      </w:pPr>
      <w:r w:rsidRPr="00DF505D">
        <w:rPr>
          <w:rStyle w:val="eop"/>
          <w:rFonts w:ascii="Arial" w:hAnsi="Arial" w:cs="Arial"/>
        </w:rPr>
        <w:t>PHS 512: Diversity and Aging</w:t>
      </w:r>
      <w:r w:rsidR="00DF505D" w:rsidRPr="00DF505D">
        <w:rPr>
          <w:rStyle w:val="eop"/>
          <w:rFonts w:ascii="Arial" w:hAnsi="Arial" w:cs="Arial"/>
        </w:rPr>
        <w:t xml:space="preserve">: </w:t>
      </w:r>
      <w:r w:rsidRPr="00DF505D">
        <w:rPr>
          <w:rFonts w:ascii="Arial" w:hAnsi="Arial" w:cs="Arial"/>
        </w:rPr>
        <w:t xml:space="preserve">WEIS is changing from a department to a program and needs to eliminate the WOMS and ETHS courses. </w:t>
      </w:r>
    </w:p>
    <w:p w14:paraId="1D3D764B" w14:textId="46B457E1" w:rsidR="00785244" w:rsidRPr="00DF505D" w:rsidRDefault="00785244" w:rsidP="00DF505D">
      <w:pPr>
        <w:pStyle w:val="paragraph"/>
        <w:numPr>
          <w:ilvl w:val="3"/>
          <w:numId w:val="47"/>
        </w:numPr>
        <w:spacing w:before="0" w:beforeAutospacing="0" w:after="0" w:afterAutospacing="0"/>
        <w:ind w:left="630" w:hanging="270"/>
        <w:textAlignment w:val="baseline"/>
        <w:rPr>
          <w:rStyle w:val="eop"/>
          <w:rFonts w:ascii="Arial" w:hAnsi="Arial" w:cs="Arial"/>
        </w:rPr>
      </w:pPr>
      <w:r w:rsidRPr="00DF505D">
        <w:rPr>
          <w:rStyle w:val="eop"/>
          <w:rFonts w:ascii="Arial" w:hAnsi="Arial" w:cs="Arial"/>
        </w:rPr>
        <w:t>REL 393: Race and the Bible</w:t>
      </w:r>
      <w:r w:rsidR="00DF505D" w:rsidRPr="00DF505D">
        <w:rPr>
          <w:rStyle w:val="eop"/>
          <w:rFonts w:ascii="Arial" w:hAnsi="Arial" w:cs="Arial"/>
        </w:rPr>
        <w:t xml:space="preserve">: </w:t>
      </w:r>
      <w:r w:rsidRPr="00DF505D">
        <w:rPr>
          <w:rFonts w:ascii="Arial" w:hAnsi="Arial" w:cs="Arial"/>
        </w:rPr>
        <w:t xml:space="preserve">WEIS is changing from a department to a program and needs to eliminate the WOMS and ETHS courses. </w:t>
      </w:r>
    </w:p>
    <w:p w14:paraId="5FA0E377" w14:textId="7F97684D" w:rsidR="00785244" w:rsidRPr="00DF505D" w:rsidRDefault="00785244" w:rsidP="00DF505D">
      <w:pPr>
        <w:pStyle w:val="paragraph"/>
        <w:numPr>
          <w:ilvl w:val="3"/>
          <w:numId w:val="47"/>
        </w:numPr>
        <w:spacing w:before="0" w:beforeAutospacing="0" w:after="0" w:afterAutospacing="0"/>
        <w:ind w:left="630" w:hanging="270"/>
        <w:textAlignment w:val="baseline"/>
        <w:rPr>
          <w:rStyle w:val="eop"/>
          <w:rFonts w:ascii="Arial" w:hAnsi="Arial" w:cs="Arial"/>
        </w:rPr>
      </w:pPr>
      <w:r w:rsidRPr="00DF505D">
        <w:rPr>
          <w:rStyle w:val="eop"/>
          <w:rFonts w:ascii="Arial" w:hAnsi="Arial" w:cs="Arial"/>
        </w:rPr>
        <w:t>SCWK 385: Lesbian, Gay, Bisexual, Transgender Studies</w:t>
      </w:r>
      <w:r w:rsidR="00DF505D" w:rsidRPr="00DF505D">
        <w:rPr>
          <w:rStyle w:val="eop"/>
          <w:rFonts w:ascii="Arial" w:hAnsi="Arial" w:cs="Arial"/>
        </w:rPr>
        <w:t xml:space="preserve">: </w:t>
      </w:r>
      <w:r w:rsidRPr="00DF505D">
        <w:rPr>
          <w:rFonts w:ascii="Arial" w:hAnsi="Arial" w:cs="Arial"/>
        </w:rPr>
        <w:t>WEIS is changing from a department to a program and needs to eliminate the WOMS and ETHS courses</w:t>
      </w:r>
      <w:r w:rsidR="00DF505D" w:rsidRPr="00DF505D">
        <w:rPr>
          <w:rFonts w:ascii="Arial" w:hAnsi="Arial" w:cs="Arial"/>
        </w:rPr>
        <w:t>.</w:t>
      </w:r>
    </w:p>
    <w:p w14:paraId="3DE18929" w14:textId="7F894B18" w:rsidR="00785244" w:rsidRPr="00DF505D" w:rsidRDefault="00785244" w:rsidP="00DF505D">
      <w:pPr>
        <w:pStyle w:val="paragraph"/>
        <w:numPr>
          <w:ilvl w:val="3"/>
          <w:numId w:val="47"/>
        </w:numPr>
        <w:spacing w:before="0" w:beforeAutospacing="0" w:after="0" w:afterAutospacing="0"/>
        <w:ind w:left="630" w:hanging="270"/>
        <w:textAlignment w:val="baseline"/>
        <w:rPr>
          <w:rStyle w:val="eop"/>
          <w:rFonts w:ascii="Arial" w:hAnsi="Arial" w:cs="Arial"/>
        </w:rPr>
      </w:pPr>
      <w:r w:rsidRPr="00DF505D">
        <w:rPr>
          <w:rStyle w:val="eop"/>
          <w:rFonts w:ascii="Arial" w:hAnsi="Arial" w:cs="Arial"/>
        </w:rPr>
        <w:t>SCWK 541: Women, Children, and Poverty</w:t>
      </w:r>
      <w:r w:rsidR="00DF505D" w:rsidRPr="00DF505D">
        <w:rPr>
          <w:rStyle w:val="eop"/>
          <w:rFonts w:ascii="Arial" w:hAnsi="Arial" w:cs="Arial"/>
        </w:rPr>
        <w:t xml:space="preserve">: </w:t>
      </w:r>
      <w:r w:rsidRPr="00DF505D">
        <w:rPr>
          <w:rFonts w:ascii="Arial" w:hAnsi="Arial" w:cs="Arial"/>
        </w:rPr>
        <w:t xml:space="preserve">WEIS is changing from a department to a program and needs to eliminate the WOMS and ETHS courses. </w:t>
      </w:r>
    </w:p>
    <w:p w14:paraId="0EEEF826" w14:textId="11476FE1" w:rsidR="00785244" w:rsidRPr="00DF505D" w:rsidRDefault="00785244" w:rsidP="00DF505D">
      <w:pPr>
        <w:pStyle w:val="paragraph"/>
        <w:numPr>
          <w:ilvl w:val="3"/>
          <w:numId w:val="47"/>
        </w:numPr>
        <w:spacing w:before="0" w:beforeAutospacing="0" w:after="0" w:afterAutospacing="0"/>
        <w:ind w:left="630" w:hanging="270"/>
        <w:textAlignment w:val="baseline"/>
        <w:rPr>
          <w:rStyle w:val="eop"/>
          <w:rFonts w:ascii="Arial" w:hAnsi="Arial" w:cs="Arial"/>
        </w:rPr>
      </w:pPr>
      <w:r w:rsidRPr="00DF505D">
        <w:rPr>
          <w:rStyle w:val="eop"/>
          <w:rFonts w:ascii="Arial" w:hAnsi="Arial" w:cs="Arial"/>
        </w:rPr>
        <w:t>SOC 306: Intro to Gender Studies</w:t>
      </w:r>
      <w:r w:rsidR="00DF505D" w:rsidRPr="00DF505D">
        <w:rPr>
          <w:rStyle w:val="eop"/>
          <w:rFonts w:ascii="Arial" w:hAnsi="Arial" w:cs="Arial"/>
        </w:rPr>
        <w:t xml:space="preserve">: </w:t>
      </w:r>
      <w:r w:rsidRPr="00DF505D">
        <w:rPr>
          <w:rFonts w:ascii="Arial" w:hAnsi="Arial" w:cs="Arial"/>
        </w:rPr>
        <w:t xml:space="preserve">WEIS is changing from a department to a program and needs to eliminate the WOMS and ETHS courses.  </w:t>
      </w:r>
    </w:p>
    <w:p w14:paraId="51463999" w14:textId="226857F7" w:rsidR="00785244" w:rsidRPr="00DF505D" w:rsidRDefault="00785244" w:rsidP="00DF505D">
      <w:pPr>
        <w:pStyle w:val="paragraph"/>
        <w:numPr>
          <w:ilvl w:val="3"/>
          <w:numId w:val="47"/>
        </w:numPr>
        <w:spacing w:before="0" w:beforeAutospacing="0" w:after="0" w:afterAutospacing="0"/>
        <w:ind w:left="630" w:hanging="270"/>
        <w:textAlignment w:val="baseline"/>
        <w:rPr>
          <w:rFonts w:ascii="Arial" w:hAnsi="Arial" w:cs="Arial"/>
        </w:rPr>
      </w:pPr>
      <w:r w:rsidRPr="00DF505D">
        <w:rPr>
          <w:rStyle w:val="eop"/>
          <w:rFonts w:ascii="Arial" w:hAnsi="Arial" w:cs="Arial"/>
        </w:rPr>
        <w:t>SOC 316: Men and Masculinities </w:t>
      </w:r>
      <w:r w:rsidR="00DF505D" w:rsidRPr="00DF505D">
        <w:rPr>
          <w:rStyle w:val="eop"/>
          <w:rFonts w:ascii="Arial" w:hAnsi="Arial" w:cs="Arial"/>
        </w:rPr>
        <w:t xml:space="preserve">: </w:t>
      </w:r>
      <w:r w:rsidRPr="00DF505D">
        <w:rPr>
          <w:rFonts w:ascii="Arial" w:hAnsi="Arial" w:cs="Arial"/>
        </w:rPr>
        <w:t xml:space="preserve">WEIS is changing from a department to a program and needs to eliminate the WOMS and ETHS courses. </w:t>
      </w:r>
    </w:p>
    <w:p w14:paraId="55E5B730" w14:textId="77777777" w:rsidR="00785244" w:rsidRPr="00DF505D" w:rsidRDefault="00785244" w:rsidP="000A1E8A">
      <w:pPr>
        <w:ind w:left="630" w:hanging="270"/>
        <w:rPr>
          <w:rFonts w:ascii="Arial" w:hAnsi="Arial" w:cs="Arial"/>
        </w:rPr>
      </w:pPr>
    </w:p>
    <w:p w14:paraId="1961E085" w14:textId="113F56A3" w:rsidR="00785244" w:rsidRPr="00DF505D" w:rsidRDefault="00785244" w:rsidP="0024785D">
      <w:pPr>
        <w:pStyle w:val="paragraph"/>
        <w:numPr>
          <w:ilvl w:val="3"/>
          <w:numId w:val="47"/>
        </w:numPr>
        <w:spacing w:before="120" w:beforeAutospacing="0" w:after="120" w:afterAutospacing="0"/>
        <w:ind w:left="360"/>
        <w:textAlignment w:val="baseline"/>
        <w:rPr>
          <w:rFonts w:ascii="Arial" w:hAnsi="Arial" w:cs="Arial"/>
        </w:rPr>
      </w:pPr>
      <w:r w:rsidRPr="00DF505D">
        <w:rPr>
          <w:rStyle w:val="eop"/>
          <w:rFonts w:ascii="Arial" w:hAnsi="Arial" w:cs="Arial"/>
        </w:rPr>
        <w:t>POLS 226: Comparative Politics</w:t>
      </w:r>
      <w:r w:rsidR="004635F3" w:rsidRPr="00DF505D">
        <w:rPr>
          <w:rStyle w:val="eop"/>
          <w:rFonts w:ascii="Arial" w:hAnsi="Arial" w:cs="Arial"/>
        </w:rPr>
        <w:t xml:space="preserve">: </w:t>
      </w:r>
      <w:r w:rsidR="00DF505D">
        <w:rPr>
          <w:rStyle w:val="eop"/>
          <w:rFonts w:ascii="Arial" w:hAnsi="Arial" w:cs="Arial"/>
        </w:rPr>
        <w:t xml:space="preserve">This course is seeking the diversity attribute, but already has the Gen Ed designation, so no vote is needed for it to move on. </w:t>
      </w:r>
    </w:p>
    <w:p w14:paraId="1BE92EE1" w14:textId="268D5708" w:rsidR="00785244" w:rsidRPr="0024785D" w:rsidRDefault="00DF505D" w:rsidP="0024785D">
      <w:pPr>
        <w:pStyle w:val="paragraph"/>
        <w:numPr>
          <w:ilvl w:val="3"/>
          <w:numId w:val="47"/>
        </w:numPr>
        <w:spacing w:before="120" w:beforeAutospacing="0" w:after="120" w:afterAutospacing="0"/>
        <w:ind w:left="360"/>
        <w:textAlignment w:val="baseline"/>
        <w:rPr>
          <w:rFonts w:ascii="Arial" w:hAnsi="Arial" w:cs="Arial"/>
        </w:rPr>
      </w:pPr>
      <w:r w:rsidRPr="00DF505D">
        <w:rPr>
          <w:rStyle w:val="eop"/>
          <w:rFonts w:ascii="Arial" w:hAnsi="Arial" w:cs="Arial"/>
        </w:rPr>
        <w:t xml:space="preserve">ID 300: Human-Centric Design Thinking: </w:t>
      </w:r>
      <w:r w:rsidR="0024785D">
        <w:rPr>
          <w:rStyle w:val="eop"/>
          <w:rFonts w:ascii="Arial" w:hAnsi="Arial" w:cs="Arial"/>
        </w:rPr>
        <w:t>This course is seeking a c</w:t>
      </w:r>
      <w:r w:rsidRPr="00DF505D">
        <w:rPr>
          <w:rStyle w:val="eop"/>
          <w:rFonts w:ascii="Arial" w:hAnsi="Arial" w:cs="Arial"/>
        </w:rPr>
        <w:t xml:space="preserve">hange in </w:t>
      </w:r>
      <w:r w:rsidR="0024785D">
        <w:rPr>
          <w:rStyle w:val="eop"/>
          <w:rFonts w:ascii="Arial" w:hAnsi="Arial" w:cs="Arial"/>
        </w:rPr>
        <w:t xml:space="preserve">the </w:t>
      </w:r>
      <w:r w:rsidRPr="00DF505D">
        <w:rPr>
          <w:rStyle w:val="eop"/>
          <w:rFonts w:ascii="Arial" w:hAnsi="Arial" w:cs="Arial"/>
        </w:rPr>
        <w:t>course title</w:t>
      </w:r>
      <w:r w:rsidR="0024785D">
        <w:rPr>
          <w:rStyle w:val="eop"/>
          <w:rFonts w:ascii="Arial" w:hAnsi="Arial" w:cs="Arial"/>
        </w:rPr>
        <w:t xml:space="preserve"> and description, but already has the Gen Ed designation, so no vote is needed. </w:t>
      </w:r>
    </w:p>
    <w:p w14:paraId="3EA0A7C7" w14:textId="1E3D6B42" w:rsidR="00785244" w:rsidRPr="00DF505D" w:rsidRDefault="00785244" w:rsidP="0024785D">
      <w:pPr>
        <w:pStyle w:val="paragraph"/>
        <w:numPr>
          <w:ilvl w:val="0"/>
          <w:numId w:val="63"/>
        </w:numPr>
        <w:spacing w:before="120" w:beforeAutospacing="0" w:after="120" w:afterAutospacing="0"/>
        <w:ind w:left="360"/>
        <w:textAlignment w:val="baseline"/>
        <w:rPr>
          <w:rFonts w:ascii="Arial" w:hAnsi="Arial" w:cs="Arial"/>
        </w:rPr>
      </w:pPr>
      <w:r w:rsidRPr="00DF505D">
        <w:rPr>
          <w:rFonts w:ascii="Arial" w:hAnsi="Arial" w:cs="Arial"/>
        </w:rPr>
        <w:t>It was moved and seconded to approve Pol Sci 314, Pol Sci 326, and Pol Sci 361</w:t>
      </w:r>
      <w:r w:rsidR="004635F3" w:rsidRPr="00DF505D">
        <w:rPr>
          <w:rFonts w:ascii="Arial" w:hAnsi="Arial" w:cs="Arial"/>
        </w:rPr>
        <w:t>. T</w:t>
      </w:r>
      <w:r w:rsidRPr="00DF505D">
        <w:rPr>
          <w:rFonts w:ascii="Arial" w:hAnsi="Arial" w:cs="Arial"/>
        </w:rPr>
        <w:t xml:space="preserve">hese courses already have Gen Ed </w:t>
      </w:r>
      <w:r w:rsidR="003C05EB" w:rsidRPr="00DF505D">
        <w:rPr>
          <w:rFonts w:ascii="Arial" w:hAnsi="Arial" w:cs="Arial"/>
        </w:rPr>
        <w:t xml:space="preserve">status </w:t>
      </w:r>
      <w:r w:rsidR="0024785D">
        <w:rPr>
          <w:rFonts w:ascii="Arial" w:hAnsi="Arial" w:cs="Arial"/>
        </w:rPr>
        <w:t>but</w:t>
      </w:r>
      <w:r w:rsidRPr="00DF505D">
        <w:rPr>
          <w:rFonts w:ascii="Arial" w:hAnsi="Arial" w:cs="Arial"/>
        </w:rPr>
        <w:t xml:space="preserve"> need committee </w:t>
      </w:r>
      <w:r w:rsidR="0024785D">
        <w:rPr>
          <w:rFonts w:ascii="Arial" w:hAnsi="Arial" w:cs="Arial"/>
        </w:rPr>
        <w:t xml:space="preserve">approval to </w:t>
      </w:r>
      <w:r w:rsidRPr="00DF505D">
        <w:rPr>
          <w:rFonts w:ascii="Arial" w:hAnsi="Arial" w:cs="Arial"/>
        </w:rPr>
        <w:t>move on</w:t>
      </w:r>
      <w:r w:rsidR="004635F3" w:rsidRPr="00DF505D">
        <w:rPr>
          <w:rFonts w:ascii="Arial" w:hAnsi="Arial" w:cs="Arial"/>
        </w:rPr>
        <w:t xml:space="preserve"> in the process for catalog changes</w:t>
      </w:r>
      <w:r w:rsidRPr="00DF505D">
        <w:rPr>
          <w:rFonts w:ascii="Arial" w:hAnsi="Arial" w:cs="Arial"/>
        </w:rPr>
        <w:t xml:space="preserve">. Motion passes. </w:t>
      </w:r>
      <w:r w:rsidR="0024785D">
        <w:rPr>
          <w:rFonts w:ascii="Arial" w:hAnsi="Arial" w:cs="Arial"/>
        </w:rPr>
        <w:t>7-0</w:t>
      </w:r>
    </w:p>
    <w:p w14:paraId="474CDF9B" w14:textId="5E73E170" w:rsidR="005E1757" w:rsidRPr="00DF505D" w:rsidRDefault="004635F3" w:rsidP="0024785D">
      <w:pPr>
        <w:pStyle w:val="paragraph"/>
        <w:numPr>
          <w:ilvl w:val="3"/>
          <w:numId w:val="47"/>
        </w:numPr>
        <w:spacing w:before="120" w:beforeAutospacing="0" w:after="120" w:afterAutospacing="0"/>
        <w:ind w:left="360"/>
        <w:textAlignment w:val="baseline"/>
        <w:rPr>
          <w:rFonts w:ascii="Arial" w:hAnsi="Arial" w:cs="Arial"/>
        </w:rPr>
      </w:pPr>
      <w:r w:rsidRPr="00DF505D">
        <w:rPr>
          <w:rFonts w:ascii="Arial" w:hAnsi="Arial" w:cs="Arial"/>
        </w:rPr>
        <w:t>It was moved and seconded to approve</w:t>
      </w:r>
      <w:r w:rsidR="00ED7079" w:rsidRPr="00DF505D">
        <w:rPr>
          <w:rFonts w:ascii="Arial" w:hAnsi="Arial" w:cs="Arial"/>
        </w:rPr>
        <w:t xml:space="preserve"> </w:t>
      </w:r>
      <w:r w:rsidR="00ED7079" w:rsidRPr="00DF505D">
        <w:rPr>
          <w:rStyle w:val="eop"/>
          <w:rFonts w:ascii="Arial" w:hAnsi="Arial" w:cs="Arial"/>
        </w:rPr>
        <w:t xml:space="preserve">POLS 312: Asian Politics. </w:t>
      </w:r>
      <w:r w:rsidRPr="00DF505D">
        <w:rPr>
          <w:rStyle w:val="eop"/>
          <w:rFonts w:ascii="Arial" w:hAnsi="Arial" w:cs="Arial"/>
        </w:rPr>
        <w:t xml:space="preserve">The committee discussed whether students </w:t>
      </w:r>
      <w:r w:rsidR="0024785D" w:rsidRPr="00DF505D">
        <w:rPr>
          <w:rStyle w:val="eop"/>
          <w:rFonts w:ascii="Arial" w:hAnsi="Arial" w:cs="Arial"/>
        </w:rPr>
        <w:t>could</w:t>
      </w:r>
      <w:r w:rsidRPr="00DF505D">
        <w:rPr>
          <w:rStyle w:val="eop"/>
          <w:rFonts w:ascii="Arial" w:hAnsi="Arial" w:cs="Arial"/>
        </w:rPr>
        <w:t xml:space="preserve"> </w:t>
      </w:r>
      <w:r w:rsidR="0024785D" w:rsidRPr="00DF505D">
        <w:rPr>
          <w:rStyle w:val="eop"/>
          <w:rFonts w:ascii="Arial" w:hAnsi="Arial" w:cs="Arial"/>
        </w:rPr>
        <w:t>real</w:t>
      </w:r>
      <w:r w:rsidR="0024785D">
        <w:rPr>
          <w:rStyle w:val="eop"/>
          <w:rFonts w:ascii="Arial" w:hAnsi="Arial" w:cs="Arial"/>
        </w:rPr>
        <w:t>istically</w:t>
      </w:r>
      <w:r w:rsidRPr="00DF505D">
        <w:rPr>
          <w:rStyle w:val="eop"/>
          <w:rFonts w:ascii="Arial" w:hAnsi="Arial" w:cs="Arial"/>
        </w:rPr>
        <w:t xml:space="preserve"> take these courses in their first  or second year</w:t>
      </w:r>
      <w:r w:rsidR="0024785D">
        <w:rPr>
          <w:rStyle w:val="eop"/>
          <w:rFonts w:ascii="Arial" w:hAnsi="Arial" w:cs="Arial"/>
        </w:rPr>
        <w:t xml:space="preserve">, given the 300 level and prerequisites of Engl 101 and 102. </w:t>
      </w:r>
      <w:r w:rsidRPr="00DF505D">
        <w:rPr>
          <w:rStyle w:val="eop"/>
          <w:rFonts w:ascii="Arial" w:hAnsi="Arial" w:cs="Arial"/>
        </w:rPr>
        <w:t xml:space="preserve">In </w:t>
      </w:r>
      <w:r w:rsidR="0024785D">
        <w:rPr>
          <w:rStyle w:val="eop"/>
          <w:rFonts w:ascii="Arial" w:hAnsi="Arial" w:cs="Arial"/>
        </w:rPr>
        <w:t xml:space="preserve">a </w:t>
      </w:r>
      <w:r w:rsidRPr="00DF505D">
        <w:rPr>
          <w:rStyle w:val="eop"/>
          <w:rFonts w:ascii="Arial" w:hAnsi="Arial" w:cs="Arial"/>
        </w:rPr>
        <w:t>previous discussion</w:t>
      </w:r>
      <w:r w:rsidR="0024785D">
        <w:rPr>
          <w:rStyle w:val="eop"/>
          <w:rFonts w:ascii="Arial" w:hAnsi="Arial" w:cs="Arial"/>
        </w:rPr>
        <w:t xml:space="preserve"> in January 2024</w:t>
      </w:r>
      <w:r w:rsidRPr="00DF505D">
        <w:rPr>
          <w:rStyle w:val="eop"/>
          <w:rFonts w:ascii="Arial" w:hAnsi="Arial" w:cs="Arial"/>
        </w:rPr>
        <w:t xml:space="preserve">, the committee </w:t>
      </w:r>
      <w:r w:rsidR="0024785D">
        <w:rPr>
          <w:rStyle w:val="eop"/>
          <w:rFonts w:ascii="Arial" w:hAnsi="Arial" w:cs="Arial"/>
        </w:rPr>
        <w:t>decided to approve</w:t>
      </w:r>
      <w:r w:rsidRPr="00DF505D">
        <w:rPr>
          <w:rStyle w:val="eop"/>
          <w:rFonts w:ascii="Arial" w:hAnsi="Arial" w:cs="Arial"/>
        </w:rPr>
        <w:t xml:space="preserve"> </w:t>
      </w:r>
      <w:r w:rsidR="0024785D">
        <w:rPr>
          <w:rStyle w:val="eop"/>
          <w:rFonts w:ascii="Arial" w:hAnsi="Arial" w:cs="Arial"/>
        </w:rPr>
        <w:t xml:space="preserve">a </w:t>
      </w:r>
      <w:r w:rsidRPr="00DF505D">
        <w:rPr>
          <w:rStyle w:val="eop"/>
          <w:rFonts w:ascii="Arial" w:hAnsi="Arial" w:cs="Arial"/>
        </w:rPr>
        <w:t>300-level course</w:t>
      </w:r>
      <w:r w:rsidR="0024785D">
        <w:rPr>
          <w:rStyle w:val="eop"/>
          <w:rFonts w:ascii="Arial" w:hAnsi="Arial" w:cs="Arial"/>
        </w:rPr>
        <w:t xml:space="preserve"> </w:t>
      </w:r>
      <w:r w:rsidRPr="00DF505D">
        <w:rPr>
          <w:rStyle w:val="eop"/>
          <w:rFonts w:ascii="Arial" w:hAnsi="Arial" w:cs="Arial"/>
        </w:rPr>
        <w:t>that required only Engl 101 and 102</w:t>
      </w:r>
      <w:r w:rsidR="0024785D">
        <w:rPr>
          <w:rStyle w:val="eop"/>
          <w:rFonts w:ascii="Arial" w:hAnsi="Arial" w:cs="Arial"/>
        </w:rPr>
        <w:t>, since the prerequisites must be taken in the student’s first year.</w:t>
      </w:r>
      <w:r w:rsidRPr="00DF505D">
        <w:rPr>
          <w:rStyle w:val="eop"/>
          <w:rFonts w:ascii="Arial" w:hAnsi="Arial" w:cs="Arial"/>
        </w:rPr>
        <w:t xml:space="preserve"> </w:t>
      </w:r>
      <w:r w:rsidR="00ED7079" w:rsidRPr="00DF505D">
        <w:rPr>
          <w:rStyle w:val="eop"/>
          <w:rFonts w:ascii="Arial" w:hAnsi="Arial" w:cs="Arial"/>
        </w:rPr>
        <w:t>Motion passes 7-0</w:t>
      </w:r>
    </w:p>
    <w:p w14:paraId="399DD848" w14:textId="71A1AF39" w:rsidR="00877DAC" w:rsidRPr="00DF505D" w:rsidRDefault="005E1757" w:rsidP="0024785D">
      <w:pPr>
        <w:pStyle w:val="paragraph"/>
        <w:numPr>
          <w:ilvl w:val="3"/>
          <w:numId w:val="47"/>
        </w:numPr>
        <w:spacing w:before="120" w:beforeAutospacing="0" w:after="120" w:afterAutospacing="0"/>
        <w:ind w:left="360"/>
        <w:textAlignment w:val="baseline"/>
        <w:rPr>
          <w:rFonts w:ascii="Arial" w:hAnsi="Arial" w:cs="Arial"/>
        </w:rPr>
      </w:pPr>
      <w:r w:rsidRPr="00DF505D">
        <w:rPr>
          <w:rFonts w:ascii="Arial" w:hAnsi="Arial" w:cs="Arial"/>
        </w:rPr>
        <w:t>It was moved and seconded to approve</w:t>
      </w:r>
      <w:r w:rsidRPr="00DF505D">
        <w:rPr>
          <w:rStyle w:val="eop"/>
          <w:rFonts w:ascii="Arial" w:hAnsi="Arial" w:cs="Arial"/>
        </w:rPr>
        <w:t xml:space="preserve"> </w:t>
      </w:r>
      <w:r w:rsidR="00785244" w:rsidRPr="00DF505D">
        <w:rPr>
          <w:rStyle w:val="eop"/>
          <w:rFonts w:ascii="Arial" w:hAnsi="Arial" w:cs="Arial"/>
        </w:rPr>
        <w:t>POLS 313: Global Gender Politics</w:t>
      </w:r>
      <w:r w:rsidR="000A1E8A" w:rsidRPr="00DF505D">
        <w:rPr>
          <w:rStyle w:val="eop"/>
          <w:rFonts w:ascii="Arial" w:hAnsi="Arial" w:cs="Arial"/>
        </w:rPr>
        <w:t xml:space="preserve">. </w:t>
      </w:r>
      <w:r w:rsidR="0024785D">
        <w:rPr>
          <w:rStyle w:val="eop"/>
          <w:rFonts w:ascii="Arial" w:hAnsi="Arial" w:cs="Arial"/>
        </w:rPr>
        <w:t xml:space="preserve">Motion passes </w:t>
      </w:r>
      <w:r w:rsidR="000A1E8A" w:rsidRPr="00DF505D">
        <w:rPr>
          <w:rStyle w:val="eop"/>
          <w:rFonts w:ascii="Arial" w:hAnsi="Arial" w:cs="Arial"/>
        </w:rPr>
        <w:t>7-0.</w:t>
      </w:r>
    </w:p>
    <w:p w14:paraId="4330DE6F" w14:textId="2D7F1D07" w:rsidR="000A1E8A" w:rsidRPr="00640563" w:rsidRDefault="000A1E8A" w:rsidP="00640563">
      <w:pPr>
        <w:pStyle w:val="paragraph"/>
        <w:numPr>
          <w:ilvl w:val="3"/>
          <w:numId w:val="47"/>
        </w:numPr>
        <w:spacing w:before="120" w:beforeAutospacing="0" w:after="120" w:afterAutospacing="0"/>
        <w:ind w:left="360"/>
        <w:textAlignment w:val="baseline"/>
        <w:rPr>
          <w:rFonts w:ascii="Arial" w:hAnsi="Arial" w:cs="Arial"/>
        </w:rPr>
      </w:pPr>
      <w:r w:rsidRPr="00DF505D">
        <w:rPr>
          <w:rFonts w:ascii="Arial" w:hAnsi="Arial" w:cs="Arial"/>
        </w:rPr>
        <w:t>It was moved and seconded to approve</w:t>
      </w:r>
      <w:r w:rsidRPr="00DF505D">
        <w:rPr>
          <w:rStyle w:val="eop"/>
          <w:rFonts w:ascii="Arial" w:hAnsi="Arial" w:cs="Arial"/>
        </w:rPr>
        <w:t xml:space="preserve"> POLS </w:t>
      </w:r>
      <w:r w:rsidR="00ED7079" w:rsidRPr="00DF505D">
        <w:rPr>
          <w:rStyle w:val="eop"/>
          <w:rFonts w:ascii="Arial" w:hAnsi="Arial" w:cs="Arial"/>
        </w:rPr>
        <w:t>POLS 340: Global Challenges</w:t>
      </w:r>
      <w:r w:rsidR="0024785D">
        <w:rPr>
          <w:rStyle w:val="eop"/>
          <w:rFonts w:ascii="Arial" w:hAnsi="Arial" w:cs="Arial"/>
        </w:rPr>
        <w:t>. Motion passes</w:t>
      </w:r>
      <w:r w:rsidRPr="00DF505D">
        <w:rPr>
          <w:rStyle w:val="eop"/>
          <w:rFonts w:ascii="Arial" w:hAnsi="Arial" w:cs="Arial"/>
        </w:rPr>
        <w:t xml:space="preserve"> 7-0.</w:t>
      </w:r>
    </w:p>
    <w:p w14:paraId="09938E03" w14:textId="58DBF501" w:rsidR="000A1E8A" w:rsidRDefault="00877DAC" w:rsidP="00877D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i/>
          <w:iCs/>
        </w:rPr>
      </w:pPr>
      <w:r w:rsidRPr="00877DAC">
        <w:rPr>
          <w:rFonts w:ascii="Segoe UI" w:hAnsi="Segoe UI" w:cs="Segoe UI"/>
          <w:b/>
          <w:bCs/>
          <w:i/>
          <w:iCs/>
        </w:rPr>
        <w:t xml:space="preserve">AS MAY ARISE </w:t>
      </w:r>
    </w:p>
    <w:p w14:paraId="0B7403F2" w14:textId="77777777" w:rsidR="00640563" w:rsidRDefault="00640563" w:rsidP="000A1E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0BC37F0A" w14:textId="19966DC9" w:rsidR="000A1E8A" w:rsidRDefault="00640563" w:rsidP="000A1E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The Gen Ed committee</w:t>
      </w:r>
      <w:r w:rsidR="000A1E8A">
        <w:rPr>
          <w:rFonts w:ascii="Segoe UI" w:hAnsi="Segoe UI" w:cs="Segoe UI"/>
        </w:rPr>
        <w:t xml:space="preserve"> will meet Sept 23 in person</w:t>
      </w:r>
      <w:r>
        <w:rPr>
          <w:rFonts w:ascii="Segoe UI" w:hAnsi="Segoe UI" w:cs="Segoe UI"/>
        </w:rPr>
        <w:t xml:space="preserve">, with the option to attend via Zoom, </w:t>
      </w:r>
      <w:r w:rsidR="000A1E8A">
        <w:rPr>
          <w:rFonts w:ascii="Segoe UI" w:hAnsi="Segoe UI" w:cs="Segoe UI"/>
        </w:rPr>
        <w:t xml:space="preserve"> to discuss policy re 300 level courses with pre-requisites. Linnea will check to see if the meeting room is available. </w:t>
      </w:r>
    </w:p>
    <w:p w14:paraId="4D726B8C" w14:textId="77777777" w:rsidR="000A1E8A" w:rsidRDefault="000A1E8A" w:rsidP="00D2730F">
      <w:pPr>
        <w:pStyle w:val="paragraph"/>
        <w:snapToGrid w:val="0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i/>
          <w:iCs/>
        </w:rPr>
      </w:pPr>
    </w:p>
    <w:p w14:paraId="1C477683" w14:textId="355B898A" w:rsidR="00845C05" w:rsidRPr="00845C05" w:rsidRDefault="003C05EB" w:rsidP="00D2730F">
      <w:pPr>
        <w:pStyle w:val="paragraph"/>
        <w:snapToGrid w:val="0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845C05">
        <w:rPr>
          <w:rStyle w:val="eop"/>
          <w:rFonts w:ascii="Arial" w:hAnsi="Arial" w:cs="Arial"/>
        </w:rPr>
        <w:t>Linnea</w:t>
      </w:r>
      <w:r w:rsidR="00845C05" w:rsidRPr="00845C05">
        <w:rPr>
          <w:rStyle w:val="eop"/>
          <w:rFonts w:ascii="Arial" w:hAnsi="Arial" w:cs="Arial"/>
        </w:rPr>
        <w:t xml:space="preserve"> noted that the regents will need to approve the </w:t>
      </w:r>
      <w:r w:rsidRPr="00845C05">
        <w:rPr>
          <w:rStyle w:val="eop"/>
          <w:rFonts w:ascii="Arial" w:hAnsi="Arial" w:cs="Arial"/>
        </w:rPr>
        <w:t>courses</w:t>
      </w:r>
      <w:r w:rsidR="00845C05" w:rsidRPr="00845C05">
        <w:rPr>
          <w:rStyle w:val="eop"/>
          <w:rFonts w:ascii="Arial" w:hAnsi="Arial" w:cs="Arial"/>
        </w:rPr>
        <w:t xml:space="preserve"> that the </w:t>
      </w:r>
      <w:r w:rsidR="00640563">
        <w:rPr>
          <w:rStyle w:val="eop"/>
          <w:rFonts w:ascii="Arial" w:hAnsi="Arial" w:cs="Arial"/>
        </w:rPr>
        <w:t xml:space="preserve">WSU Gen Ed </w:t>
      </w:r>
      <w:r w:rsidR="00845C05" w:rsidRPr="00845C05">
        <w:rPr>
          <w:rStyle w:val="eop"/>
          <w:rFonts w:ascii="Arial" w:hAnsi="Arial" w:cs="Arial"/>
        </w:rPr>
        <w:t xml:space="preserve">committee approved before they officially </w:t>
      </w:r>
      <w:r w:rsidR="00845C05">
        <w:rPr>
          <w:rStyle w:val="eop"/>
          <w:rFonts w:ascii="Arial" w:hAnsi="Arial" w:cs="Arial"/>
        </w:rPr>
        <w:t>are designated</w:t>
      </w:r>
      <w:r w:rsidR="00845C05" w:rsidRPr="00845C05">
        <w:rPr>
          <w:rStyle w:val="eop"/>
          <w:rFonts w:ascii="Arial" w:hAnsi="Arial" w:cs="Arial"/>
        </w:rPr>
        <w:t xml:space="preserve"> Ged Ed. </w:t>
      </w:r>
      <w:r w:rsidR="00845C05">
        <w:rPr>
          <w:rStyle w:val="eop"/>
          <w:rFonts w:ascii="Arial" w:hAnsi="Arial" w:cs="Arial"/>
        </w:rPr>
        <w:t xml:space="preserve">Program and course changes should be submitted by the end of the fall semester to be included in the catalog. </w:t>
      </w:r>
    </w:p>
    <w:p w14:paraId="253AE89E" w14:textId="77777777" w:rsidR="00845C05" w:rsidRDefault="00845C05" w:rsidP="00D2730F">
      <w:pPr>
        <w:pStyle w:val="paragraph"/>
        <w:snapToGrid w:val="0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i/>
          <w:iCs/>
        </w:rPr>
      </w:pPr>
    </w:p>
    <w:p w14:paraId="46377337" w14:textId="77777777" w:rsidR="00640563" w:rsidRDefault="003C2400" w:rsidP="000A1E8A">
      <w:pPr>
        <w:pStyle w:val="paragraph"/>
        <w:snapToGrid w:val="0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i/>
          <w:iCs/>
        </w:rPr>
      </w:pPr>
      <w:r w:rsidRPr="002820E4">
        <w:rPr>
          <w:rStyle w:val="eop"/>
          <w:rFonts w:ascii="Arial" w:hAnsi="Arial" w:cs="Arial"/>
          <w:b/>
          <w:bCs/>
          <w:i/>
          <w:iCs/>
        </w:rPr>
        <w:t>NEXT MEETING</w:t>
      </w:r>
      <w:r w:rsidR="000A1E8A">
        <w:rPr>
          <w:rStyle w:val="eop"/>
          <w:rFonts w:ascii="Arial" w:hAnsi="Arial" w:cs="Arial"/>
          <w:b/>
          <w:bCs/>
          <w:i/>
          <w:iCs/>
        </w:rPr>
        <w:t>:</w:t>
      </w:r>
    </w:p>
    <w:p w14:paraId="70120295" w14:textId="77777777" w:rsidR="00640563" w:rsidRDefault="00640563" w:rsidP="000A1E8A">
      <w:pPr>
        <w:pStyle w:val="paragraph"/>
        <w:snapToGrid w:val="0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i/>
          <w:iCs/>
        </w:rPr>
      </w:pPr>
    </w:p>
    <w:p w14:paraId="42519758" w14:textId="584BD407" w:rsidR="00877DAC" w:rsidRPr="00640563" w:rsidRDefault="000A1E8A" w:rsidP="000A1E8A">
      <w:pPr>
        <w:pStyle w:val="paragraph"/>
        <w:snapToGrid w:val="0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  <w:b/>
          <w:bCs/>
          <w:i/>
          <w:iCs/>
        </w:rPr>
        <w:t xml:space="preserve"> </w:t>
      </w:r>
      <w:r w:rsidR="00877DAC" w:rsidRPr="00640563">
        <w:rPr>
          <w:rStyle w:val="eop"/>
          <w:rFonts w:ascii="Arial" w:hAnsi="Arial" w:cs="Arial"/>
        </w:rPr>
        <w:t xml:space="preserve">September 23 </w:t>
      </w:r>
    </w:p>
    <w:p w14:paraId="6770FD21" w14:textId="77777777" w:rsidR="00845C05" w:rsidRDefault="00845C05" w:rsidP="00A94C11">
      <w:pPr>
        <w:rPr>
          <w:rFonts w:ascii="Arial" w:hAnsi="Arial" w:cs="Arial"/>
          <w:b/>
          <w:bCs/>
          <w:i/>
          <w:iCs/>
        </w:rPr>
      </w:pPr>
    </w:p>
    <w:p w14:paraId="0F00DC48" w14:textId="374B866E" w:rsidR="00A94C11" w:rsidRPr="002820E4" w:rsidRDefault="00A94C11" w:rsidP="00A94C11">
      <w:pPr>
        <w:rPr>
          <w:rFonts w:ascii="Arial" w:hAnsi="Arial" w:cs="Arial"/>
          <w:b/>
          <w:bCs/>
          <w:i/>
          <w:iCs/>
        </w:rPr>
      </w:pPr>
      <w:r w:rsidRPr="002820E4">
        <w:rPr>
          <w:rFonts w:ascii="Arial" w:hAnsi="Arial" w:cs="Arial"/>
          <w:b/>
          <w:bCs/>
          <w:i/>
          <w:iCs/>
        </w:rPr>
        <w:t>ADJOURNMENT</w:t>
      </w:r>
    </w:p>
    <w:p w14:paraId="2F0F7373" w14:textId="77777777" w:rsidR="00A94C11" w:rsidRPr="002820E4" w:rsidRDefault="00A94C11" w:rsidP="00A94C11">
      <w:pPr>
        <w:ind w:left="360"/>
        <w:rPr>
          <w:rFonts w:ascii="Arial" w:hAnsi="Arial" w:cs="Arial"/>
        </w:rPr>
      </w:pPr>
    </w:p>
    <w:p w14:paraId="085CC32D" w14:textId="472B1AD5" w:rsidR="00CB76DA" w:rsidRDefault="00A94C11">
      <w:pPr>
        <w:rPr>
          <w:rFonts w:ascii="Arial" w:hAnsi="Arial" w:cs="Arial"/>
        </w:rPr>
      </w:pPr>
      <w:r w:rsidRPr="002820E4">
        <w:rPr>
          <w:rFonts w:ascii="Arial" w:hAnsi="Arial" w:cs="Arial"/>
        </w:rPr>
        <w:t>The meeting ended at</w:t>
      </w:r>
      <w:r w:rsidR="00B102B0" w:rsidRPr="002820E4">
        <w:rPr>
          <w:rFonts w:ascii="Arial" w:hAnsi="Arial" w:cs="Arial"/>
        </w:rPr>
        <w:t xml:space="preserve"> </w:t>
      </w:r>
      <w:r w:rsidR="004E0CE1" w:rsidRPr="002820E4">
        <w:rPr>
          <w:rFonts w:ascii="Arial" w:hAnsi="Arial" w:cs="Arial"/>
        </w:rPr>
        <w:t>1:</w:t>
      </w:r>
      <w:r w:rsidR="00F12D31">
        <w:rPr>
          <w:rFonts w:ascii="Arial" w:hAnsi="Arial" w:cs="Arial"/>
        </w:rPr>
        <w:t>3</w:t>
      </w:r>
      <w:r w:rsidR="005C222C">
        <w:rPr>
          <w:rFonts w:ascii="Arial" w:hAnsi="Arial" w:cs="Arial"/>
        </w:rPr>
        <w:t>4</w:t>
      </w:r>
      <w:r w:rsidRPr="002820E4">
        <w:rPr>
          <w:rFonts w:ascii="Arial" w:hAnsi="Arial" w:cs="Arial"/>
        </w:rPr>
        <w:t xml:space="preserve"> pm</w:t>
      </w:r>
      <w:r w:rsidR="005A2CE4" w:rsidRPr="002820E4">
        <w:rPr>
          <w:rFonts w:ascii="Arial" w:hAnsi="Arial" w:cs="Arial"/>
        </w:rPr>
        <w:t>.</w:t>
      </w:r>
    </w:p>
    <w:p w14:paraId="3D2228B1" w14:textId="77777777" w:rsidR="005C222C" w:rsidRPr="002820E4" w:rsidRDefault="005C222C">
      <w:pPr>
        <w:rPr>
          <w:rFonts w:ascii="Arial" w:hAnsi="Arial" w:cs="Arial"/>
        </w:rPr>
      </w:pPr>
    </w:p>
    <w:sectPr w:rsidR="005C222C" w:rsidRPr="002820E4" w:rsidSect="00A40A5F">
      <w:pgSz w:w="12240" w:h="15840"/>
      <w:pgMar w:top="1440" w:right="1440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21ADD"/>
    <w:multiLevelType w:val="multilevel"/>
    <w:tmpl w:val="8E281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E0404"/>
    <w:multiLevelType w:val="hybridMultilevel"/>
    <w:tmpl w:val="4E3E0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C5034"/>
    <w:multiLevelType w:val="hybridMultilevel"/>
    <w:tmpl w:val="8564F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8143F"/>
    <w:multiLevelType w:val="hybridMultilevel"/>
    <w:tmpl w:val="C0063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47067"/>
    <w:multiLevelType w:val="multilevel"/>
    <w:tmpl w:val="F5184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EF3F32"/>
    <w:multiLevelType w:val="hybridMultilevel"/>
    <w:tmpl w:val="3EEA0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A74E4"/>
    <w:multiLevelType w:val="hybridMultilevel"/>
    <w:tmpl w:val="2E40A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55CC7"/>
    <w:multiLevelType w:val="multilevel"/>
    <w:tmpl w:val="F88EF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7C4F2F"/>
    <w:multiLevelType w:val="hybridMultilevel"/>
    <w:tmpl w:val="FA543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D6D2A"/>
    <w:multiLevelType w:val="hybridMultilevel"/>
    <w:tmpl w:val="51EC3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2518C"/>
    <w:multiLevelType w:val="multilevel"/>
    <w:tmpl w:val="4F48C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B6275C"/>
    <w:multiLevelType w:val="hybridMultilevel"/>
    <w:tmpl w:val="DC3EB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42814"/>
    <w:multiLevelType w:val="hybridMultilevel"/>
    <w:tmpl w:val="A3B04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E7C67"/>
    <w:multiLevelType w:val="hybridMultilevel"/>
    <w:tmpl w:val="B46C4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7C5CCE"/>
    <w:multiLevelType w:val="hybridMultilevel"/>
    <w:tmpl w:val="966AD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353BDE"/>
    <w:multiLevelType w:val="hybridMultilevel"/>
    <w:tmpl w:val="1A0A5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A16662"/>
    <w:multiLevelType w:val="hybridMultilevel"/>
    <w:tmpl w:val="FFEA3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5B2693"/>
    <w:multiLevelType w:val="hybridMultilevel"/>
    <w:tmpl w:val="8424C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AB18FD"/>
    <w:multiLevelType w:val="multilevel"/>
    <w:tmpl w:val="C75CC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AE412D"/>
    <w:multiLevelType w:val="hybridMultilevel"/>
    <w:tmpl w:val="6E24FC48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0" w15:restartNumberingAfterBreak="0">
    <w:nsid w:val="2D677146"/>
    <w:multiLevelType w:val="multilevel"/>
    <w:tmpl w:val="B7BC3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D86391E"/>
    <w:multiLevelType w:val="hybridMultilevel"/>
    <w:tmpl w:val="06EE4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E84831"/>
    <w:multiLevelType w:val="hybridMultilevel"/>
    <w:tmpl w:val="70A03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147F35"/>
    <w:multiLevelType w:val="multilevel"/>
    <w:tmpl w:val="D0B41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4BA7C7F"/>
    <w:multiLevelType w:val="hybridMultilevel"/>
    <w:tmpl w:val="C728C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2B4D15"/>
    <w:multiLevelType w:val="hybridMultilevel"/>
    <w:tmpl w:val="D6181114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6" w15:restartNumberingAfterBreak="0">
    <w:nsid w:val="377A7C29"/>
    <w:multiLevelType w:val="hybridMultilevel"/>
    <w:tmpl w:val="D0222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F97927"/>
    <w:multiLevelType w:val="hybridMultilevel"/>
    <w:tmpl w:val="2952B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7F7CDA"/>
    <w:multiLevelType w:val="hybridMultilevel"/>
    <w:tmpl w:val="0F327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AB19E1"/>
    <w:multiLevelType w:val="hybridMultilevel"/>
    <w:tmpl w:val="EDA2F4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AE34AE1"/>
    <w:multiLevelType w:val="multilevel"/>
    <w:tmpl w:val="A44A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C332342"/>
    <w:multiLevelType w:val="multilevel"/>
    <w:tmpl w:val="97484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C845A12"/>
    <w:multiLevelType w:val="hybridMultilevel"/>
    <w:tmpl w:val="DDBAC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F82356"/>
    <w:multiLevelType w:val="hybridMultilevel"/>
    <w:tmpl w:val="9EDA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056FEA"/>
    <w:multiLevelType w:val="multilevel"/>
    <w:tmpl w:val="56705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3FA145AA"/>
    <w:multiLevelType w:val="multilevel"/>
    <w:tmpl w:val="8B329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24E67D7"/>
    <w:multiLevelType w:val="hybridMultilevel"/>
    <w:tmpl w:val="DE2A6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3501D62"/>
    <w:multiLevelType w:val="multilevel"/>
    <w:tmpl w:val="C2805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89F380F"/>
    <w:multiLevelType w:val="hybridMultilevel"/>
    <w:tmpl w:val="88FE0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8BF7FAB"/>
    <w:multiLevelType w:val="hybridMultilevel"/>
    <w:tmpl w:val="31420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9021445"/>
    <w:multiLevelType w:val="hybridMultilevel"/>
    <w:tmpl w:val="8626C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94478C6"/>
    <w:multiLevelType w:val="multilevel"/>
    <w:tmpl w:val="06F8A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98C50CB"/>
    <w:multiLevelType w:val="hybridMultilevel"/>
    <w:tmpl w:val="6680D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B180D54"/>
    <w:multiLevelType w:val="multilevel"/>
    <w:tmpl w:val="26166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B8E4D2B"/>
    <w:multiLevelType w:val="hybridMultilevel"/>
    <w:tmpl w:val="80C6A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BCB74D3"/>
    <w:multiLevelType w:val="hybridMultilevel"/>
    <w:tmpl w:val="1B62F3B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6" w15:restartNumberingAfterBreak="0">
    <w:nsid w:val="4D4C1F8E"/>
    <w:multiLevelType w:val="multilevel"/>
    <w:tmpl w:val="A8BCE7D4"/>
    <w:lvl w:ilvl="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6BC37D7"/>
    <w:multiLevelType w:val="hybridMultilevel"/>
    <w:tmpl w:val="FD820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6D74B64"/>
    <w:multiLevelType w:val="hybridMultilevel"/>
    <w:tmpl w:val="F3CC5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77C0AC1"/>
    <w:multiLevelType w:val="hybridMultilevel"/>
    <w:tmpl w:val="DEE6B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B7722F1"/>
    <w:multiLevelType w:val="hybridMultilevel"/>
    <w:tmpl w:val="7466D4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5C050238"/>
    <w:multiLevelType w:val="hybridMultilevel"/>
    <w:tmpl w:val="853017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5D913D04"/>
    <w:multiLevelType w:val="multilevel"/>
    <w:tmpl w:val="031A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0055BEF"/>
    <w:multiLevelType w:val="hybridMultilevel"/>
    <w:tmpl w:val="768C7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05A1669"/>
    <w:multiLevelType w:val="multilevel"/>
    <w:tmpl w:val="F60A5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2DD0BD3"/>
    <w:multiLevelType w:val="hybridMultilevel"/>
    <w:tmpl w:val="43C071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64277CEE"/>
    <w:multiLevelType w:val="hybridMultilevel"/>
    <w:tmpl w:val="18DAA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7143D0B"/>
    <w:multiLevelType w:val="hybridMultilevel"/>
    <w:tmpl w:val="040A45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6AC4298A"/>
    <w:multiLevelType w:val="hybridMultilevel"/>
    <w:tmpl w:val="99643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D455186"/>
    <w:multiLevelType w:val="hybridMultilevel"/>
    <w:tmpl w:val="4B52E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EC36B5B"/>
    <w:multiLevelType w:val="hybridMultilevel"/>
    <w:tmpl w:val="BFD627F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1" w15:restartNumberingAfterBreak="0">
    <w:nsid w:val="75911DB7"/>
    <w:multiLevelType w:val="multilevel"/>
    <w:tmpl w:val="3726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D5B5CD9"/>
    <w:multiLevelType w:val="hybridMultilevel"/>
    <w:tmpl w:val="53043AA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54865995">
    <w:abstractNumId w:val="1"/>
  </w:num>
  <w:num w:numId="2" w16cid:durableId="589239755">
    <w:abstractNumId w:val="27"/>
  </w:num>
  <w:num w:numId="3" w16cid:durableId="1348872683">
    <w:abstractNumId w:val="50"/>
  </w:num>
  <w:num w:numId="4" w16cid:durableId="589126251">
    <w:abstractNumId w:val="62"/>
  </w:num>
  <w:num w:numId="5" w16cid:durableId="1263993014">
    <w:abstractNumId w:val="56"/>
  </w:num>
  <w:num w:numId="6" w16cid:durableId="2034528598">
    <w:abstractNumId w:val="28"/>
  </w:num>
  <w:num w:numId="7" w16cid:durableId="92866401">
    <w:abstractNumId w:val="29"/>
  </w:num>
  <w:num w:numId="8" w16cid:durableId="1906449588">
    <w:abstractNumId w:val="53"/>
  </w:num>
  <w:num w:numId="9" w16cid:durableId="1665357881">
    <w:abstractNumId w:val="36"/>
  </w:num>
  <w:num w:numId="10" w16cid:durableId="822817161">
    <w:abstractNumId w:val="11"/>
  </w:num>
  <w:num w:numId="11" w16cid:durableId="2039040246">
    <w:abstractNumId w:val="48"/>
  </w:num>
  <w:num w:numId="12" w16cid:durableId="1379621748">
    <w:abstractNumId w:val="32"/>
  </w:num>
  <w:num w:numId="13" w16cid:durableId="2029597114">
    <w:abstractNumId w:val="58"/>
  </w:num>
  <w:num w:numId="14" w16cid:durableId="1805736740">
    <w:abstractNumId w:val="23"/>
  </w:num>
  <w:num w:numId="15" w16cid:durableId="619800579">
    <w:abstractNumId w:val="2"/>
  </w:num>
  <w:num w:numId="16" w16cid:durableId="1509908761">
    <w:abstractNumId w:val="49"/>
  </w:num>
  <w:num w:numId="17" w16cid:durableId="1381973687">
    <w:abstractNumId w:val="16"/>
  </w:num>
  <w:num w:numId="18" w16cid:durableId="1279527814">
    <w:abstractNumId w:val="24"/>
  </w:num>
  <w:num w:numId="19" w16cid:durableId="2129086746">
    <w:abstractNumId w:val="9"/>
  </w:num>
  <w:num w:numId="20" w16cid:durableId="1193954957">
    <w:abstractNumId w:val="38"/>
  </w:num>
  <w:num w:numId="21" w16cid:durableId="1517424307">
    <w:abstractNumId w:val="14"/>
  </w:num>
  <w:num w:numId="22" w16cid:durableId="1228493895">
    <w:abstractNumId w:val="60"/>
  </w:num>
  <w:num w:numId="23" w16cid:durableId="1963992570">
    <w:abstractNumId w:val="17"/>
  </w:num>
  <w:num w:numId="24" w16cid:durableId="1218130429">
    <w:abstractNumId w:val="57"/>
  </w:num>
  <w:num w:numId="25" w16cid:durableId="1545828337">
    <w:abstractNumId w:val="12"/>
  </w:num>
  <w:num w:numId="26" w16cid:durableId="685903497">
    <w:abstractNumId w:val="44"/>
  </w:num>
  <w:num w:numId="27" w16cid:durableId="500857231">
    <w:abstractNumId w:val="30"/>
  </w:num>
  <w:num w:numId="28" w16cid:durableId="1097754990">
    <w:abstractNumId w:val="52"/>
  </w:num>
  <w:num w:numId="29" w16cid:durableId="2143230469">
    <w:abstractNumId w:val="41"/>
  </w:num>
  <w:num w:numId="30" w16cid:durableId="1774401108">
    <w:abstractNumId w:val="43"/>
  </w:num>
  <w:num w:numId="31" w16cid:durableId="1921330023">
    <w:abstractNumId w:val="61"/>
  </w:num>
  <w:num w:numId="32" w16cid:durableId="1265652961">
    <w:abstractNumId w:val="0"/>
  </w:num>
  <w:num w:numId="33" w16cid:durableId="339284960">
    <w:abstractNumId w:val="37"/>
  </w:num>
  <w:num w:numId="34" w16cid:durableId="241258111">
    <w:abstractNumId w:val="19"/>
  </w:num>
  <w:num w:numId="35" w16cid:durableId="857352182">
    <w:abstractNumId w:val="25"/>
  </w:num>
  <w:num w:numId="36" w16cid:durableId="1049457566">
    <w:abstractNumId w:val="39"/>
  </w:num>
  <w:num w:numId="37" w16cid:durableId="1331637598">
    <w:abstractNumId w:val="13"/>
  </w:num>
  <w:num w:numId="38" w16cid:durableId="283511510">
    <w:abstractNumId w:val="10"/>
  </w:num>
  <w:num w:numId="39" w16cid:durableId="1197280274">
    <w:abstractNumId w:val="54"/>
  </w:num>
  <w:num w:numId="40" w16cid:durableId="1005669847">
    <w:abstractNumId w:val="7"/>
  </w:num>
  <w:num w:numId="41" w16cid:durableId="480654897">
    <w:abstractNumId w:val="46"/>
  </w:num>
  <w:num w:numId="42" w16cid:durableId="1391228056">
    <w:abstractNumId w:val="4"/>
  </w:num>
  <w:num w:numId="43" w16cid:durableId="1522165052">
    <w:abstractNumId w:val="3"/>
  </w:num>
  <w:num w:numId="44" w16cid:durableId="1065758878">
    <w:abstractNumId w:val="51"/>
  </w:num>
  <w:num w:numId="45" w16cid:durableId="2128615754">
    <w:abstractNumId w:val="59"/>
  </w:num>
  <w:num w:numId="46" w16cid:durableId="485433977">
    <w:abstractNumId w:val="26"/>
  </w:num>
  <w:num w:numId="47" w16cid:durableId="286621074">
    <w:abstractNumId w:val="31"/>
  </w:num>
  <w:num w:numId="48" w16cid:durableId="695736352">
    <w:abstractNumId w:val="45"/>
  </w:num>
  <w:num w:numId="49" w16cid:durableId="1722941910">
    <w:abstractNumId w:val="22"/>
  </w:num>
  <w:num w:numId="50" w16cid:durableId="505438019">
    <w:abstractNumId w:val="40"/>
  </w:num>
  <w:num w:numId="51" w16cid:durableId="1147471845">
    <w:abstractNumId w:val="6"/>
  </w:num>
  <w:num w:numId="52" w16cid:durableId="1628660506">
    <w:abstractNumId w:val="8"/>
  </w:num>
  <w:num w:numId="53" w16cid:durableId="1326057640">
    <w:abstractNumId w:val="33"/>
  </w:num>
  <w:num w:numId="54" w16cid:durableId="1756395185">
    <w:abstractNumId w:val="21"/>
  </w:num>
  <w:num w:numId="55" w16cid:durableId="753475823">
    <w:abstractNumId w:val="18"/>
  </w:num>
  <w:num w:numId="56" w16cid:durableId="1280601921">
    <w:abstractNumId w:val="47"/>
  </w:num>
  <w:num w:numId="57" w16cid:durableId="2004360059">
    <w:abstractNumId w:val="35"/>
  </w:num>
  <w:num w:numId="58" w16cid:durableId="959993969">
    <w:abstractNumId w:val="15"/>
  </w:num>
  <w:num w:numId="59" w16cid:durableId="1096636930">
    <w:abstractNumId w:val="42"/>
  </w:num>
  <w:num w:numId="60" w16cid:durableId="1777481354">
    <w:abstractNumId w:val="5"/>
  </w:num>
  <w:num w:numId="61" w16cid:durableId="1269116202">
    <w:abstractNumId w:val="20"/>
  </w:num>
  <w:num w:numId="62" w16cid:durableId="1056397847">
    <w:abstractNumId w:val="34"/>
  </w:num>
  <w:num w:numId="63" w16cid:durableId="1313827932">
    <w:abstractNumId w:val="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11"/>
    <w:rsid w:val="00015F28"/>
    <w:rsid w:val="0002254C"/>
    <w:rsid w:val="000311D5"/>
    <w:rsid w:val="00041977"/>
    <w:rsid w:val="00050FE6"/>
    <w:rsid w:val="0007105A"/>
    <w:rsid w:val="00077AF5"/>
    <w:rsid w:val="000A1E8A"/>
    <w:rsid w:val="000C46EC"/>
    <w:rsid w:val="000F32BD"/>
    <w:rsid w:val="00141115"/>
    <w:rsid w:val="00142D7D"/>
    <w:rsid w:val="001646D1"/>
    <w:rsid w:val="00165D2B"/>
    <w:rsid w:val="00167DC0"/>
    <w:rsid w:val="0019225E"/>
    <w:rsid w:val="001946EF"/>
    <w:rsid w:val="001A7015"/>
    <w:rsid w:val="001B0A3D"/>
    <w:rsid w:val="001B1C01"/>
    <w:rsid w:val="001C1465"/>
    <w:rsid w:val="001C3FCE"/>
    <w:rsid w:val="001E7B94"/>
    <w:rsid w:val="00231886"/>
    <w:rsid w:val="0024785D"/>
    <w:rsid w:val="00260513"/>
    <w:rsid w:val="00261CED"/>
    <w:rsid w:val="00264454"/>
    <w:rsid w:val="00273496"/>
    <w:rsid w:val="00275540"/>
    <w:rsid w:val="002820E4"/>
    <w:rsid w:val="00284F81"/>
    <w:rsid w:val="0029001B"/>
    <w:rsid w:val="002A2FBE"/>
    <w:rsid w:val="002C128C"/>
    <w:rsid w:val="002D2157"/>
    <w:rsid w:val="002E6A69"/>
    <w:rsid w:val="002F46B1"/>
    <w:rsid w:val="00305800"/>
    <w:rsid w:val="00326FDA"/>
    <w:rsid w:val="003311F5"/>
    <w:rsid w:val="003415AA"/>
    <w:rsid w:val="003446D2"/>
    <w:rsid w:val="003471A7"/>
    <w:rsid w:val="00350B52"/>
    <w:rsid w:val="00357BC0"/>
    <w:rsid w:val="00361496"/>
    <w:rsid w:val="00366C33"/>
    <w:rsid w:val="003755A2"/>
    <w:rsid w:val="00375D30"/>
    <w:rsid w:val="003A2D39"/>
    <w:rsid w:val="003C05EB"/>
    <w:rsid w:val="003C2400"/>
    <w:rsid w:val="003D4189"/>
    <w:rsid w:val="003D43C7"/>
    <w:rsid w:val="003E17F0"/>
    <w:rsid w:val="003F392E"/>
    <w:rsid w:val="00415C14"/>
    <w:rsid w:val="0043150C"/>
    <w:rsid w:val="00446DC3"/>
    <w:rsid w:val="00453185"/>
    <w:rsid w:val="004619BA"/>
    <w:rsid w:val="004635F3"/>
    <w:rsid w:val="00464376"/>
    <w:rsid w:val="00482C7C"/>
    <w:rsid w:val="004A5920"/>
    <w:rsid w:val="004B4F4D"/>
    <w:rsid w:val="004B5928"/>
    <w:rsid w:val="004C437E"/>
    <w:rsid w:val="004E0CE1"/>
    <w:rsid w:val="004F131B"/>
    <w:rsid w:val="005001BF"/>
    <w:rsid w:val="00500FB2"/>
    <w:rsid w:val="005053E8"/>
    <w:rsid w:val="005064E2"/>
    <w:rsid w:val="00561F1A"/>
    <w:rsid w:val="00562A40"/>
    <w:rsid w:val="00574AA2"/>
    <w:rsid w:val="0057750C"/>
    <w:rsid w:val="0058791F"/>
    <w:rsid w:val="005927B7"/>
    <w:rsid w:val="00596280"/>
    <w:rsid w:val="00596EA9"/>
    <w:rsid w:val="00597E48"/>
    <w:rsid w:val="005A08CA"/>
    <w:rsid w:val="005A2CE4"/>
    <w:rsid w:val="005A32C2"/>
    <w:rsid w:val="005A5629"/>
    <w:rsid w:val="005C222C"/>
    <w:rsid w:val="005C226B"/>
    <w:rsid w:val="005D4BBE"/>
    <w:rsid w:val="005D4C72"/>
    <w:rsid w:val="005D536B"/>
    <w:rsid w:val="005D57D7"/>
    <w:rsid w:val="005E1757"/>
    <w:rsid w:val="005E622D"/>
    <w:rsid w:val="00600303"/>
    <w:rsid w:val="00601C1E"/>
    <w:rsid w:val="00603B7F"/>
    <w:rsid w:val="00603FBC"/>
    <w:rsid w:val="00606F92"/>
    <w:rsid w:val="00640563"/>
    <w:rsid w:val="00645365"/>
    <w:rsid w:val="00670945"/>
    <w:rsid w:val="00685FF9"/>
    <w:rsid w:val="0069509B"/>
    <w:rsid w:val="006A5454"/>
    <w:rsid w:val="006B130B"/>
    <w:rsid w:val="006B3702"/>
    <w:rsid w:val="006B40DE"/>
    <w:rsid w:val="006C57E1"/>
    <w:rsid w:val="006C6BE6"/>
    <w:rsid w:val="006E032F"/>
    <w:rsid w:val="006E1794"/>
    <w:rsid w:val="006E6158"/>
    <w:rsid w:val="007217D7"/>
    <w:rsid w:val="007218A6"/>
    <w:rsid w:val="00721F1B"/>
    <w:rsid w:val="00771486"/>
    <w:rsid w:val="00785244"/>
    <w:rsid w:val="00795E8A"/>
    <w:rsid w:val="007B3C7B"/>
    <w:rsid w:val="007D535D"/>
    <w:rsid w:val="007E306F"/>
    <w:rsid w:val="007E5276"/>
    <w:rsid w:val="008061E7"/>
    <w:rsid w:val="00807EF5"/>
    <w:rsid w:val="00811691"/>
    <w:rsid w:val="008232B1"/>
    <w:rsid w:val="00823B98"/>
    <w:rsid w:val="00825D22"/>
    <w:rsid w:val="00832DA6"/>
    <w:rsid w:val="00834638"/>
    <w:rsid w:val="00845C05"/>
    <w:rsid w:val="0084668C"/>
    <w:rsid w:val="00852C3B"/>
    <w:rsid w:val="00856B88"/>
    <w:rsid w:val="00877DAC"/>
    <w:rsid w:val="00892C4B"/>
    <w:rsid w:val="0089671A"/>
    <w:rsid w:val="008B1CFF"/>
    <w:rsid w:val="008C0997"/>
    <w:rsid w:val="008D405E"/>
    <w:rsid w:val="008E1960"/>
    <w:rsid w:val="008E5044"/>
    <w:rsid w:val="008F1A10"/>
    <w:rsid w:val="00906092"/>
    <w:rsid w:val="00910989"/>
    <w:rsid w:val="00911378"/>
    <w:rsid w:val="00912E59"/>
    <w:rsid w:val="00917786"/>
    <w:rsid w:val="00935487"/>
    <w:rsid w:val="009658EE"/>
    <w:rsid w:val="0098277C"/>
    <w:rsid w:val="00982C8E"/>
    <w:rsid w:val="009912DD"/>
    <w:rsid w:val="009A7383"/>
    <w:rsid w:val="009B5CF7"/>
    <w:rsid w:val="009C3574"/>
    <w:rsid w:val="009D0D5B"/>
    <w:rsid w:val="00A33EF0"/>
    <w:rsid w:val="00A40A5F"/>
    <w:rsid w:val="00A5364A"/>
    <w:rsid w:val="00A94C11"/>
    <w:rsid w:val="00A95B1F"/>
    <w:rsid w:val="00A95FE4"/>
    <w:rsid w:val="00AC0BD1"/>
    <w:rsid w:val="00AD191A"/>
    <w:rsid w:val="00AE1C28"/>
    <w:rsid w:val="00AE5F2F"/>
    <w:rsid w:val="00B102B0"/>
    <w:rsid w:val="00B26DDD"/>
    <w:rsid w:val="00B33F69"/>
    <w:rsid w:val="00B36AF8"/>
    <w:rsid w:val="00B43F98"/>
    <w:rsid w:val="00B456A8"/>
    <w:rsid w:val="00B460B4"/>
    <w:rsid w:val="00B51AF2"/>
    <w:rsid w:val="00B569A7"/>
    <w:rsid w:val="00BA00C9"/>
    <w:rsid w:val="00BB0EF0"/>
    <w:rsid w:val="00BB230B"/>
    <w:rsid w:val="00BB57F6"/>
    <w:rsid w:val="00BC7990"/>
    <w:rsid w:val="00BD6354"/>
    <w:rsid w:val="00BE56F8"/>
    <w:rsid w:val="00BF3B35"/>
    <w:rsid w:val="00BF47F3"/>
    <w:rsid w:val="00BF4CA0"/>
    <w:rsid w:val="00BF5541"/>
    <w:rsid w:val="00BF6E44"/>
    <w:rsid w:val="00C056A4"/>
    <w:rsid w:val="00C07778"/>
    <w:rsid w:val="00C16DD9"/>
    <w:rsid w:val="00C326D9"/>
    <w:rsid w:val="00C3342F"/>
    <w:rsid w:val="00C450C6"/>
    <w:rsid w:val="00C52A68"/>
    <w:rsid w:val="00C543F9"/>
    <w:rsid w:val="00C553CF"/>
    <w:rsid w:val="00C61E53"/>
    <w:rsid w:val="00C95856"/>
    <w:rsid w:val="00C95CAB"/>
    <w:rsid w:val="00CA545B"/>
    <w:rsid w:val="00CB42B3"/>
    <w:rsid w:val="00CB76DA"/>
    <w:rsid w:val="00CC10D6"/>
    <w:rsid w:val="00CD6B2F"/>
    <w:rsid w:val="00CE2BCD"/>
    <w:rsid w:val="00CE3670"/>
    <w:rsid w:val="00CE3E17"/>
    <w:rsid w:val="00CF305F"/>
    <w:rsid w:val="00CF44FB"/>
    <w:rsid w:val="00D178C8"/>
    <w:rsid w:val="00D17D84"/>
    <w:rsid w:val="00D20378"/>
    <w:rsid w:val="00D2314D"/>
    <w:rsid w:val="00D260BC"/>
    <w:rsid w:val="00D2730F"/>
    <w:rsid w:val="00D303A1"/>
    <w:rsid w:val="00D31DE9"/>
    <w:rsid w:val="00D358AE"/>
    <w:rsid w:val="00D426F3"/>
    <w:rsid w:val="00D43A5D"/>
    <w:rsid w:val="00D46ED4"/>
    <w:rsid w:val="00D558C0"/>
    <w:rsid w:val="00D75299"/>
    <w:rsid w:val="00DA602B"/>
    <w:rsid w:val="00DB7B92"/>
    <w:rsid w:val="00DC01E4"/>
    <w:rsid w:val="00DC198B"/>
    <w:rsid w:val="00DD1C84"/>
    <w:rsid w:val="00DD1CA6"/>
    <w:rsid w:val="00DE4860"/>
    <w:rsid w:val="00DE5697"/>
    <w:rsid w:val="00DE728E"/>
    <w:rsid w:val="00DF2959"/>
    <w:rsid w:val="00DF4CAA"/>
    <w:rsid w:val="00DF505D"/>
    <w:rsid w:val="00E04020"/>
    <w:rsid w:val="00E24817"/>
    <w:rsid w:val="00E31BE1"/>
    <w:rsid w:val="00E339BA"/>
    <w:rsid w:val="00E64A04"/>
    <w:rsid w:val="00E967E6"/>
    <w:rsid w:val="00EB74AD"/>
    <w:rsid w:val="00EC345A"/>
    <w:rsid w:val="00ED1DE6"/>
    <w:rsid w:val="00ED5624"/>
    <w:rsid w:val="00ED7079"/>
    <w:rsid w:val="00EE0289"/>
    <w:rsid w:val="00EF1680"/>
    <w:rsid w:val="00F07173"/>
    <w:rsid w:val="00F10741"/>
    <w:rsid w:val="00F12D31"/>
    <w:rsid w:val="00F216B2"/>
    <w:rsid w:val="00F21E7F"/>
    <w:rsid w:val="00F234CA"/>
    <w:rsid w:val="00F244FF"/>
    <w:rsid w:val="00F25D36"/>
    <w:rsid w:val="00F418C0"/>
    <w:rsid w:val="00F67525"/>
    <w:rsid w:val="00F67BE7"/>
    <w:rsid w:val="00F72621"/>
    <w:rsid w:val="00F72D0B"/>
    <w:rsid w:val="00F7501A"/>
    <w:rsid w:val="00F873E9"/>
    <w:rsid w:val="00F91599"/>
    <w:rsid w:val="00F944D7"/>
    <w:rsid w:val="00F95359"/>
    <w:rsid w:val="00F96983"/>
    <w:rsid w:val="00F97AD8"/>
    <w:rsid w:val="00FA101B"/>
    <w:rsid w:val="00FC76C4"/>
    <w:rsid w:val="00FC7AA5"/>
    <w:rsid w:val="00FE6D72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52809"/>
  <w15:chartTrackingRefBased/>
  <w15:docId w15:val="{875AD2CE-E19E-9E47-9199-4E50B16C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="Helvetic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9535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C11"/>
    <w:pPr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styleId="NormalWeb">
    <w:name w:val="Normal (Web)"/>
    <w:basedOn w:val="Normal"/>
    <w:uiPriority w:val="99"/>
    <w:unhideWhenUsed/>
    <w:rsid w:val="00A94C11"/>
    <w:pPr>
      <w:spacing w:before="100" w:beforeAutospacing="1" w:after="100" w:afterAutospacing="1"/>
    </w:pPr>
    <w:rPr>
      <w:kern w:val="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603B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03B7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D6354"/>
    <w:pPr>
      <w:spacing w:before="100" w:beforeAutospacing="1" w:after="100" w:afterAutospacing="1"/>
    </w:pPr>
    <w:rPr>
      <w:kern w:val="2"/>
      <w14:ligatures w14:val="standardContextual"/>
    </w:rPr>
  </w:style>
  <w:style w:type="character" w:customStyle="1" w:styleId="normaltextrun">
    <w:name w:val="normaltextrun"/>
    <w:basedOn w:val="DefaultParagraphFont"/>
    <w:rsid w:val="00BD6354"/>
  </w:style>
  <w:style w:type="character" w:customStyle="1" w:styleId="eop">
    <w:name w:val="eop"/>
    <w:basedOn w:val="DefaultParagraphFont"/>
    <w:rsid w:val="00BD6354"/>
  </w:style>
  <w:style w:type="character" w:customStyle="1" w:styleId="scxw55499383">
    <w:name w:val="scxw55499383"/>
    <w:basedOn w:val="DefaultParagraphFont"/>
    <w:rsid w:val="003C2400"/>
  </w:style>
  <w:style w:type="character" w:styleId="FollowedHyperlink">
    <w:name w:val="FollowedHyperlink"/>
    <w:basedOn w:val="DefaultParagraphFont"/>
    <w:uiPriority w:val="99"/>
    <w:semiHidden/>
    <w:unhideWhenUsed/>
    <w:rsid w:val="002F46B1"/>
    <w:rPr>
      <w:color w:val="954F72" w:themeColor="followedHyperlink"/>
      <w:u w:val="single"/>
    </w:rPr>
  </w:style>
  <w:style w:type="character" w:customStyle="1" w:styleId="faux-label">
    <w:name w:val="faux-label"/>
    <w:basedOn w:val="DefaultParagraphFont"/>
    <w:rsid w:val="00F95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7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8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3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5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9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1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1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9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46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8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7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4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4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1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39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46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9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3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92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57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74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1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chita.edu/academics/generaleducation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wichita.edu/academics/generaleducation/genedassessment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18599536610248B2819B2E22BF6F24" ma:contentTypeVersion="8" ma:contentTypeDescription="Create a new document." ma:contentTypeScope="" ma:versionID="99885160425d0f583f859c9d4c4c39fc">
  <xsd:schema xmlns:xsd="http://www.w3.org/2001/XMLSchema" xmlns:xs="http://www.w3.org/2001/XMLSchema" xmlns:p="http://schemas.microsoft.com/office/2006/metadata/properties" xmlns:ns2="d5970247-91b8-40d3-b3da-297fb9b3a6af" targetNamespace="http://schemas.microsoft.com/office/2006/metadata/properties" ma:root="true" ma:fieldsID="55399b138faebe235a2ba5f3bb3a2a1c" ns2:_="">
    <xsd:import namespace="d5970247-91b8-40d3-b3da-297fb9b3a6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70247-91b8-40d3-b3da-297fb9b3a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50902C-5A11-4A50-B72D-B3AFF051C2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0732E6-8009-41D0-B1A1-7B521AB23A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3EF5A5-D857-4FF2-A965-1E5AF17F31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970247-91b8-40d3-b3da-297fb9b3a6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Wolcutt, Janet</dc:creator>
  <cp:keywords/>
  <dc:description/>
  <cp:lastModifiedBy>Jordan, Karla</cp:lastModifiedBy>
  <cp:revision>2</cp:revision>
  <dcterms:created xsi:type="dcterms:W3CDTF">2024-09-17T16:39:00Z</dcterms:created>
  <dcterms:modified xsi:type="dcterms:W3CDTF">2024-09-17T16:39:00Z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0x0101006018599536610248B2819B2E22BF6F24</vt:lpwstr>
  </property>
</Properties>
</file>