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3440" w14:textId="77777777" w:rsidR="00DE6795" w:rsidRPr="00DE6795" w:rsidRDefault="00DE6795" w:rsidP="007C67FE">
      <w:pPr>
        <w:jc w:val="center"/>
        <w:rPr>
          <w:rFonts w:asciiTheme="minorHAnsi" w:hAnsiTheme="minorHAnsi" w:cstheme="minorHAnsi"/>
          <w:b/>
        </w:rPr>
      </w:pPr>
      <w:r w:rsidRPr="00DE6795">
        <w:rPr>
          <w:rFonts w:asciiTheme="minorHAnsi" w:hAnsiTheme="minorHAnsi" w:cstheme="minorHAnsi"/>
          <w:b/>
        </w:rPr>
        <w:t>President’s Taskforce on Athletics</w:t>
      </w:r>
      <w:r w:rsidR="007C67FE" w:rsidRPr="00DE6795">
        <w:rPr>
          <w:rFonts w:asciiTheme="minorHAnsi" w:hAnsiTheme="minorHAnsi" w:cstheme="minorHAnsi"/>
          <w:b/>
        </w:rPr>
        <w:t xml:space="preserve"> </w:t>
      </w:r>
    </w:p>
    <w:p w14:paraId="68EF48A6" w14:textId="77777777" w:rsidR="00C20A16" w:rsidRPr="00DE6795" w:rsidRDefault="00DE6795" w:rsidP="007C67FE">
      <w:pPr>
        <w:jc w:val="center"/>
        <w:rPr>
          <w:rFonts w:asciiTheme="minorHAnsi" w:hAnsiTheme="minorHAnsi" w:cstheme="minorHAnsi"/>
          <w:b/>
        </w:rPr>
      </w:pPr>
      <w:r w:rsidRPr="00DE6795">
        <w:rPr>
          <w:rFonts w:asciiTheme="minorHAnsi" w:hAnsiTheme="minorHAnsi" w:cstheme="minorHAnsi"/>
          <w:b/>
        </w:rPr>
        <w:t xml:space="preserve">Report of the </w:t>
      </w:r>
      <w:proofErr w:type="spellStart"/>
      <w:r w:rsidR="007C67FE" w:rsidRPr="00DE6795">
        <w:rPr>
          <w:rFonts w:asciiTheme="minorHAnsi" w:hAnsiTheme="minorHAnsi" w:cstheme="minorHAnsi"/>
          <w:b/>
        </w:rPr>
        <w:t>Esports</w:t>
      </w:r>
      <w:proofErr w:type="spellEnd"/>
      <w:r w:rsidR="007C67FE" w:rsidRPr="00DE6795">
        <w:rPr>
          <w:rFonts w:asciiTheme="minorHAnsi" w:hAnsiTheme="minorHAnsi" w:cstheme="minorHAnsi"/>
          <w:b/>
        </w:rPr>
        <w:t xml:space="preserve"> </w:t>
      </w:r>
      <w:r w:rsidRPr="00DE6795">
        <w:rPr>
          <w:rFonts w:asciiTheme="minorHAnsi" w:hAnsiTheme="minorHAnsi" w:cstheme="minorHAnsi"/>
          <w:b/>
        </w:rPr>
        <w:t>Subcommittee</w:t>
      </w:r>
      <w:r w:rsidR="007C67FE" w:rsidRPr="00DE6795">
        <w:rPr>
          <w:rFonts w:asciiTheme="minorHAnsi" w:hAnsiTheme="minorHAnsi" w:cstheme="minorHAnsi"/>
          <w:b/>
        </w:rPr>
        <w:t xml:space="preserve"> </w:t>
      </w:r>
    </w:p>
    <w:p w14:paraId="3EC2FA7F" w14:textId="77777777" w:rsidR="00DE6795" w:rsidRPr="00DE6795" w:rsidRDefault="00DE6795" w:rsidP="00DE6795">
      <w:pPr>
        <w:rPr>
          <w:rFonts w:asciiTheme="minorHAnsi" w:hAnsiTheme="minorHAnsi" w:cstheme="minorHAnsi"/>
          <w:b/>
        </w:rPr>
      </w:pPr>
    </w:p>
    <w:p w14:paraId="5910AD15" w14:textId="77777777" w:rsidR="00C20A16" w:rsidRPr="00DE6795" w:rsidRDefault="00C20A16">
      <w:pPr>
        <w:rPr>
          <w:rFonts w:asciiTheme="minorHAnsi" w:hAnsiTheme="minorHAnsi" w:cstheme="minorHAnsi"/>
        </w:rPr>
      </w:pPr>
    </w:p>
    <w:p w14:paraId="6FCCDB63" w14:textId="77777777" w:rsidR="007C67FE" w:rsidRPr="00615984" w:rsidRDefault="00DE6795" w:rsidP="00615984">
      <w:pPr>
        <w:rPr>
          <w:rFonts w:asciiTheme="minorHAnsi" w:hAnsiTheme="minorHAnsi" w:cstheme="minorHAnsi"/>
          <w:i/>
          <w:color w:val="000000"/>
        </w:rPr>
      </w:pPr>
      <w:r w:rsidRPr="00615984">
        <w:rPr>
          <w:rFonts w:asciiTheme="minorHAnsi" w:hAnsiTheme="minorHAnsi" w:cstheme="minorHAnsi"/>
          <w:i/>
          <w:color w:val="000000"/>
        </w:rPr>
        <w:t xml:space="preserve">Current status of WSU </w:t>
      </w:r>
      <w:proofErr w:type="spellStart"/>
      <w:r w:rsidRPr="00615984">
        <w:rPr>
          <w:rFonts w:asciiTheme="minorHAnsi" w:hAnsiTheme="minorHAnsi" w:cstheme="minorHAnsi"/>
          <w:i/>
          <w:color w:val="000000"/>
        </w:rPr>
        <w:t>Esports</w:t>
      </w:r>
      <w:proofErr w:type="spellEnd"/>
      <w:r w:rsidR="007C67FE" w:rsidRPr="00615984">
        <w:rPr>
          <w:rFonts w:asciiTheme="minorHAnsi" w:hAnsiTheme="minorHAnsi" w:cstheme="minorHAnsi"/>
          <w:i/>
          <w:color w:val="000000"/>
        </w:rPr>
        <w:t>:</w:t>
      </w:r>
    </w:p>
    <w:p w14:paraId="21096039" w14:textId="77777777" w:rsidR="007C67FE" w:rsidRPr="00DE6795" w:rsidRDefault="007C67FE" w:rsidP="00615984">
      <w:pPr>
        <w:rPr>
          <w:rFonts w:asciiTheme="minorHAnsi" w:hAnsiTheme="minorHAnsi" w:cstheme="minorHAnsi"/>
          <w:color w:val="000000"/>
        </w:rPr>
      </w:pPr>
      <w:r w:rsidRPr="00DE6795">
        <w:rPr>
          <w:rFonts w:asciiTheme="minorHAnsi" w:hAnsiTheme="minorHAnsi" w:cstheme="minorHAnsi"/>
          <w:color w:val="000000"/>
        </w:rPr>
        <w:t xml:space="preserve">WSU launched an </w:t>
      </w:r>
      <w:proofErr w:type="spellStart"/>
      <w:r w:rsidRPr="00DE6795">
        <w:rPr>
          <w:rFonts w:asciiTheme="minorHAnsi" w:hAnsiTheme="minorHAnsi" w:cstheme="minorHAnsi"/>
          <w:color w:val="000000"/>
        </w:rPr>
        <w:t>Esports</w:t>
      </w:r>
      <w:proofErr w:type="spellEnd"/>
      <w:r w:rsidRPr="00DE6795">
        <w:rPr>
          <w:rFonts w:asciiTheme="minorHAnsi" w:hAnsiTheme="minorHAnsi" w:cstheme="minorHAnsi"/>
          <w:color w:val="000000"/>
        </w:rPr>
        <w:t xml:space="preserve"> varsity team in January, 2019.  In addition to the Varsity team, WSU has a club team with over 80 members that has been in existence for several years.  </w:t>
      </w:r>
    </w:p>
    <w:p w14:paraId="7FBD3CE6" w14:textId="77777777" w:rsidR="00615984" w:rsidRPr="00DE6795" w:rsidRDefault="007F7FED" w:rsidP="00615984">
      <w:pPr>
        <w:rPr>
          <w:rFonts w:asciiTheme="minorHAnsi" w:hAnsiTheme="minorHAnsi" w:cstheme="minorHAnsi"/>
        </w:rPr>
      </w:pPr>
      <w:r w:rsidRPr="00DE6795">
        <w:rPr>
          <w:rFonts w:asciiTheme="minorHAnsi" w:hAnsiTheme="minorHAnsi" w:cstheme="minorHAnsi"/>
        </w:rPr>
        <w:t xml:space="preserve">Wichita State University’s </w:t>
      </w:r>
      <w:proofErr w:type="spellStart"/>
      <w:r w:rsidRPr="00DE6795">
        <w:rPr>
          <w:rFonts w:asciiTheme="minorHAnsi" w:hAnsiTheme="minorHAnsi" w:cstheme="minorHAnsi"/>
        </w:rPr>
        <w:t>Esports</w:t>
      </w:r>
      <w:proofErr w:type="spellEnd"/>
      <w:r w:rsidRPr="00DE6795">
        <w:rPr>
          <w:rFonts w:asciiTheme="minorHAnsi" w:hAnsiTheme="minorHAnsi" w:cstheme="minorHAnsi"/>
        </w:rPr>
        <w:t xml:space="preserve"> program provides students the opportunity to participate in competitive video games at the highest collegiate level, offers multiple degree paths in the </w:t>
      </w:r>
      <w:proofErr w:type="spellStart"/>
      <w:r w:rsidRPr="00DE6795">
        <w:rPr>
          <w:rFonts w:asciiTheme="minorHAnsi" w:hAnsiTheme="minorHAnsi" w:cstheme="minorHAnsi"/>
        </w:rPr>
        <w:t>Esports</w:t>
      </w:r>
      <w:proofErr w:type="spellEnd"/>
      <w:r w:rsidRPr="00DE6795">
        <w:rPr>
          <w:rFonts w:asciiTheme="minorHAnsi" w:hAnsiTheme="minorHAnsi" w:cstheme="minorHAnsi"/>
        </w:rPr>
        <w:t xml:space="preserve"> industry</w:t>
      </w:r>
      <w:r>
        <w:rPr>
          <w:rFonts w:asciiTheme="minorHAnsi" w:hAnsiTheme="minorHAnsi" w:cstheme="minorHAnsi"/>
        </w:rPr>
        <w:t xml:space="preserve"> providing multiple applied learning opportunities </w:t>
      </w:r>
      <w:r w:rsidRPr="00DE6795">
        <w:rPr>
          <w:rFonts w:asciiTheme="minorHAnsi" w:hAnsiTheme="minorHAnsi" w:cstheme="minorHAnsi"/>
        </w:rPr>
        <w:t xml:space="preserve">and works with all students across campus to ensure student development. </w:t>
      </w:r>
      <w:r w:rsidR="00615984">
        <w:rPr>
          <w:rFonts w:asciiTheme="minorHAnsi" w:hAnsiTheme="minorHAnsi" w:cstheme="minorHAnsi"/>
        </w:rPr>
        <w:t xml:space="preserve"> </w:t>
      </w:r>
      <w:r w:rsidR="00615984" w:rsidRPr="00DE6795">
        <w:rPr>
          <w:rFonts w:asciiTheme="minorHAnsi" w:hAnsiTheme="minorHAnsi" w:cstheme="minorHAnsi"/>
        </w:rPr>
        <w:t xml:space="preserve">Wichita State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is developing a program identity that encompasses numerous elements of higher education. Not only will students compete against other institutions in competitions but Wichita State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is designing, developing, and deploying programming for applied learning opportunities, student development, and an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Management minor track. The intent is to engage students related academic programs such as the Media Arts program in Fine Arts and the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Minor in the College of Applied Studies as well as engage in applied learning experiences associated with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Those may include, but are not limited to, helping to manage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events, Coaching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teams, leading </w:t>
      </w:r>
      <w:proofErr w:type="spellStart"/>
      <w:r w:rsidR="00615984" w:rsidRPr="00DE6795">
        <w:rPr>
          <w:rFonts w:asciiTheme="minorHAnsi" w:hAnsiTheme="minorHAnsi" w:cstheme="minorHAnsi"/>
        </w:rPr>
        <w:t>Esports</w:t>
      </w:r>
      <w:proofErr w:type="spellEnd"/>
      <w:r w:rsidR="00615984" w:rsidRPr="00DE6795">
        <w:rPr>
          <w:rFonts w:asciiTheme="minorHAnsi" w:hAnsiTheme="minorHAnsi" w:cstheme="minorHAnsi"/>
        </w:rPr>
        <w:t xml:space="preserve"> youth camps, and participating in other related programming such as mental health counseling. </w:t>
      </w:r>
    </w:p>
    <w:p w14:paraId="19D64DBA" w14:textId="77777777" w:rsidR="00615984" w:rsidRPr="00615984" w:rsidRDefault="00615984" w:rsidP="00F77E57">
      <w:pPr>
        <w:rPr>
          <w:rFonts w:asciiTheme="minorHAnsi" w:hAnsiTheme="minorHAnsi" w:cstheme="minorHAnsi"/>
        </w:rPr>
      </w:pPr>
    </w:p>
    <w:p w14:paraId="4D7089F3" w14:textId="77777777" w:rsidR="00F60F1C" w:rsidRPr="00615984" w:rsidRDefault="00615984" w:rsidP="00F77E57">
      <w:pPr>
        <w:rPr>
          <w:rFonts w:asciiTheme="minorHAnsi" w:hAnsiTheme="minorHAnsi" w:cstheme="minorHAnsi"/>
          <w:i/>
          <w:color w:val="000000"/>
        </w:rPr>
      </w:pPr>
      <w:r w:rsidRPr="00615984">
        <w:rPr>
          <w:rFonts w:asciiTheme="minorHAnsi" w:hAnsiTheme="minorHAnsi" w:cstheme="minorHAnsi"/>
          <w:i/>
          <w:color w:val="000000"/>
        </w:rPr>
        <w:t>Varsity</w:t>
      </w:r>
      <w:r w:rsidR="00F60F1C" w:rsidRPr="00615984">
        <w:rPr>
          <w:rFonts w:asciiTheme="minorHAnsi" w:hAnsiTheme="minorHAnsi" w:cstheme="minorHAnsi"/>
          <w:i/>
          <w:color w:val="000000"/>
        </w:rPr>
        <w:t xml:space="preserve"> </w:t>
      </w:r>
      <w:proofErr w:type="spellStart"/>
      <w:r w:rsidR="00F60F1C" w:rsidRPr="00615984">
        <w:rPr>
          <w:rFonts w:asciiTheme="minorHAnsi" w:hAnsiTheme="minorHAnsi" w:cstheme="minorHAnsi"/>
          <w:i/>
          <w:color w:val="000000"/>
        </w:rPr>
        <w:t>Esports</w:t>
      </w:r>
      <w:proofErr w:type="spellEnd"/>
      <w:r w:rsidR="00F60F1C" w:rsidRPr="00615984">
        <w:rPr>
          <w:rFonts w:asciiTheme="minorHAnsi" w:hAnsiTheme="minorHAnsi" w:cstheme="minorHAnsi"/>
          <w:i/>
          <w:color w:val="000000"/>
        </w:rPr>
        <w:t xml:space="preserve"> </w:t>
      </w:r>
      <w:r w:rsidRPr="00615984">
        <w:rPr>
          <w:rFonts w:asciiTheme="minorHAnsi" w:hAnsiTheme="minorHAnsi" w:cstheme="minorHAnsi"/>
          <w:i/>
          <w:color w:val="000000"/>
        </w:rPr>
        <w:t>competitions:</w:t>
      </w:r>
    </w:p>
    <w:p w14:paraId="7168FDA6" w14:textId="7FCB35D7" w:rsidR="00F60F1C" w:rsidRDefault="00F60F1C" w:rsidP="00240C90">
      <w:pPr>
        <w:rPr>
          <w:rFonts w:asciiTheme="minorHAnsi" w:hAnsiTheme="minorHAnsi" w:cstheme="minorHAnsi"/>
        </w:rPr>
      </w:pPr>
      <w:r w:rsidRPr="00DE6795">
        <w:rPr>
          <w:rFonts w:asciiTheme="minorHAnsi" w:hAnsiTheme="minorHAnsi" w:cstheme="minorHAnsi"/>
          <w:color w:val="000000"/>
        </w:rPr>
        <w:t xml:space="preserve">Most intercollegiate competitions are online with some </w:t>
      </w:r>
      <w:r w:rsidR="00193355">
        <w:rPr>
          <w:rFonts w:asciiTheme="minorHAnsi" w:hAnsiTheme="minorHAnsi" w:cstheme="minorHAnsi"/>
          <w:color w:val="000000"/>
        </w:rPr>
        <w:t>Local Area Network (LAN) competitions</w:t>
      </w:r>
      <w:r w:rsidRPr="00DE6795">
        <w:rPr>
          <w:rFonts w:asciiTheme="minorHAnsi" w:hAnsiTheme="minorHAnsi" w:cstheme="minorHAnsi"/>
          <w:color w:val="000000"/>
        </w:rPr>
        <w:t xml:space="preserve">. </w:t>
      </w:r>
      <w:r w:rsidR="00897782" w:rsidRPr="00DE6795">
        <w:rPr>
          <w:rFonts w:asciiTheme="minorHAnsi" w:hAnsiTheme="minorHAnsi" w:cstheme="minorHAnsi"/>
          <w:color w:val="000000"/>
        </w:rPr>
        <w:t>Wichita State currently has four competitive varsity gaming teams: Overwatch, League of Legends, Counter Strike, and Rocket League. The varsity teams have competed against</w:t>
      </w:r>
      <w:r w:rsidR="00284B68" w:rsidRPr="00DE6795">
        <w:rPr>
          <w:rFonts w:asciiTheme="minorHAnsi" w:hAnsiTheme="minorHAnsi" w:cstheme="minorHAnsi"/>
          <w:color w:val="000000"/>
        </w:rPr>
        <w:t xml:space="preserve"> teams within</w:t>
      </w:r>
      <w:r w:rsidR="00897782" w:rsidRPr="00DE6795">
        <w:rPr>
          <w:rFonts w:asciiTheme="minorHAnsi" w:hAnsiTheme="minorHAnsi" w:cstheme="minorHAnsi"/>
          <w:color w:val="000000"/>
        </w:rPr>
        <w:t> </w:t>
      </w:r>
      <w:hyperlink r:id="rId7" w:history="1">
        <w:r w:rsidR="00897782" w:rsidRPr="00DE6795">
          <w:rPr>
            <w:rFonts w:asciiTheme="minorHAnsi" w:hAnsiTheme="minorHAnsi" w:cstheme="minorHAnsi"/>
            <w:color w:val="903B41"/>
            <w:u w:val="single"/>
          </w:rPr>
          <w:t>NACE</w:t>
        </w:r>
      </w:hyperlink>
      <w:r w:rsidR="00897782" w:rsidRPr="00DE6795">
        <w:rPr>
          <w:rFonts w:asciiTheme="minorHAnsi" w:hAnsiTheme="minorHAnsi" w:cstheme="minorHAnsi"/>
          <w:color w:val="000000"/>
          <w:shd w:val="clear" w:color="auto" w:fill="FFFFFF"/>
        </w:rPr>
        <w:t>,</w:t>
      </w:r>
      <w:r w:rsidR="00897782" w:rsidRPr="00DE6795">
        <w:rPr>
          <w:rFonts w:asciiTheme="minorHAnsi" w:hAnsiTheme="minorHAnsi" w:cstheme="minorHAnsi"/>
          <w:color w:val="000000"/>
        </w:rPr>
        <w:t> </w:t>
      </w:r>
      <w:hyperlink r:id="rId8" w:history="1">
        <w:r w:rsidR="00897782" w:rsidRPr="00DE6795">
          <w:rPr>
            <w:rFonts w:asciiTheme="minorHAnsi" w:hAnsiTheme="minorHAnsi" w:cstheme="minorHAnsi"/>
            <w:color w:val="903B41"/>
            <w:u w:val="single"/>
          </w:rPr>
          <w:t>TESPA</w:t>
        </w:r>
      </w:hyperlink>
      <w:r w:rsidR="00897782" w:rsidRPr="00DE6795">
        <w:rPr>
          <w:rFonts w:asciiTheme="minorHAnsi" w:hAnsiTheme="minorHAnsi" w:cstheme="minorHAnsi"/>
          <w:color w:val="000000"/>
          <w:shd w:val="clear" w:color="auto" w:fill="FFFFFF"/>
        </w:rPr>
        <w:t>, </w:t>
      </w:r>
      <w:hyperlink r:id="rId9" w:history="1">
        <w:r w:rsidR="00897782" w:rsidRPr="00DE6795">
          <w:rPr>
            <w:rFonts w:asciiTheme="minorHAnsi" w:hAnsiTheme="minorHAnsi" w:cstheme="minorHAnsi"/>
            <w:color w:val="903B41"/>
            <w:u w:val="single"/>
          </w:rPr>
          <w:t>Collegiate Star League</w:t>
        </w:r>
      </w:hyperlink>
      <w:r w:rsidR="00897782" w:rsidRPr="00DE6795">
        <w:rPr>
          <w:rFonts w:asciiTheme="minorHAnsi" w:hAnsiTheme="minorHAnsi" w:cstheme="minorHAnsi"/>
          <w:color w:val="000000"/>
        </w:rPr>
        <w:t>, </w:t>
      </w:r>
      <w:hyperlink r:id="rId10" w:history="1">
        <w:r w:rsidR="00897782" w:rsidRPr="00DE6795">
          <w:rPr>
            <w:rFonts w:asciiTheme="minorHAnsi" w:hAnsiTheme="minorHAnsi" w:cstheme="minorHAnsi"/>
            <w:color w:val="903B41"/>
            <w:u w:val="single"/>
          </w:rPr>
          <w:t>AVGL</w:t>
        </w:r>
      </w:hyperlink>
      <w:r w:rsidR="00897782" w:rsidRPr="00DE6795">
        <w:rPr>
          <w:rFonts w:asciiTheme="minorHAnsi" w:hAnsiTheme="minorHAnsi" w:cstheme="minorHAnsi"/>
          <w:color w:val="000000"/>
        </w:rPr>
        <w:t>, </w:t>
      </w:r>
      <w:proofErr w:type="spellStart"/>
      <w:r w:rsidR="00897782" w:rsidRPr="00DE6795">
        <w:rPr>
          <w:rFonts w:asciiTheme="minorHAnsi" w:hAnsiTheme="minorHAnsi" w:cstheme="minorHAnsi"/>
        </w:rPr>
        <w:fldChar w:fldCharType="begin"/>
      </w:r>
      <w:r w:rsidR="00897782" w:rsidRPr="00DE6795">
        <w:rPr>
          <w:rFonts w:asciiTheme="minorHAnsi" w:hAnsiTheme="minorHAnsi" w:cstheme="minorHAnsi"/>
        </w:rPr>
        <w:instrText xml:space="preserve"> HYPERLINK "https://ulol.na.leagueoflegends.com/" </w:instrText>
      </w:r>
      <w:r w:rsidR="00897782" w:rsidRPr="00DE6795">
        <w:rPr>
          <w:rFonts w:asciiTheme="minorHAnsi" w:hAnsiTheme="minorHAnsi" w:cstheme="minorHAnsi"/>
        </w:rPr>
        <w:fldChar w:fldCharType="separate"/>
      </w:r>
      <w:r w:rsidR="00897782" w:rsidRPr="00DE6795">
        <w:rPr>
          <w:rFonts w:asciiTheme="minorHAnsi" w:hAnsiTheme="minorHAnsi" w:cstheme="minorHAnsi"/>
          <w:color w:val="903B41"/>
          <w:u w:val="single"/>
        </w:rPr>
        <w:t>uLOL</w:t>
      </w:r>
      <w:proofErr w:type="spellEnd"/>
      <w:r w:rsidR="00897782" w:rsidRPr="00DE6795">
        <w:rPr>
          <w:rFonts w:asciiTheme="minorHAnsi" w:hAnsiTheme="minorHAnsi" w:cstheme="minorHAnsi"/>
        </w:rPr>
        <w:fldChar w:fldCharType="end"/>
      </w:r>
      <w:r w:rsidR="00897782" w:rsidRPr="00DE6795">
        <w:rPr>
          <w:rFonts w:asciiTheme="minorHAnsi" w:hAnsiTheme="minorHAnsi" w:cstheme="minorHAnsi"/>
          <w:color w:val="000000"/>
        </w:rPr>
        <w:t xml:space="preserve">, as well as a number of other tournament providers. Most of these have been online competitions.  However, the WSU varsity </w:t>
      </w:r>
      <w:proofErr w:type="spellStart"/>
      <w:r w:rsidR="00897782" w:rsidRPr="00DE6795">
        <w:rPr>
          <w:rFonts w:asciiTheme="minorHAnsi" w:hAnsiTheme="minorHAnsi" w:cstheme="minorHAnsi"/>
          <w:color w:val="000000"/>
        </w:rPr>
        <w:t>Esports</w:t>
      </w:r>
      <w:proofErr w:type="spellEnd"/>
      <w:r w:rsidR="00897782" w:rsidRPr="00DE6795">
        <w:rPr>
          <w:rFonts w:asciiTheme="minorHAnsi" w:hAnsiTheme="minorHAnsi" w:cstheme="minorHAnsi"/>
          <w:color w:val="000000"/>
        </w:rPr>
        <w:t xml:space="preserve"> team participated in two of the “lands” during the Fall, 2019 semester.  </w:t>
      </w:r>
      <w:r w:rsidR="00897782" w:rsidRPr="00DE6795">
        <w:rPr>
          <w:rFonts w:asciiTheme="minorHAnsi" w:hAnsiTheme="minorHAnsi" w:cstheme="minorHAnsi"/>
        </w:rPr>
        <w:t xml:space="preserve"> </w:t>
      </w:r>
    </w:p>
    <w:p w14:paraId="63D7C95B" w14:textId="77777777" w:rsidR="004244C9" w:rsidRDefault="004244C9" w:rsidP="00240C90">
      <w:pPr>
        <w:rPr>
          <w:rFonts w:asciiTheme="minorHAnsi" w:hAnsiTheme="minorHAnsi" w:cstheme="minorHAnsi"/>
        </w:rPr>
      </w:pPr>
    </w:p>
    <w:p w14:paraId="6854923B" w14:textId="77777777" w:rsidR="00B13763" w:rsidRDefault="00B13763" w:rsidP="00B13763">
      <w:pPr>
        <w:rPr>
          <w:rFonts w:ascii="Calibri" w:hAnsi="Calibri" w:cs="Calibri"/>
          <w:i/>
          <w:color w:val="000000"/>
        </w:rPr>
      </w:pPr>
      <w:r w:rsidRPr="00B13763">
        <w:rPr>
          <w:rFonts w:ascii="Calibri" w:hAnsi="Calibri" w:cs="Calibri"/>
          <w:i/>
          <w:color w:val="000000"/>
        </w:rPr>
        <w:t>American Athletic Conference</w:t>
      </w:r>
      <w:r>
        <w:rPr>
          <w:rFonts w:ascii="Calibri" w:hAnsi="Calibri" w:cs="Calibri"/>
          <w:i/>
          <w:color w:val="000000"/>
        </w:rPr>
        <w:t>:</w:t>
      </w:r>
    </w:p>
    <w:p w14:paraId="0F7ACA09" w14:textId="77777777" w:rsidR="00B13763" w:rsidRPr="00B13763" w:rsidRDefault="00B13763" w:rsidP="00B13763">
      <w:r w:rsidRPr="00B13763">
        <w:rPr>
          <w:rFonts w:ascii="Calibri" w:hAnsi="Calibri" w:cs="Calibri"/>
          <w:color w:val="000000"/>
          <w:sz w:val="22"/>
          <w:szCs w:val="22"/>
        </w:rPr>
        <w:t xml:space="preserve">Wichita State </w:t>
      </w:r>
      <w:r>
        <w:rPr>
          <w:rFonts w:ascii="Calibri" w:hAnsi="Calibri" w:cs="Calibri"/>
          <w:color w:val="000000"/>
          <w:sz w:val="22"/>
          <w:szCs w:val="22"/>
        </w:rPr>
        <w:t>is</w:t>
      </w:r>
      <w:r w:rsidRPr="00B13763">
        <w:rPr>
          <w:rFonts w:ascii="Calibri" w:hAnsi="Calibri" w:cs="Calibri"/>
          <w:color w:val="000000"/>
          <w:sz w:val="22"/>
          <w:szCs w:val="22"/>
        </w:rPr>
        <w:t xml:space="preserve"> currently </w:t>
      </w:r>
      <w:r>
        <w:rPr>
          <w:rFonts w:ascii="Calibri" w:hAnsi="Calibri" w:cs="Calibri"/>
          <w:color w:val="000000"/>
          <w:sz w:val="22"/>
          <w:szCs w:val="22"/>
        </w:rPr>
        <w:t>the only institution in the AAC who has a</w:t>
      </w:r>
      <w:r w:rsidRPr="00B13763">
        <w:rPr>
          <w:rFonts w:ascii="Calibri" w:hAnsi="Calibri" w:cs="Calibri"/>
          <w:color w:val="000000"/>
          <w:sz w:val="22"/>
          <w:szCs w:val="22"/>
        </w:rPr>
        <w:t xml:space="preserve"> Varsity E-Sport Team.  </w:t>
      </w:r>
      <w:r>
        <w:rPr>
          <w:rFonts w:ascii="Calibri" w:hAnsi="Calibri" w:cs="Calibri"/>
          <w:color w:val="000000"/>
          <w:sz w:val="22"/>
          <w:szCs w:val="22"/>
        </w:rPr>
        <w:t xml:space="preserve">Of the </w:t>
      </w:r>
      <w:r w:rsidRPr="00B13763">
        <w:rPr>
          <w:rFonts w:ascii="Calibri" w:hAnsi="Calibri" w:cs="Calibri"/>
          <w:color w:val="000000"/>
          <w:sz w:val="22"/>
          <w:szCs w:val="22"/>
        </w:rPr>
        <w:t xml:space="preserve">other </w:t>
      </w:r>
      <w:r>
        <w:rPr>
          <w:rFonts w:ascii="Calibri" w:hAnsi="Calibri" w:cs="Calibri"/>
          <w:color w:val="000000"/>
          <w:sz w:val="22"/>
          <w:szCs w:val="22"/>
        </w:rPr>
        <w:t xml:space="preserve">universities in the </w:t>
      </w:r>
      <w:r w:rsidRPr="00B13763">
        <w:rPr>
          <w:rFonts w:ascii="Calibri" w:hAnsi="Calibri" w:cs="Calibri"/>
          <w:color w:val="000000"/>
          <w:sz w:val="22"/>
          <w:szCs w:val="22"/>
        </w:rPr>
        <w:t xml:space="preserve">conference </w:t>
      </w:r>
      <w:r>
        <w:rPr>
          <w:rFonts w:ascii="Calibri" w:hAnsi="Calibri" w:cs="Calibri"/>
          <w:color w:val="000000"/>
          <w:sz w:val="22"/>
          <w:szCs w:val="22"/>
        </w:rPr>
        <w:t xml:space="preserve">who have an </w:t>
      </w:r>
      <w:proofErr w:type="spellStart"/>
      <w:r>
        <w:rPr>
          <w:rFonts w:ascii="Calibri" w:hAnsi="Calibri" w:cs="Calibri"/>
          <w:color w:val="000000"/>
          <w:sz w:val="22"/>
          <w:szCs w:val="22"/>
        </w:rPr>
        <w:t>Esports</w:t>
      </w:r>
      <w:proofErr w:type="spellEnd"/>
      <w:r>
        <w:rPr>
          <w:rFonts w:ascii="Calibri" w:hAnsi="Calibri" w:cs="Calibri"/>
          <w:color w:val="000000"/>
          <w:sz w:val="22"/>
          <w:szCs w:val="22"/>
        </w:rPr>
        <w:t xml:space="preserve"> presence, it is at the club level only. </w:t>
      </w:r>
    </w:p>
    <w:p w14:paraId="74A5849F" w14:textId="77777777" w:rsidR="00615984" w:rsidRDefault="00615984" w:rsidP="00240C90">
      <w:pPr>
        <w:rPr>
          <w:rFonts w:asciiTheme="minorHAnsi" w:hAnsiTheme="minorHAnsi" w:cstheme="minorHAnsi"/>
          <w:i/>
        </w:rPr>
      </w:pPr>
    </w:p>
    <w:p w14:paraId="0CDDC14D" w14:textId="77777777" w:rsidR="00615984" w:rsidRDefault="00615984" w:rsidP="00240C90">
      <w:pPr>
        <w:rPr>
          <w:rFonts w:asciiTheme="minorHAnsi" w:hAnsiTheme="minorHAnsi" w:cstheme="minorHAnsi"/>
          <w:i/>
        </w:rPr>
      </w:pPr>
      <w:r>
        <w:rPr>
          <w:rFonts w:asciiTheme="minorHAnsi" w:hAnsiTheme="minorHAnsi" w:cstheme="minorHAnsi"/>
          <w:i/>
        </w:rPr>
        <w:t>WSU student involvement and support</w:t>
      </w:r>
    </w:p>
    <w:p w14:paraId="324D4C10" w14:textId="77777777" w:rsidR="00B13763" w:rsidRDefault="003717BA" w:rsidP="00240C90">
      <w:pPr>
        <w:rPr>
          <w:rFonts w:asciiTheme="minorHAnsi" w:hAnsiTheme="minorHAnsi" w:cstheme="minorHAnsi"/>
        </w:rPr>
      </w:pPr>
      <w:r>
        <w:rPr>
          <w:rFonts w:asciiTheme="minorHAnsi" w:hAnsiTheme="minorHAnsi" w:cstheme="minorHAnsi"/>
        </w:rPr>
        <w:t xml:space="preserve">One indication of student support for </w:t>
      </w:r>
      <w:proofErr w:type="spellStart"/>
      <w:r>
        <w:rPr>
          <w:rFonts w:asciiTheme="minorHAnsi" w:hAnsiTheme="minorHAnsi" w:cstheme="minorHAnsi"/>
        </w:rPr>
        <w:t>Esports</w:t>
      </w:r>
      <w:proofErr w:type="spellEnd"/>
      <w:r>
        <w:rPr>
          <w:rFonts w:asciiTheme="minorHAnsi" w:hAnsiTheme="minorHAnsi" w:cstheme="minorHAnsi"/>
        </w:rPr>
        <w:t xml:space="preserve"> at WSU is the level of </w:t>
      </w:r>
      <w:r w:rsidR="00570714" w:rsidRPr="00570714">
        <w:rPr>
          <w:rFonts w:asciiTheme="minorHAnsi" w:hAnsiTheme="minorHAnsi" w:cstheme="minorHAnsi"/>
        </w:rPr>
        <w:t xml:space="preserve">SGA funding </w:t>
      </w:r>
      <w:r>
        <w:rPr>
          <w:rFonts w:asciiTheme="minorHAnsi" w:hAnsiTheme="minorHAnsi" w:cstheme="minorHAnsi"/>
        </w:rPr>
        <w:t xml:space="preserve">the program has received.  Currently SGA has allocated roughly $40,000 toward supporting staff salary and operating expenses.  </w:t>
      </w:r>
      <w:r w:rsidR="00190BC1">
        <w:rPr>
          <w:rFonts w:asciiTheme="minorHAnsi" w:hAnsiTheme="minorHAnsi" w:cstheme="minorHAnsi"/>
        </w:rPr>
        <w:t>In addition, the WSU E sports varsity team hosts the South</w:t>
      </w:r>
      <w:r w:rsidR="00B13763">
        <w:rPr>
          <w:rFonts w:asciiTheme="minorHAnsi" w:hAnsiTheme="minorHAnsi" w:cstheme="minorHAnsi"/>
        </w:rPr>
        <w:t>e</w:t>
      </w:r>
      <w:r w:rsidR="00190BC1">
        <w:rPr>
          <w:rFonts w:asciiTheme="minorHAnsi" w:hAnsiTheme="minorHAnsi" w:cstheme="minorHAnsi"/>
        </w:rPr>
        <w:t xml:space="preserve">ast High School </w:t>
      </w:r>
      <w:proofErr w:type="spellStart"/>
      <w:r w:rsidR="00190BC1">
        <w:rPr>
          <w:rFonts w:asciiTheme="minorHAnsi" w:hAnsiTheme="minorHAnsi" w:cstheme="minorHAnsi"/>
        </w:rPr>
        <w:t>Esport</w:t>
      </w:r>
      <w:proofErr w:type="spellEnd"/>
      <w:r w:rsidR="00190BC1">
        <w:rPr>
          <w:rFonts w:asciiTheme="minorHAnsi" w:hAnsiTheme="minorHAnsi" w:cstheme="minorHAnsi"/>
        </w:rPr>
        <w:t xml:space="preserve"> team </w:t>
      </w:r>
      <w:r w:rsidR="00B13763">
        <w:rPr>
          <w:rFonts w:asciiTheme="minorHAnsi" w:hAnsiTheme="minorHAnsi" w:cstheme="minorHAnsi"/>
        </w:rPr>
        <w:t>once a</w:t>
      </w:r>
      <w:r w:rsidR="00190BC1">
        <w:rPr>
          <w:rFonts w:asciiTheme="minorHAnsi" w:hAnsiTheme="minorHAnsi" w:cstheme="minorHAnsi"/>
        </w:rPr>
        <w:t xml:space="preserve"> week to compete.  Each of those competitions bring about 30 high schoolers to campus where they interact with the WSU team and utilize the current </w:t>
      </w:r>
      <w:proofErr w:type="spellStart"/>
      <w:r w:rsidR="00190BC1">
        <w:rPr>
          <w:rFonts w:asciiTheme="minorHAnsi" w:hAnsiTheme="minorHAnsi" w:cstheme="minorHAnsi"/>
        </w:rPr>
        <w:t>Esports</w:t>
      </w:r>
      <w:proofErr w:type="spellEnd"/>
      <w:r w:rsidR="00190BC1">
        <w:rPr>
          <w:rFonts w:asciiTheme="minorHAnsi" w:hAnsiTheme="minorHAnsi" w:cstheme="minorHAnsi"/>
        </w:rPr>
        <w:t xml:space="preserve"> Hub. The number of participants in that event continues to grow each week. </w:t>
      </w:r>
      <w:r w:rsidR="00ED16B6">
        <w:rPr>
          <w:rFonts w:asciiTheme="minorHAnsi" w:hAnsiTheme="minorHAnsi" w:cstheme="minorHAnsi"/>
        </w:rPr>
        <w:t xml:space="preserve"> </w:t>
      </w:r>
    </w:p>
    <w:p w14:paraId="5A6BD847" w14:textId="77777777" w:rsidR="00B13763" w:rsidRDefault="00B13763" w:rsidP="00240C90">
      <w:pPr>
        <w:rPr>
          <w:rFonts w:asciiTheme="minorHAnsi" w:hAnsiTheme="minorHAnsi" w:cstheme="minorHAnsi"/>
        </w:rPr>
      </w:pPr>
    </w:p>
    <w:p w14:paraId="76550D28" w14:textId="77777777" w:rsidR="00615984" w:rsidRDefault="00B13763" w:rsidP="00240C90">
      <w:pPr>
        <w:rPr>
          <w:rFonts w:asciiTheme="minorHAnsi" w:hAnsiTheme="minorHAnsi" w:cstheme="minorHAnsi"/>
        </w:rPr>
      </w:pPr>
      <w:r>
        <w:rPr>
          <w:rFonts w:asciiTheme="minorHAnsi" w:hAnsiTheme="minorHAnsi" w:cstheme="minorHAnsi"/>
        </w:rPr>
        <w:lastRenderedPageBreak/>
        <w:t xml:space="preserve">In regard to recruitment activity, </w:t>
      </w:r>
      <w:r w:rsidR="00ED16B6">
        <w:rPr>
          <w:rFonts w:asciiTheme="minorHAnsi" w:hAnsiTheme="minorHAnsi" w:cstheme="minorHAnsi"/>
        </w:rPr>
        <w:t xml:space="preserve">the number of student inquiries </w:t>
      </w:r>
      <w:r>
        <w:rPr>
          <w:rFonts w:asciiTheme="minorHAnsi" w:hAnsiTheme="minorHAnsi" w:cstheme="minorHAnsi"/>
        </w:rPr>
        <w:t xml:space="preserve">we received from the Fall, 2019 included communication from 42 students interested in participating in </w:t>
      </w:r>
      <w:proofErr w:type="spellStart"/>
      <w:r>
        <w:rPr>
          <w:rFonts w:asciiTheme="minorHAnsi" w:hAnsiTheme="minorHAnsi" w:cstheme="minorHAnsi"/>
        </w:rPr>
        <w:t>Esports</w:t>
      </w:r>
      <w:proofErr w:type="spellEnd"/>
      <w:r>
        <w:rPr>
          <w:rFonts w:asciiTheme="minorHAnsi" w:hAnsiTheme="minorHAnsi" w:cstheme="minorHAnsi"/>
        </w:rPr>
        <w:t xml:space="preserve"> at WSU.  Of those, 24 were freshmen, 11 current WSU students, 4 transfer students, 2 graduate students and 2 were from high school </w:t>
      </w:r>
      <w:proofErr w:type="spellStart"/>
      <w:r>
        <w:rPr>
          <w:rFonts w:asciiTheme="minorHAnsi" w:hAnsiTheme="minorHAnsi" w:cstheme="minorHAnsi"/>
        </w:rPr>
        <w:t>sophmores</w:t>
      </w:r>
      <w:proofErr w:type="spellEnd"/>
      <w:r>
        <w:rPr>
          <w:rFonts w:asciiTheme="minorHAnsi" w:hAnsiTheme="minorHAnsi" w:cstheme="minorHAnsi"/>
        </w:rPr>
        <w:t xml:space="preserve">.  </w:t>
      </w:r>
    </w:p>
    <w:p w14:paraId="37E6B0EA" w14:textId="77777777" w:rsidR="00190BC1" w:rsidRPr="00570714" w:rsidRDefault="00190BC1" w:rsidP="00240C90">
      <w:pPr>
        <w:rPr>
          <w:rFonts w:asciiTheme="minorHAnsi" w:hAnsiTheme="minorHAnsi" w:cstheme="minorHAnsi"/>
        </w:rPr>
      </w:pPr>
      <w:r>
        <w:rPr>
          <w:rFonts w:asciiTheme="minorHAnsi" w:hAnsiTheme="minorHAnsi" w:cstheme="minorHAnsi"/>
        </w:rPr>
        <w:t xml:space="preserve">With more emphasis on recruitment and promotion using strategies such as watch parties and prompt replies to student inquiries, </w:t>
      </w:r>
      <w:r w:rsidR="00B13763">
        <w:rPr>
          <w:rFonts w:asciiTheme="minorHAnsi" w:hAnsiTheme="minorHAnsi" w:cstheme="minorHAnsi"/>
        </w:rPr>
        <w:t xml:space="preserve">we feel </w:t>
      </w:r>
      <w:r>
        <w:rPr>
          <w:rFonts w:asciiTheme="minorHAnsi" w:hAnsiTheme="minorHAnsi" w:cstheme="minorHAnsi"/>
        </w:rPr>
        <w:t xml:space="preserve">the level of student interest will surge.  </w:t>
      </w:r>
    </w:p>
    <w:p w14:paraId="281DE4BD" w14:textId="77777777" w:rsidR="00570714" w:rsidRDefault="00570714" w:rsidP="00240C90">
      <w:pPr>
        <w:rPr>
          <w:rFonts w:asciiTheme="minorHAnsi" w:hAnsiTheme="minorHAnsi" w:cstheme="minorHAnsi"/>
          <w:i/>
        </w:rPr>
      </w:pPr>
    </w:p>
    <w:p w14:paraId="1DDCF76F" w14:textId="77777777" w:rsidR="00AC0380" w:rsidRDefault="00AC0380" w:rsidP="00240C90">
      <w:pPr>
        <w:rPr>
          <w:rFonts w:asciiTheme="minorHAnsi" w:hAnsiTheme="minorHAnsi" w:cstheme="minorHAnsi"/>
          <w:i/>
        </w:rPr>
      </w:pPr>
      <w:r>
        <w:rPr>
          <w:rFonts w:asciiTheme="minorHAnsi" w:hAnsiTheme="minorHAnsi" w:cstheme="minorHAnsi"/>
          <w:i/>
        </w:rPr>
        <w:t>Faculty Support</w:t>
      </w:r>
    </w:p>
    <w:p w14:paraId="410D2FD2" w14:textId="77777777" w:rsidR="00AC0380" w:rsidRDefault="00AC0380" w:rsidP="00240C90">
      <w:pPr>
        <w:rPr>
          <w:rFonts w:asciiTheme="minorHAnsi" w:hAnsiTheme="minorHAnsi" w:cstheme="minorHAnsi"/>
          <w:i/>
        </w:rPr>
      </w:pPr>
    </w:p>
    <w:p w14:paraId="31F0649B" w14:textId="77777777" w:rsidR="00B13763" w:rsidRDefault="00B13763" w:rsidP="00240C90">
      <w:pPr>
        <w:rPr>
          <w:rFonts w:asciiTheme="minorHAnsi" w:hAnsiTheme="minorHAnsi" w:cstheme="minorHAnsi"/>
          <w:i/>
        </w:rPr>
      </w:pPr>
      <w:r>
        <w:rPr>
          <w:rFonts w:asciiTheme="minorHAnsi" w:hAnsiTheme="minorHAnsi" w:cstheme="minorHAnsi"/>
          <w:i/>
        </w:rPr>
        <w:t>WSU Faculty Senate</w:t>
      </w:r>
    </w:p>
    <w:p w14:paraId="6E505590" w14:textId="77777777" w:rsidR="00B13763" w:rsidRDefault="00B13763" w:rsidP="00240C90">
      <w:pPr>
        <w:rPr>
          <w:rFonts w:asciiTheme="minorHAnsi" w:hAnsiTheme="minorHAnsi" w:cstheme="minorHAnsi"/>
        </w:rPr>
      </w:pPr>
      <w:r>
        <w:rPr>
          <w:rFonts w:asciiTheme="minorHAnsi" w:hAnsiTheme="minorHAnsi" w:cstheme="minorHAnsi"/>
        </w:rPr>
        <w:t xml:space="preserve">Faculty Senate executive board members, Aleks </w:t>
      </w:r>
      <w:proofErr w:type="spellStart"/>
      <w:r>
        <w:rPr>
          <w:rFonts w:asciiTheme="minorHAnsi" w:hAnsiTheme="minorHAnsi" w:cstheme="minorHAnsi"/>
        </w:rPr>
        <w:t>Sternfeld</w:t>
      </w:r>
      <w:proofErr w:type="spellEnd"/>
      <w:r>
        <w:rPr>
          <w:rFonts w:asciiTheme="minorHAnsi" w:hAnsiTheme="minorHAnsi" w:cstheme="minorHAnsi"/>
        </w:rPr>
        <w:t xml:space="preserve">-Dunn and Jeff </w:t>
      </w:r>
      <w:proofErr w:type="spellStart"/>
      <w:r>
        <w:rPr>
          <w:rFonts w:asciiTheme="minorHAnsi" w:hAnsiTheme="minorHAnsi" w:cstheme="minorHAnsi"/>
        </w:rPr>
        <w:t>Jarmin</w:t>
      </w:r>
      <w:proofErr w:type="spellEnd"/>
      <w:r>
        <w:rPr>
          <w:rFonts w:asciiTheme="minorHAnsi" w:hAnsiTheme="minorHAnsi" w:cstheme="minorHAnsi"/>
        </w:rPr>
        <w:t xml:space="preserve">, met with Dean Shirley Lefever on February 13, 2020 to discuss the current status of WSU </w:t>
      </w:r>
      <w:proofErr w:type="spellStart"/>
      <w:r>
        <w:rPr>
          <w:rFonts w:asciiTheme="minorHAnsi" w:hAnsiTheme="minorHAnsi" w:cstheme="minorHAnsi"/>
        </w:rPr>
        <w:t>Esports</w:t>
      </w:r>
      <w:proofErr w:type="spellEnd"/>
      <w:r>
        <w:rPr>
          <w:rFonts w:asciiTheme="minorHAnsi" w:hAnsiTheme="minorHAnsi" w:cstheme="minorHAnsi"/>
        </w:rPr>
        <w:t xml:space="preserve"> and to strategize for soliciting faculty input regarding the </w:t>
      </w:r>
      <w:proofErr w:type="spellStart"/>
      <w:r>
        <w:rPr>
          <w:rFonts w:asciiTheme="minorHAnsi" w:hAnsiTheme="minorHAnsi" w:cstheme="minorHAnsi"/>
        </w:rPr>
        <w:t>intiative</w:t>
      </w:r>
      <w:proofErr w:type="spellEnd"/>
      <w:r>
        <w:rPr>
          <w:rFonts w:asciiTheme="minorHAnsi" w:hAnsiTheme="minorHAnsi" w:cstheme="minorHAnsi"/>
        </w:rPr>
        <w:t xml:space="preserve"> and faculty perspectives</w:t>
      </w:r>
      <w:r w:rsidR="00B1158B">
        <w:rPr>
          <w:rFonts w:asciiTheme="minorHAnsi" w:hAnsiTheme="minorHAnsi" w:cstheme="minorHAnsi"/>
        </w:rPr>
        <w:t xml:space="preserve"> on</w:t>
      </w:r>
      <w:r>
        <w:rPr>
          <w:rFonts w:asciiTheme="minorHAnsi" w:hAnsiTheme="minorHAnsi" w:cstheme="minorHAnsi"/>
        </w:rPr>
        <w:t xml:space="preserve"> the potential </w:t>
      </w:r>
      <w:proofErr w:type="spellStart"/>
      <w:r>
        <w:rPr>
          <w:rFonts w:asciiTheme="minorHAnsi" w:hAnsiTheme="minorHAnsi" w:cstheme="minorHAnsi"/>
        </w:rPr>
        <w:t>Esports</w:t>
      </w:r>
      <w:proofErr w:type="spellEnd"/>
      <w:r>
        <w:rPr>
          <w:rFonts w:asciiTheme="minorHAnsi" w:hAnsiTheme="minorHAnsi" w:cstheme="minorHAnsi"/>
        </w:rPr>
        <w:t xml:space="preserve"> Arena.  </w:t>
      </w:r>
      <w:r w:rsidR="00B1158B">
        <w:rPr>
          <w:rFonts w:asciiTheme="minorHAnsi" w:hAnsiTheme="minorHAnsi" w:cstheme="minorHAnsi"/>
        </w:rPr>
        <w:t>It was decided the topic would be put on the next Faculty Senate agenda with the CAS Faculty representative, Whitney Bailey presenting the information.</w:t>
      </w:r>
    </w:p>
    <w:p w14:paraId="1AEF6B8D" w14:textId="77777777" w:rsidR="00B1158B" w:rsidRPr="00B13763" w:rsidRDefault="00B1158B" w:rsidP="00240C90">
      <w:pPr>
        <w:rPr>
          <w:rFonts w:asciiTheme="minorHAnsi" w:hAnsiTheme="minorHAnsi" w:cstheme="minorHAnsi"/>
        </w:rPr>
      </w:pPr>
    </w:p>
    <w:p w14:paraId="6DFDCBF9" w14:textId="77777777" w:rsidR="003717BA" w:rsidRDefault="003717BA" w:rsidP="00240C90">
      <w:pPr>
        <w:rPr>
          <w:rFonts w:asciiTheme="minorHAnsi" w:hAnsiTheme="minorHAnsi" w:cstheme="minorHAnsi"/>
          <w:i/>
        </w:rPr>
      </w:pPr>
      <w:r>
        <w:rPr>
          <w:rFonts w:asciiTheme="minorHAnsi" w:hAnsiTheme="minorHAnsi" w:cstheme="minorHAnsi"/>
          <w:i/>
        </w:rPr>
        <w:t>Collaboration with WSU Tech</w:t>
      </w:r>
    </w:p>
    <w:p w14:paraId="3C8701CC" w14:textId="77777777" w:rsidR="003717BA" w:rsidRPr="003717BA" w:rsidRDefault="003717BA" w:rsidP="00240C90">
      <w:pPr>
        <w:rPr>
          <w:rFonts w:asciiTheme="minorHAnsi" w:hAnsiTheme="minorHAnsi" w:cstheme="minorHAnsi"/>
        </w:rPr>
      </w:pPr>
      <w:r>
        <w:rPr>
          <w:rFonts w:asciiTheme="minorHAnsi" w:hAnsiTheme="minorHAnsi" w:cstheme="minorHAnsi"/>
        </w:rPr>
        <w:t xml:space="preserve">In order to capitalize on the shared interest between WSU and WSU Tech in building programming around </w:t>
      </w:r>
      <w:proofErr w:type="spellStart"/>
      <w:r>
        <w:rPr>
          <w:rFonts w:asciiTheme="minorHAnsi" w:hAnsiTheme="minorHAnsi" w:cstheme="minorHAnsi"/>
        </w:rPr>
        <w:t>Esports</w:t>
      </w:r>
      <w:proofErr w:type="spellEnd"/>
      <w:r>
        <w:rPr>
          <w:rFonts w:asciiTheme="minorHAnsi" w:hAnsiTheme="minorHAnsi" w:cstheme="minorHAnsi"/>
        </w:rPr>
        <w:t xml:space="preserve">, WSU Tech has committed to supporting the </w:t>
      </w:r>
      <w:proofErr w:type="spellStart"/>
      <w:r>
        <w:rPr>
          <w:rFonts w:asciiTheme="minorHAnsi" w:hAnsiTheme="minorHAnsi" w:cstheme="minorHAnsi"/>
        </w:rPr>
        <w:t>Esports</w:t>
      </w:r>
      <w:proofErr w:type="spellEnd"/>
      <w:r>
        <w:rPr>
          <w:rFonts w:asciiTheme="minorHAnsi" w:hAnsiTheme="minorHAnsi" w:cstheme="minorHAnsi"/>
        </w:rPr>
        <w:t xml:space="preserve"> Staff salaries as well as student scholarships. </w:t>
      </w:r>
    </w:p>
    <w:p w14:paraId="225CD025" w14:textId="77777777" w:rsidR="003717BA" w:rsidRDefault="003717BA" w:rsidP="00240C90">
      <w:pPr>
        <w:rPr>
          <w:rFonts w:asciiTheme="minorHAnsi" w:hAnsiTheme="minorHAnsi" w:cstheme="minorHAnsi"/>
          <w:i/>
        </w:rPr>
      </w:pPr>
    </w:p>
    <w:p w14:paraId="5DA9D788" w14:textId="77777777" w:rsidR="00240C90" w:rsidRPr="00615984" w:rsidRDefault="00240C90" w:rsidP="00240C90">
      <w:pPr>
        <w:rPr>
          <w:rFonts w:asciiTheme="minorHAnsi" w:hAnsiTheme="minorHAnsi" w:cstheme="minorHAnsi"/>
          <w:i/>
        </w:rPr>
      </w:pPr>
      <w:proofErr w:type="spellStart"/>
      <w:r w:rsidRPr="00615984">
        <w:rPr>
          <w:rFonts w:asciiTheme="minorHAnsi" w:hAnsiTheme="minorHAnsi" w:cstheme="minorHAnsi"/>
          <w:i/>
        </w:rPr>
        <w:t>Esports</w:t>
      </w:r>
      <w:proofErr w:type="spellEnd"/>
      <w:r w:rsidRPr="00615984">
        <w:rPr>
          <w:rFonts w:asciiTheme="minorHAnsi" w:hAnsiTheme="minorHAnsi" w:cstheme="minorHAnsi"/>
          <w:i/>
        </w:rPr>
        <w:t xml:space="preserve"> Governance</w:t>
      </w:r>
    </w:p>
    <w:p w14:paraId="57BE702B" w14:textId="77777777" w:rsidR="00240C90" w:rsidRPr="00DE6795" w:rsidRDefault="003717BA" w:rsidP="00240C90">
      <w:pPr>
        <w:rPr>
          <w:rFonts w:asciiTheme="minorHAnsi" w:hAnsiTheme="minorHAnsi" w:cstheme="minorHAnsi"/>
          <w:color w:val="000000"/>
        </w:rPr>
      </w:pPr>
      <w:r>
        <w:rPr>
          <w:rFonts w:asciiTheme="minorHAnsi" w:hAnsiTheme="minorHAnsi" w:cstheme="minorHAnsi"/>
          <w:color w:val="000000"/>
        </w:rPr>
        <w:t xml:space="preserve">The WSU </w:t>
      </w:r>
      <w:proofErr w:type="spellStart"/>
      <w:r>
        <w:rPr>
          <w:rFonts w:asciiTheme="minorHAnsi" w:hAnsiTheme="minorHAnsi" w:cstheme="minorHAnsi"/>
          <w:color w:val="000000"/>
        </w:rPr>
        <w:t>Esports</w:t>
      </w:r>
      <w:proofErr w:type="spellEnd"/>
      <w:r>
        <w:rPr>
          <w:rFonts w:asciiTheme="minorHAnsi" w:hAnsiTheme="minorHAnsi" w:cstheme="minorHAnsi"/>
          <w:color w:val="000000"/>
        </w:rPr>
        <w:t xml:space="preserve"> Varsity team is h</w:t>
      </w:r>
      <w:r w:rsidR="00570714">
        <w:rPr>
          <w:rFonts w:asciiTheme="minorHAnsi" w:hAnsiTheme="minorHAnsi" w:cstheme="minorHAnsi"/>
          <w:color w:val="000000"/>
        </w:rPr>
        <w:t>oused in Campus Rec, division of Student Affairs.  At the national level, t</w:t>
      </w:r>
      <w:r w:rsidR="00240C90" w:rsidRPr="00DE6795">
        <w:rPr>
          <w:rFonts w:asciiTheme="minorHAnsi" w:hAnsiTheme="minorHAnsi" w:cstheme="minorHAnsi"/>
          <w:color w:val="000000"/>
        </w:rPr>
        <w:t xml:space="preserve">he NCAA recently announced it has no plans to develop an </w:t>
      </w:r>
      <w:proofErr w:type="spellStart"/>
      <w:r w:rsidR="00240C90" w:rsidRPr="00DE6795">
        <w:rPr>
          <w:rFonts w:asciiTheme="minorHAnsi" w:hAnsiTheme="minorHAnsi" w:cstheme="minorHAnsi"/>
          <w:color w:val="000000"/>
        </w:rPr>
        <w:t>esports</w:t>
      </w:r>
      <w:proofErr w:type="spellEnd"/>
      <w:r w:rsidR="00240C90" w:rsidRPr="00DE6795">
        <w:rPr>
          <w:rFonts w:asciiTheme="minorHAnsi" w:hAnsiTheme="minorHAnsi" w:cstheme="minorHAnsi"/>
          <w:color w:val="000000"/>
        </w:rPr>
        <w:t xml:space="preserve"> structure for the next five years nor have they licensed their image and structure to these competitions or teams. </w:t>
      </w:r>
    </w:p>
    <w:p w14:paraId="3FE213D0" w14:textId="77777777" w:rsidR="00615984" w:rsidRDefault="00615984" w:rsidP="00240C90">
      <w:pPr>
        <w:rPr>
          <w:rFonts w:asciiTheme="minorHAnsi" w:hAnsiTheme="minorHAnsi" w:cstheme="minorHAnsi"/>
          <w:i/>
        </w:rPr>
      </w:pPr>
    </w:p>
    <w:p w14:paraId="5F1EE582" w14:textId="77777777" w:rsidR="00240C90" w:rsidRPr="00615984" w:rsidRDefault="00240C90" w:rsidP="00240C90">
      <w:pPr>
        <w:rPr>
          <w:rFonts w:asciiTheme="minorHAnsi" w:hAnsiTheme="minorHAnsi" w:cstheme="minorHAnsi"/>
          <w:i/>
        </w:rPr>
      </w:pPr>
      <w:r w:rsidRPr="00615984">
        <w:rPr>
          <w:rFonts w:asciiTheme="minorHAnsi" w:hAnsiTheme="minorHAnsi" w:cstheme="minorHAnsi"/>
          <w:i/>
        </w:rPr>
        <w:t>WSU Recruitment efforts</w:t>
      </w:r>
    </w:p>
    <w:p w14:paraId="3F5788FD" w14:textId="77777777" w:rsidR="00897782" w:rsidRPr="00DE6795" w:rsidRDefault="00240C90" w:rsidP="00240C90">
      <w:pPr>
        <w:rPr>
          <w:rFonts w:asciiTheme="minorHAnsi" w:hAnsiTheme="minorHAnsi" w:cstheme="minorHAnsi"/>
        </w:rPr>
      </w:pPr>
      <w:r w:rsidRPr="00DE6795">
        <w:rPr>
          <w:rFonts w:asciiTheme="minorHAnsi" w:hAnsiTheme="minorHAnsi" w:cstheme="minorHAnsi"/>
        </w:rPr>
        <w:t xml:space="preserve">The WSU </w:t>
      </w:r>
      <w:proofErr w:type="spellStart"/>
      <w:r w:rsidRPr="00DE6795">
        <w:rPr>
          <w:rFonts w:asciiTheme="minorHAnsi" w:hAnsiTheme="minorHAnsi" w:cstheme="minorHAnsi"/>
        </w:rPr>
        <w:t>Esports</w:t>
      </w:r>
      <w:proofErr w:type="spellEnd"/>
      <w:r w:rsidRPr="00DE6795">
        <w:rPr>
          <w:rFonts w:asciiTheme="minorHAnsi" w:hAnsiTheme="minorHAnsi" w:cstheme="minorHAnsi"/>
        </w:rPr>
        <w:t xml:space="preserve"> coordinator has met with WSU Admissions team to provide an overview of the team as well as</w:t>
      </w:r>
      <w:r w:rsidR="00897782" w:rsidRPr="00DE6795">
        <w:rPr>
          <w:rFonts w:asciiTheme="minorHAnsi" w:hAnsiTheme="minorHAnsi" w:cstheme="minorHAnsi"/>
        </w:rPr>
        <w:t xml:space="preserve"> academic and applied learning opportunities that are associated with </w:t>
      </w:r>
      <w:proofErr w:type="spellStart"/>
      <w:r w:rsidR="00897782" w:rsidRPr="00DE6795">
        <w:rPr>
          <w:rFonts w:asciiTheme="minorHAnsi" w:hAnsiTheme="minorHAnsi" w:cstheme="minorHAnsi"/>
        </w:rPr>
        <w:t>Esports</w:t>
      </w:r>
      <w:proofErr w:type="spellEnd"/>
      <w:r w:rsidR="00897782" w:rsidRPr="00DE6795">
        <w:rPr>
          <w:rFonts w:asciiTheme="minorHAnsi" w:hAnsiTheme="minorHAnsi" w:cstheme="minorHAnsi"/>
        </w:rPr>
        <w:t xml:space="preserve"> at WSU.  We currently have a link on the WSU </w:t>
      </w:r>
      <w:proofErr w:type="spellStart"/>
      <w:r w:rsidR="00897782" w:rsidRPr="00DE6795">
        <w:rPr>
          <w:rFonts w:asciiTheme="minorHAnsi" w:hAnsiTheme="minorHAnsi" w:cstheme="minorHAnsi"/>
        </w:rPr>
        <w:t>Esports</w:t>
      </w:r>
      <w:proofErr w:type="spellEnd"/>
      <w:r w:rsidR="00897782" w:rsidRPr="00DE6795">
        <w:rPr>
          <w:rFonts w:asciiTheme="minorHAnsi" w:hAnsiTheme="minorHAnsi" w:cstheme="minorHAnsi"/>
        </w:rPr>
        <w:t xml:space="preserve"> website for interested students to request additional information about </w:t>
      </w:r>
      <w:proofErr w:type="spellStart"/>
      <w:r w:rsidR="00897782" w:rsidRPr="00DE6795">
        <w:rPr>
          <w:rFonts w:asciiTheme="minorHAnsi" w:hAnsiTheme="minorHAnsi" w:cstheme="minorHAnsi"/>
        </w:rPr>
        <w:t>Esports</w:t>
      </w:r>
      <w:proofErr w:type="spellEnd"/>
      <w:r w:rsidR="00897782" w:rsidRPr="00DE6795">
        <w:rPr>
          <w:rFonts w:asciiTheme="minorHAnsi" w:hAnsiTheme="minorHAnsi" w:cstheme="minorHAnsi"/>
        </w:rPr>
        <w:t xml:space="preserve"> at WSU.  See link below:</w:t>
      </w:r>
    </w:p>
    <w:p w14:paraId="1C2F26CE" w14:textId="77777777" w:rsidR="00240C90" w:rsidRPr="00DE6795" w:rsidRDefault="00193355" w:rsidP="00240C90">
      <w:pPr>
        <w:rPr>
          <w:rFonts w:asciiTheme="minorHAnsi" w:hAnsiTheme="minorHAnsi" w:cstheme="minorHAnsi"/>
        </w:rPr>
      </w:pPr>
      <w:hyperlink r:id="rId11" w:history="1">
        <w:r w:rsidR="00897782" w:rsidRPr="00DE6795">
          <w:rPr>
            <w:rStyle w:val="Hyperlink"/>
            <w:rFonts w:asciiTheme="minorHAnsi" w:hAnsiTheme="minorHAnsi" w:cstheme="minorHAnsi"/>
          </w:rPr>
          <w:t>https://www.wichita.edu/academics/applied_studies/Sport_Management/Esports/Wichita_State_Esports.php</w:t>
        </w:r>
      </w:hyperlink>
    </w:p>
    <w:p w14:paraId="57F07EF5" w14:textId="77777777" w:rsidR="00615984" w:rsidRDefault="00615984" w:rsidP="00615984">
      <w:pPr>
        <w:rPr>
          <w:rFonts w:asciiTheme="minorHAnsi" w:hAnsiTheme="minorHAnsi" w:cstheme="minorHAnsi"/>
          <w:color w:val="000000"/>
          <w:u w:val="single"/>
        </w:rPr>
      </w:pPr>
    </w:p>
    <w:p w14:paraId="404359D7" w14:textId="77777777" w:rsidR="00615984" w:rsidRPr="00BD0780" w:rsidRDefault="00615984" w:rsidP="00615984">
      <w:pPr>
        <w:rPr>
          <w:rFonts w:asciiTheme="minorHAnsi" w:hAnsiTheme="minorHAnsi" w:cstheme="minorHAnsi"/>
          <w:i/>
          <w:color w:val="000000"/>
        </w:rPr>
      </w:pPr>
      <w:r w:rsidRPr="00BD0780">
        <w:rPr>
          <w:rFonts w:asciiTheme="minorHAnsi" w:hAnsiTheme="minorHAnsi" w:cstheme="minorHAnsi"/>
          <w:i/>
          <w:color w:val="000000"/>
        </w:rPr>
        <w:t>Collaboration with area High Schools:</w:t>
      </w:r>
    </w:p>
    <w:p w14:paraId="72DA68F7" w14:textId="77777777" w:rsidR="00BD0780" w:rsidRPr="00BD0780" w:rsidRDefault="00BD0780" w:rsidP="00BD0780">
      <w:pPr>
        <w:rPr>
          <w:rFonts w:cstheme="minorHAnsi"/>
          <w:color w:val="000000"/>
        </w:rPr>
      </w:pPr>
      <w:r w:rsidRPr="00BD0780">
        <w:rPr>
          <w:rFonts w:cstheme="minorHAnsi"/>
          <w:color w:val="000000"/>
        </w:rPr>
        <w:t xml:space="preserve">Working with two faculty at Maize Complete High School, the College of Applied Studies has provided an option for teachers who complete this </w:t>
      </w:r>
      <w:proofErr w:type="gramStart"/>
      <w:r w:rsidRPr="00BD0780">
        <w:rPr>
          <w:rFonts w:cstheme="minorHAnsi"/>
          <w:color w:val="000000"/>
        </w:rPr>
        <w:t>training  to</w:t>
      </w:r>
      <w:proofErr w:type="gramEnd"/>
      <w:r w:rsidRPr="00BD0780">
        <w:rPr>
          <w:rFonts w:cstheme="minorHAnsi"/>
          <w:color w:val="000000"/>
        </w:rPr>
        <w:t xml:space="preserve"> gain WSU credit for the courses through our Market Based Tuition program.  For more information, go to:</w:t>
      </w:r>
    </w:p>
    <w:p w14:paraId="3FF9C018" w14:textId="77777777" w:rsidR="00615984" w:rsidRDefault="00193355" w:rsidP="00BD0780">
      <w:pPr>
        <w:rPr>
          <w:rFonts w:asciiTheme="minorHAnsi" w:hAnsiTheme="minorHAnsi" w:cstheme="minorHAnsi"/>
          <w:b/>
          <w:color w:val="000000"/>
        </w:rPr>
      </w:pPr>
      <w:hyperlink r:id="rId12" w:anchor="start-a-team" w:history="1">
        <w:r w:rsidR="00BD0780" w:rsidRPr="00BD0780">
          <w:rPr>
            <w:rStyle w:val="Hyperlink"/>
            <w:rFonts w:asciiTheme="minorHAnsi" w:hAnsiTheme="minorHAnsi" w:cstheme="minorHAnsi"/>
          </w:rPr>
          <w:t>https://www.highschoolesportsleague.com/high-school-partnership/#start-a-team</w:t>
        </w:r>
      </w:hyperlink>
    </w:p>
    <w:p w14:paraId="6B4B3601" w14:textId="77777777" w:rsidR="00BD0780" w:rsidRDefault="00BD0780" w:rsidP="00615984">
      <w:pPr>
        <w:rPr>
          <w:rFonts w:asciiTheme="minorHAnsi" w:hAnsiTheme="minorHAnsi" w:cstheme="minorHAnsi"/>
          <w:i/>
          <w:color w:val="000000"/>
        </w:rPr>
      </w:pPr>
    </w:p>
    <w:p w14:paraId="3F63A3AC" w14:textId="77777777" w:rsidR="00615984" w:rsidRPr="00615984" w:rsidRDefault="00615984" w:rsidP="00615984">
      <w:pPr>
        <w:rPr>
          <w:rFonts w:asciiTheme="minorHAnsi" w:hAnsiTheme="minorHAnsi" w:cstheme="minorHAnsi"/>
          <w:i/>
          <w:color w:val="000000"/>
        </w:rPr>
      </w:pPr>
      <w:proofErr w:type="spellStart"/>
      <w:r w:rsidRPr="00615984">
        <w:rPr>
          <w:rFonts w:asciiTheme="minorHAnsi" w:hAnsiTheme="minorHAnsi" w:cstheme="minorHAnsi"/>
          <w:i/>
          <w:color w:val="000000"/>
        </w:rPr>
        <w:lastRenderedPageBreak/>
        <w:t>Esports</w:t>
      </w:r>
      <w:proofErr w:type="spellEnd"/>
      <w:r w:rsidRPr="00615984">
        <w:rPr>
          <w:rFonts w:asciiTheme="minorHAnsi" w:hAnsiTheme="minorHAnsi" w:cstheme="minorHAnsi"/>
          <w:i/>
          <w:color w:val="000000"/>
        </w:rPr>
        <w:t xml:space="preserve"> Youth Camps</w:t>
      </w:r>
      <w:r>
        <w:rPr>
          <w:rFonts w:asciiTheme="minorHAnsi" w:hAnsiTheme="minorHAnsi" w:cstheme="minorHAnsi"/>
          <w:i/>
          <w:color w:val="000000"/>
        </w:rPr>
        <w:t>:</w:t>
      </w:r>
    </w:p>
    <w:p w14:paraId="6C8AD91F" w14:textId="77777777" w:rsidR="00615984" w:rsidRDefault="00615984" w:rsidP="00615984">
      <w:pPr>
        <w:rPr>
          <w:rFonts w:asciiTheme="minorHAnsi" w:hAnsiTheme="minorHAnsi" w:cstheme="minorHAnsi"/>
        </w:rPr>
      </w:pPr>
      <w:r>
        <w:rPr>
          <w:rFonts w:asciiTheme="minorHAnsi" w:hAnsiTheme="minorHAnsi" w:cstheme="minorHAnsi"/>
        </w:rPr>
        <w:t>T</w:t>
      </w:r>
      <w:r w:rsidRPr="00DE6795">
        <w:rPr>
          <w:rFonts w:asciiTheme="minorHAnsi" w:hAnsiTheme="minorHAnsi" w:cstheme="minorHAnsi"/>
        </w:rPr>
        <w:t xml:space="preserve">he WSU </w:t>
      </w:r>
      <w:proofErr w:type="spellStart"/>
      <w:r w:rsidRPr="00DE6795">
        <w:rPr>
          <w:rFonts w:asciiTheme="minorHAnsi" w:hAnsiTheme="minorHAnsi" w:cstheme="minorHAnsi"/>
        </w:rPr>
        <w:t>Esports</w:t>
      </w:r>
      <w:proofErr w:type="spellEnd"/>
      <w:r w:rsidRPr="00DE6795">
        <w:rPr>
          <w:rFonts w:asciiTheme="minorHAnsi" w:hAnsiTheme="minorHAnsi" w:cstheme="minorHAnsi"/>
        </w:rPr>
        <w:t xml:space="preserve"> coordinator and the Campus Recreation Center director recently met with personnel at Wichita Public Schools to support their efforts at launching </w:t>
      </w:r>
      <w:proofErr w:type="spellStart"/>
      <w:r w:rsidRPr="00DE6795">
        <w:rPr>
          <w:rFonts w:asciiTheme="minorHAnsi" w:hAnsiTheme="minorHAnsi" w:cstheme="minorHAnsi"/>
        </w:rPr>
        <w:t>Esports</w:t>
      </w:r>
      <w:proofErr w:type="spellEnd"/>
      <w:r w:rsidRPr="00DE6795">
        <w:rPr>
          <w:rFonts w:asciiTheme="minorHAnsi" w:hAnsiTheme="minorHAnsi" w:cstheme="minorHAnsi"/>
        </w:rPr>
        <w:t xml:space="preserve"> within their district.  We are currently working with them to enroll their students into our summer </w:t>
      </w:r>
      <w:proofErr w:type="spellStart"/>
      <w:r w:rsidRPr="00DE6795">
        <w:rPr>
          <w:rFonts w:asciiTheme="minorHAnsi" w:hAnsiTheme="minorHAnsi" w:cstheme="minorHAnsi"/>
        </w:rPr>
        <w:t>Esport</w:t>
      </w:r>
      <w:proofErr w:type="spellEnd"/>
      <w:r w:rsidRPr="00DE6795">
        <w:rPr>
          <w:rFonts w:asciiTheme="minorHAnsi" w:hAnsiTheme="minorHAnsi" w:cstheme="minorHAnsi"/>
        </w:rPr>
        <w:t xml:space="preserve"> youth camp to be hosted at WSU this summer. </w:t>
      </w:r>
    </w:p>
    <w:p w14:paraId="19B28CD5" w14:textId="77777777" w:rsidR="00570714" w:rsidRDefault="00570714" w:rsidP="00615984">
      <w:pPr>
        <w:rPr>
          <w:rFonts w:asciiTheme="minorHAnsi" w:hAnsiTheme="minorHAnsi" w:cstheme="minorHAnsi"/>
          <w:u w:val="single"/>
        </w:rPr>
      </w:pPr>
    </w:p>
    <w:p w14:paraId="71D18318" w14:textId="77777777" w:rsidR="00615984" w:rsidRPr="003717BA" w:rsidRDefault="00615984" w:rsidP="00615984">
      <w:pPr>
        <w:rPr>
          <w:rFonts w:asciiTheme="minorHAnsi" w:hAnsiTheme="minorHAnsi" w:cstheme="minorHAnsi"/>
          <w:i/>
        </w:rPr>
      </w:pPr>
      <w:proofErr w:type="spellStart"/>
      <w:r w:rsidRPr="003717BA">
        <w:rPr>
          <w:rFonts w:asciiTheme="minorHAnsi" w:hAnsiTheme="minorHAnsi" w:cstheme="minorHAnsi"/>
          <w:i/>
        </w:rPr>
        <w:t>Esports</w:t>
      </w:r>
      <w:proofErr w:type="spellEnd"/>
      <w:r w:rsidRPr="003717BA">
        <w:rPr>
          <w:rFonts w:asciiTheme="minorHAnsi" w:hAnsiTheme="minorHAnsi" w:cstheme="minorHAnsi"/>
          <w:i/>
        </w:rPr>
        <w:t xml:space="preserve"> Arena</w:t>
      </w:r>
    </w:p>
    <w:p w14:paraId="0D9F2702" w14:textId="77777777" w:rsidR="00615984" w:rsidRPr="003717BA" w:rsidRDefault="00615984" w:rsidP="00615984">
      <w:pPr>
        <w:rPr>
          <w:rFonts w:asciiTheme="minorHAnsi" w:hAnsiTheme="minorHAnsi" w:cstheme="minorHAnsi"/>
        </w:rPr>
      </w:pPr>
      <w:r w:rsidRPr="003717BA">
        <w:rPr>
          <w:rFonts w:asciiTheme="minorHAnsi" w:hAnsiTheme="minorHAnsi" w:cstheme="minorHAnsi"/>
        </w:rPr>
        <w:t xml:space="preserve">In keeping with the mission of the Division Student Affair, the Varsity </w:t>
      </w:r>
      <w:proofErr w:type="spellStart"/>
      <w:r w:rsidRPr="003717BA">
        <w:rPr>
          <w:rFonts w:asciiTheme="minorHAnsi" w:hAnsiTheme="minorHAnsi" w:cstheme="minorHAnsi"/>
        </w:rPr>
        <w:t>Esports</w:t>
      </w:r>
      <w:proofErr w:type="spellEnd"/>
      <w:r w:rsidRPr="003717BA">
        <w:rPr>
          <w:rFonts w:asciiTheme="minorHAnsi" w:hAnsiTheme="minorHAnsi" w:cstheme="minorHAnsi"/>
        </w:rPr>
        <w:t xml:space="preserve"> team is committed to holistically developing student athletes at WSU. </w:t>
      </w:r>
      <w:r w:rsidR="00C62262">
        <w:rPr>
          <w:rFonts w:asciiTheme="minorHAnsi" w:hAnsiTheme="minorHAnsi" w:cstheme="minorHAnsi"/>
        </w:rPr>
        <w:t>T</w:t>
      </w:r>
      <w:r w:rsidRPr="003717BA">
        <w:rPr>
          <w:rFonts w:asciiTheme="minorHAnsi" w:hAnsiTheme="minorHAnsi" w:cstheme="minorHAnsi"/>
        </w:rPr>
        <w:t>he following outline highlights a “</w:t>
      </w:r>
      <w:proofErr w:type="spellStart"/>
      <w:r w:rsidRPr="003717BA">
        <w:rPr>
          <w:rFonts w:asciiTheme="minorHAnsi" w:hAnsiTheme="minorHAnsi" w:cstheme="minorHAnsi"/>
        </w:rPr>
        <w:t>wishlist</w:t>
      </w:r>
      <w:proofErr w:type="spellEnd"/>
      <w:r w:rsidRPr="003717BA">
        <w:rPr>
          <w:rFonts w:asciiTheme="minorHAnsi" w:hAnsiTheme="minorHAnsi" w:cstheme="minorHAnsi"/>
        </w:rPr>
        <w:t>,”</w:t>
      </w:r>
      <w:r w:rsidR="00C62262">
        <w:rPr>
          <w:rFonts w:asciiTheme="minorHAnsi" w:hAnsiTheme="minorHAnsi" w:cstheme="minorHAnsi"/>
        </w:rPr>
        <w:t xml:space="preserve"> of applied learning opportunities </w:t>
      </w:r>
      <w:r w:rsidRPr="003717BA">
        <w:rPr>
          <w:rFonts w:asciiTheme="minorHAnsi" w:hAnsiTheme="minorHAnsi" w:cstheme="minorHAnsi"/>
        </w:rPr>
        <w:t xml:space="preserve">which </w:t>
      </w:r>
      <w:r w:rsidR="00C62262">
        <w:rPr>
          <w:rFonts w:asciiTheme="minorHAnsi" w:hAnsiTheme="minorHAnsi" w:cstheme="minorHAnsi"/>
        </w:rPr>
        <w:t>c</w:t>
      </w:r>
      <w:r w:rsidRPr="003717BA">
        <w:rPr>
          <w:rFonts w:asciiTheme="minorHAnsi" w:hAnsiTheme="minorHAnsi" w:cstheme="minorHAnsi"/>
        </w:rPr>
        <w:t xml:space="preserve">ould </w:t>
      </w:r>
      <w:r w:rsidR="00C62262">
        <w:rPr>
          <w:rFonts w:asciiTheme="minorHAnsi" w:hAnsiTheme="minorHAnsi" w:cstheme="minorHAnsi"/>
        </w:rPr>
        <w:t xml:space="preserve">be available to students and would </w:t>
      </w:r>
      <w:r w:rsidRPr="003717BA">
        <w:rPr>
          <w:rFonts w:asciiTheme="minorHAnsi" w:hAnsiTheme="minorHAnsi" w:cstheme="minorHAnsi"/>
        </w:rPr>
        <w:t>positively impact the student culture on campus.</w:t>
      </w:r>
    </w:p>
    <w:p w14:paraId="2DA831CC" w14:textId="77777777" w:rsidR="00615984" w:rsidRPr="003717BA" w:rsidRDefault="00615984" w:rsidP="00615984">
      <w:pPr>
        <w:rPr>
          <w:rFonts w:asciiTheme="minorHAnsi" w:hAnsiTheme="minorHAnsi" w:cstheme="minorHAnsi"/>
        </w:rPr>
      </w:pPr>
    </w:p>
    <w:p w14:paraId="288B302F" w14:textId="77777777" w:rsidR="00BD0780" w:rsidRPr="00BD0780" w:rsidRDefault="00BD0780" w:rsidP="00BD0780">
      <w:pPr>
        <w:pStyle w:val="ListParagraph"/>
        <w:numPr>
          <w:ilvl w:val="0"/>
          <w:numId w:val="5"/>
        </w:numPr>
        <w:rPr>
          <w:rFonts w:cstheme="minorHAnsi"/>
          <w:i/>
          <w:color w:val="000000"/>
        </w:rPr>
      </w:pPr>
      <w:r>
        <w:rPr>
          <w:rFonts w:cstheme="minorHAnsi"/>
        </w:rPr>
        <w:t>Collaboration with Wichita Public Schools</w:t>
      </w:r>
    </w:p>
    <w:p w14:paraId="7EC44314" w14:textId="37298A4B" w:rsidR="00BD0780" w:rsidRPr="00193355" w:rsidRDefault="00BD0780" w:rsidP="00BD0780">
      <w:pPr>
        <w:pStyle w:val="ListParagraph"/>
        <w:numPr>
          <w:ilvl w:val="1"/>
          <w:numId w:val="5"/>
        </w:numPr>
        <w:rPr>
          <w:rFonts w:cstheme="minorHAnsi"/>
          <w:i/>
          <w:color w:val="000000"/>
        </w:rPr>
      </w:pPr>
      <w:r w:rsidRPr="00BD0780">
        <w:rPr>
          <w:rFonts w:cstheme="minorHAnsi"/>
        </w:rPr>
        <w:t xml:space="preserve">The WSU vision for the </w:t>
      </w:r>
      <w:proofErr w:type="spellStart"/>
      <w:r w:rsidRPr="00BD0780">
        <w:rPr>
          <w:rFonts w:cstheme="minorHAnsi"/>
        </w:rPr>
        <w:t>Esports</w:t>
      </w:r>
      <w:proofErr w:type="spellEnd"/>
      <w:r w:rsidRPr="00BD0780">
        <w:rPr>
          <w:rFonts w:cstheme="minorHAnsi"/>
        </w:rPr>
        <w:t xml:space="preserve"> Arena on the Innovation Campus includes collaboration with USD 259 with the intended goal of shared benefits to both institutions</w:t>
      </w:r>
      <w:r w:rsidR="00193355">
        <w:rPr>
          <w:rFonts w:cstheme="minorHAnsi"/>
        </w:rPr>
        <w:t xml:space="preserve"> in regard to both academics and competition.</w:t>
      </w:r>
    </w:p>
    <w:p w14:paraId="4A4E4575" w14:textId="77777777" w:rsidR="00BD0780" w:rsidRPr="00BD0780" w:rsidRDefault="00BD0780" w:rsidP="00BD0780">
      <w:pPr>
        <w:rPr>
          <w:rFonts w:cstheme="minorHAnsi"/>
        </w:rPr>
      </w:pPr>
    </w:p>
    <w:p w14:paraId="37CB88A0" w14:textId="77777777" w:rsidR="00BD0780" w:rsidRDefault="00BD0780" w:rsidP="00615984">
      <w:pPr>
        <w:pStyle w:val="ListParagraph"/>
        <w:numPr>
          <w:ilvl w:val="0"/>
          <w:numId w:val="5"/>
        </w:numPr>
        <w:rPr>
          <w:rFonts w:cstheme="minorHAnsi"/>
        </w:rPr>
      </w:pPr>
      <w:proofErr w:type="spellStart"/>
      <w:r>
        <w:rPr>
          <w:rFonts w:cstheme="minorHAnsi"/>
        </w:rPr>
        <w:t>Appplied</w:t>
      </w:r>
      <w:proofErr w:type="spellEnd"/>
      <w:r>
        <w:rPr>
          <w:rFonts w:cstheme="minorHAnsi"/>
        </w:rPr>
        <w:t xml:space="preserve"> Learning affiliated with Academic programs</w:t>
      </w:r>
    </w:p>
    <w:p w14:paraId="164523EA" w14:textId="77777777" w:rsidR="00BD0780" w:rsidRPr="003717BA" w:rsidRDefault="00BD0780" w:rsidP="00BD0780">
      <w:pPr>
        <w:numPr>
          <w:ilvl w:val="1"/>
          <w:numId w:val="5"/>
        </w:numPr>
        <w:textAlignment w:val="center"/>
        <w:rPr>
          <w:rFonts w:asciiTheme="minorHAnsi" w:hAnsiTheme="minorHAnsi" w:cstheme="minorHAnsi"/>
        </w:rPr>
      </w:pPr>
      <w:r w:rsidRPr="003717BA">
        <w:rPr>
          <w:rFonts w:asciiTheme="minorHAnsi" w:hAnsiTheme="minorHAnsi" w:cstheme="minorHAnsi"/>
        </w:rPr>
        <w:t>Applied Research opportunities could include but not limited to those with a focus on performance analytics, human factors, mental health wellness, new media, competition, psychology-development of social or communication skills in high stress environments.</w:t>
      </w:r>
    </w:p>
    <w:p w14:paraId="757F8DEA" w14:textId="77777777" w:rsidR="00BD0780" w:rsidRDefault="00BD0780" w:rsidP="00BD0780">
      <w:pPr>
        <w:pStyle w:val="ListParagraph"/>
        <w:numPr>
          <w:ilvl w:val="1"/>
          <w:numId w:val="5"/>
        </w:numPr>
        <w:textAlignment w:val="center"/>
        <w:rPr>
          <w:rFonts w:cstheme="minorHAnsi"/>
        </w:rPr>
      </w:pPr>
      <w:r w:rsidRPr="00BD0780">
        <w:rPr>
          <w:rFonts w:cstheme="minorHAnsi"/>
        </w:rPr>
        <w:t xml:space="preserve">Sports management learning experiences might include, Event planning, Sports casting, ticket sales, event promotion, Youth development including STEAM and </w:t>
      </w:r>
      <w:proofErr w:type="spellStart"/>
      <w:r w:rsidRPr="00BD0780">
        <w:rPr>
          <w:rFonts w:cstheme="minorHAnsi"/>
        </w:rPr>
        <w:t>Esports</w:t>
      </w:r>
      <w:proofErr w:type="spellEnd"/>
      <w:r w:rsidRPr="00BD0780">
        <w:rPr>
          <w:rFonts w:cstheme="minorHAnsi"/>
        </w:rPr>
        <w:t xml:space="preserve"> camps etc.</w:t>
      </w:r>
    </w:p>
    <w:p w14:paraId="397435E8" w14:textId="77777777" w:rsidR="00BD0780" w:rsidRDefault="00BD0780" w:rsidP="00BD0780">
      <w:pPr>
        <w:pStyle w:val="ListParagraph"/>
        <w:numPr>
          <w:ilvl w:val="1"/>
          <w:numId w:val="5"/>
        </w:numPr>
        <w:textAlignment w:val="center"/>
        <w:rPr>
          <w:rFonts w:cstheme="minorHAnsi"/>
        </w:rPr>
      </w:pPr>
      <w:r w:rsidRPr="00BD0780">
        <w:rPr>
          <w:rFonts w:cstheme="minorHAnsi"/>
        </w:rPr>
        <w:t xml:space="preserve">Shocker Studios and Digital Arts programs </w:t>
      </w:r>
    </w:p>
    <w:p w14:paraId="031CFFBB" w14:textId="77777777" w:rsidR="00193355" w:rsidRDefault="00BD0780" w:rsidP="00193355">
      <w:pPr>
        <w:pStyle w:val="ListParagraph"/>
        <w:numPr>
          <w:ilvl w:val="1"/>
          <w:numId w:val="5"/>
        </w:numPr>
        <w:textAlignment w:val="center"/>
        <w:rPr>
          <w:rFonts w:cstheme="minorHAnsi"/>
        </w:rPr>
      </w:pPr>
      <w:r w:rsidRPr="00BD0780">
        <w:rPr>
          <w:rFonts w:cstheme="minorHAnsi"/>
        </w:rPr>
        <w:t>Applied Computer Science learning experiences</w:t>
      </w:r>
    </w:p>
    <w:p w14:paraId="6B061269" w14:textId="1FB29654" w:rsidR="00193355" w:rsidRPr="00193355" w:rsidRDefault="00193355" w:rsidP="00193355">
      <w:pPr>
        <w:pStyle w:val="ListParagraph"/>
        <w:numPr>
          <w:ilvl w:val="1"/>
          <w:numId w:val="5"/>
        </w:numPr>
        <w:textAlignment w:val="center"/>
        <w:rPr>
          <w:rFonts w:cstheme="minorHAnsi"/>
        </w:rPr>
      </w:pPr>
      <w:r>
        <w:rPr>
          <w:rFonts w:ascii="Calibri" w:hAnsi="Calibri" w:cs="Calibri"/>
          <w:color w:val="000000"/>
        </w:rPr>
        <w:t>L</w:t>
      </w:r>
      <w:bookmarkStart w:id="0" w:name="_GoBack"/>
      <w:bookmarkEnd w:id="0"/>
      <w:r w:rsidRPr="00193355">
        <w:rPr>
          <w:rFonts w:ascii="Calibri" w:hAnsi="Calibri" w:cs="Calibri"/>
          <w:color w:val="000000"/>
        </w:rPr>
        <w:t>ive streaming rooms where players can live stream their game play on Twitch, etc. can also be used for other live streaming opportunities, such as podcasting, digital content creation, influencer marketing, etc.</w:t>
      </w:r>
    </w:p>
    <w:p w14:paraId="0425F7B6" w14:textId="77777777" w:rsidR="00BD0780" w:rsidRPr="00BD0780" w:rsidRDefault="00BD0780" w:rsidP="00BD0780">
      <w:pPr>
        <w:pStyle w:val="ListParagraph"/>
        <w:numPr>
          <w:ilvl w:val="1"/>
          <w:numId w:val="5"/>
        </w:numPr>
        <w:textAlignment w:val="center"/>
        <w:rPr>
          <w:rFonts w:cstheme="minorHAnsi"/>
        </w:rPr>
      </w:pPr>
      <w:r w:rsidRPr="00BD0780">
        <w:rPr>
          <w:rFonts w:cstheme="minorHAnsi"/>
        </w:rPr>
        <w:t xml:space="preserve">School of Education learning experiences might include leading youth STEAM and </w:t>
      </w:r>
      <w:proofErr w:type="spellStart"/>
      <w:r w:rsidRPr="00BD0780">
        <w:rPr>
          <w:rFonts w:cstheme="minorHAnsi"/>
        </w:rPr>
        <w:t>Esport</w:t>
      </w:r>
      <w:proofErr w:type="spellEnd"/>
      <w:r w:rsidRPr="00BD0780">
        <w:rPr>
          <w:rFonts w:cstheme="minorHAnsi"/>
        </w:rPr>
        <w:t xml:space="preserve"> camps, serving as “camp Counselors” etc. </w:t>
      </w:r>
    </w:p>
    <w:p w14:paraId="3F9CA1DC" w14:textId="77777777" w:rsidR="00BD0780" w:rsidRDefault="00BD0780" w:rsidP="00BD0780">
      <w:pPr>
        <w:pStyle w:val="ListParagraph"/>
        <w:ind w:left="1080"/>
        <w:rPr>
          <w:rFonts w:cstheme="minorHAnsi"/>
        </w:rPr>
      </w:pPr>
    </w:p>
    <w:p w14:paraId="76FA5D38" w14:textId="77777777" w:rsidR="00615984" w:rsidRPr="003717BA" w:rsidRDefault="00615984" w:rsidP="00615984">
      <w:pPr>
        <w:pStyle w:val="ListParagraph"/>
        <w:numPr>
          <w:ilvl w:val="0"/>
          <w:numId w:val="5"/>
        </w:numPr>
        <w:rPr>
          <w:rFonts w:cstheme="minorHAnsi"/>
        </w:rPr>
      </w:pPr>
      <w:r w:rsidRPr="003717BA">
        <w:rPr>
          <w:rFonts w:cstheme="minorHAnsi"/>
        </w:rPr>
        <w:t>Simulation Learning Lab</w:t>
      </w:r>
    </w:p>
    <w:p w14:paraId="7DD7278C" w14:textId="77777777" w:rsidR="00615984" w:rsidRPr="003717BA" w:rsidRDefault="00615984" w:rsidP="00615984">
      <w:pPr>
        <w:pStyle w:val="ListParagraph"/>
        <w:numPr>
          <w:ilvl w:val="1"/>
          <w:numId w:val="5"/>
        </w:numPr>
        <w:rPr>
          <w:rFonts w:cstheme="minorHAnsi"/>
        </w:rPr>
      </w:pPr>
      <w:r w:rsidRPr="003717BA">
        <w:rPr>
          <w:rFonts w:cstheme="minorHAnsi"/>
        </w:rPr>
        <w:t>Associated directly with educational and cultural impacts. The simulation learning lab would us</w:t>
      </w:r>
      <w:r w:rsidR="00C62262">
        <w:rPr>
          <w:rFonts w:cstheme="minorHAnsi"/>
        </w:rPr>
        <w:t>e</w:t>
      </w:r>
      <w:r w:rsidRPr="003717BA">
        <w:rPr>
          <w:rFonts w:cstheme="minorHAnsi"/>
        </w:rPr>
        <w:t xml:space="preserve"> AR, VR, and other technologies to engage key stakeholders:</w:t>
      </w:r>
    </w:p>
    <w:p w14:paraId="42152FF4" w14:textId="77777777" w:rsidR="00615984" w:rsidRPr="003717BA" w:rsidRDefault="00615984" w:rsidP="00615984">
      <w:pPr>
        <w:pStyle w:val="ListParagraph"/>
        <w:numPr>
          <w:ilvl w:val="2"/>
          <w:numId w:val="5"/>
        </w:numPr>
        <w:rPr>
          <w:rFonts w:cstheme="minorHAnsi"/>
        </w:rPr>
      </w:pPr>
      <w:r w:rsidRPr="003717BA">
        <w:rPr>
          <w:rFonts w:cstheme="minorHAnsi"/>
        </w:rPr>
        <w:t xml:space="preserve">Community Youth: STEM camps using the latest gaming titles; STE(A)M camps bringing a variety of uses of gaming-related or </w:t>
      </w:r>
      <w:proofErr w:type="spellStart"/>
      <w:r w:rsidRPr="003717BA">
        <w:rPr>
          <w:rFonts w:cstheme="minorHAnsi"/>
        </w:rPr>
        <w:t>esports</w:t>
      </w:r>
      <w:proofErr w:type="spellEnd"/>
      <w:r w:rsidRPr="003717BA">
        <w:rPr>
          <w:rFonts w:cstheme="minorHAnsi"/>
        </w:rPr>
        <w:t xml:space="preserve">-centric activities as a way to engage underrepresented minority populations. </w:t>
      </w:r>
      <w:r w:rsidRPr="003717BA">
        <w:rPr>
          <w:rFonts w:cstheme="minorHAnsi"/>
        </w:rPr>
        <w:lastRenderedPageBreak/>
        <w:t xml:space="preserve">These camps could be social justice initiatives using </w:t>
      </w:r>
      <w:proofErr w:type="spellStart"/>
      <w:r w:rsidRPr="003717BA">
        <w:rPr>
          <w:rFonts w:cstheme="minorHAnsi"/>
        </w:rPr>
        <w:t>esports</w:t>
      </w:r>
      <w:proofErr w:type="spellEnd"/>
      <w:r w:rsidRPr="003717BA">
        <w:rPr>
          <w:rFonts w:cstheme="minorHAnsi"/>
        </w:rPr>
        <w:t xml:space="preserve"> and gaming culture to integrate at-risk youth into the university cultural environment.</w:t>
      </w:r>
    </w:p>
    <w:p w14:paraId="41DD747D" w14:textId="4C7BD655" w:rsidR="00615984" w:rsidRPr="003717BA" w:rsidRDefault="00C62262" w:rsidP="00615984">
      <w:pPr>
        <w:pStyle w:val="ListParagraph"/>
        <w:numPr>
          <w:ilvl w:val="2"/>
          <w:numId w:val="5"/>
        </w:numPr>
        <w:rPr>
          <w:rFonts w:cstheme="minorHAnsi"/>
        </w:rPr>
      </w:pPr>
      <w:r>
        <w:rPr>
          <w:rFonts w:cstheme="minorHAnsi"/>
        </w:rPr>
        <w:t xml:space="preserve">WSU </w:t>
      </w:r>
      <w:r w:rsidR="00615984" w:rsidRPr="003717BA">
        <w:rPr>
          <w:rFonts w:cstheme="minorHAnsi"/>
        </w:rPr>
        <w:t>Students: simulation learning provides students in a variety of fields the opportunity to use simulated environments</w:t>
      </w:r>
      <w:r w:rsidR="00193355">
        <w:rPr>
          <w:rFonts w:cstheme="minorHAnsi"/>
        </w:rPr>
        <w:t xml:space="preserve"> and “gamification”</w:t>
      </w:r>
      <w:r w:rsidR="00615984" w:rsidRPr="003717BA">
        <w:rPr>
          <w:rFonts w:cstheme="minorHAnsi"/>
        </w:rPr>
        <w:t xml:space="preserve"> to enhance</w:t>
      </w:r>
      <w:r w:rsidR="00193355">
        <w:rPr>
          <w:rFonts w:cstheme="minorHAnsi"/>
        </w:rPr>
        <w:t xml:space="preserve"> teaching and</w:t>
      </w:r>
      <w:r w:rsidR="00615984" w:rsidRPr="003717BA">
        <w:rPr>
          <w:rFonts w:cstheme="minorHAnsi"/>
        </w:rPr>
        <w:t xml:space="preserve"> learning. These simulations could include exercise science, athletic training, play therapy, Air Force ROTC, Army ROTC, and provide sport management students the opportunity to run, manage, market, and leverage a simulation learning (or gaming) environment.</w:t>
      </w:r>
    </w:p>
    <w:p w14:paraId="67CAB8DF" w14:textId="77777777" w:rsidR="00615984" w:rsidRPr="003717BA" w:rsidRDefault="00BD0780" w:rsidP="00615984">
      <w:pPr>
        <w:pStyle w:val="ListParagraph"/>
        <w:numPr>
          <w:ilvl w:val="2"/>
          <w:numId w:val="5"/>
        </w:numPr>
        <w:rPr>
          <w:rFonts w:cstheme="minorHAnsi"/>
        </w:rPr>
      </w:pPr>
      <w:r>
        <w:rPr>
          <w:rFonts w:cstheme="minorHAnsi"/>
        </w:rPr>
        <w:t>Community members</w:t>
      </w:r>
      <w:r w:rsidR="00615984" w:rsidRPr="003717BA">
        <w:rPr>
          <w:rFonts w:cstheme="minorHAnsi"/>
        </w:rPr>
        <w:t xml:space="preserve"> (e.g. students, alumni, and business partners): to interact with the latest technologies and how to produce in-house, multimedia productions.</w:t>
      </w:r>
    </w:p>
    <w:p w14:paraId="67233E91" w14:textId="77777777" w:rsidR="00615984" w:rsidRPr="003717BA" w:rsidRDefault="00615984" w:rsidP="00615984">
      <w:pPr>
        <w:pStyle w:val="ListParagraph"/>
        <w:numPr>
          <w:ilvl w:val="0"/>
          <w:numId w:val="5"/>
        </w:numPr>
        <w:rPr>
          <w:rFonts w:cstheme="minorHAnsi"/>
        </w:rPr>
      </w:pPr>
      <w:r w:rsidRPr="003717BA">
        <w:rPr>
          <w:rFonts w:cstheme="minorHAnsi"/>
        </w:rPr>
        <w:t>Student-athlete Services Center</w:t>
      </w:r>
    </w:p>
    <w:p w14:paraId="4E242EAC" w14:textId="77777777" w:rsidR="00615984" w:rsidRPr="003717BA" w:rsidRDefault="00615984" w:rsidP="00615984">
      <w:pPr>
        <w:pStyle w:val="ListParagraph"/>
        <w:numPr>
          <w:ilvl w:val="1"/>
          <w:numId w:val="5"/>
        </w:numPr>
        <w:rPr>
          <w:rFonts w:cstheme="minorHAnsi"/>
        </w:rPr>
      </w:pPr>
      <w:r w:rsidRPr="003717BA">
        <w:rPr>
          <w:rFonts w:cstheme="minorHAnsi"/>
        </w:rPr>
        <w:t>Houses a facility and services for student affairs’ athletic and/or competitive teams</w:t>
      </w:r>
    </w:p>
    <w:p w14:paraId="5D1F48D6" w14:textId="77777777" w:rsidR="00615984" w:rsidRPr="003717BA" w:rsidRDefault="00615984" w:rsidP="00615984">
      <w:pPr>
        <w:pStyle w:val="ListParagraph"/>
        <w:numPr>
          <w:ilvl w:val="2"/>
          <w:numId w:val="5"/>
        </w:numPr>
        <w:rPr>
          <w:rFonts w:cstheme="minorHAnsi"/>
          <w:b/>
        </w:rPr>
      </w:pPr>
      <w:r w:rsidRPr="003717BA">
        <w:rPr>
          <w:rFonts w:cstheme="minorHAnsi"/>
          <w:b/>
        </w:rPr>
        <w:t xml:space="preserve">Varsity </w:t>
      </w:r>
      <w:proofErr w:type="spellStart"/>
      <w:r w:rsidRPr="003717BA">
        <w:rPr>
          <w:rFonts w:cstheme="minorHAnsi"/>
          <w:b/>
        </w:rPr>
        <w:t>Esports</w:t>
      </w:r>
      <w:proofErr w:type="spellEnd"/>
    </w:p>
    <w:p w14:paraId="143A171B" w14:textId="77777777" w:rsidR="00615984" w:rsidRPr="003717BA" w:rsidRDefault="00615984" w:rsidP="00615984">
      <w:pPr>
        <w:pStyle w:val="ListParagraph"/>
        <w:numPr>
          <w:ilvl w:val="2"/>
          <w:numId w:val="5"/>
        </w:numPr>
        <w:rPr>
          <w:rFonts w:cstheme="minorHAnsi"/>
        </w:rPr>
      </w:pPr>
      <w:r w:rsidRPr="003717BA">
        <w:rPr>
          <w:rFonts w:cstheme="minorHAnsi"/>
        </w:rPr>
        <w:t>Bowling</w:t>
      </w:r>
    </w:p>
    <w:p w14:paraId="139526BA" w14:textId="77777777" w:rsidR="00615984" w:rsidRPr="003717BA" w:rsidRDefault="00615984" w:rsidP="00615984">
      <w:pPr>
        <w:pStyle w:val="ListParagraph"/>
        <w:numPr>
          <w:ilvl w:val="2"/>
          <w:numId w:val="5"/>
        </w:numPr>
        <w:rPr>
          <w:rFonts w:cstheme="minorHAnsi"/>
        </w:rPr>
      </w:pPr>
      <w:r w:rsidRPr="003717BA">
        <w:rPr>
          <w:rFonts w:cstheme="minorHAnsi"/>
        </w:rPr>
        <w:t>Rowing</w:t>
      </w:r>
    </w:p>
    <w:p w14:paraId="5BFB5EB9" w14:textId="77777777" w:rsidR="00615984" w:rsidRPr="003717BA" w:rsidRDefault="00BD0780" w:rsidP="00615984">
      <w:pPr>
        <w:pStyle w:val="ListParagraph"/>
        <w:numPr>
          <w:ilvl w:val="1"/>
          <w:numId w:val="5"/>
        </w:numPr>
        <w:rPr>
          <w:rFonts w:cstheme="minorHAnsi"/>
        </w:rPr>
      </w:pPr>
      <w:r>
        <w:rPr>
          <w:rFonts w:cstheme="minorHAnsi"/>
        </w:rPr>
        <w:t>S</w:t>
      </w:r>
      <w:r w:rsidR="00615984" w:rsidRPr="003717BA">
        <w:rPr>
          <w:rFonts w:cstheme="minorHAnsi"/>
        </w:rPr>
        <w:t xml:space="preserve">tudents </w:t>
      </w:r>
      <w:r>
        <w:rPr>
          <w:rFonts w:cstheme="minorHAnsi"/>
        </w:rPr>
        <w:t xml:space="preserve">in these athletic areas </w:t>
      </w:r>
      <w:r w:rsidR="00615984" w:rsidRPr="003717BA">
        <w:rPr>
          <w:rFonts w:cstheme="minorHAnsi"/>
        </w:rPr>
        <w:t xml:space="preserve">need </w:t>
      </w:r>
      <w:r>
        <w:rPr>
          <w:rFonts w:cstheme="minorHAnsi"/>
        </w:rPr>
        <w:t>spaces</w:t>
      </w:r>
      <w:r w:rsidR="00615984" w:rsidRPr="003717BA">
        <w:rPr>
          <w:rFonts w:cstheme="minorHAnsi"/>
        </w:rPr>
        <w:t xml:space="preserve"> for social development programming, debriefing, and development</w:t>
      </w:r>
    </w:p>
    <w:p w14:paraId="556DBF0A" w14:textId="77777777" w:rsidR="00615984" w:rsidRPr="003717BA" w:rsidRDefault="00615984" w:rsidP="00615984">
      <w:pPr>
        <w:pStyle w:val="ListParagraph"/>
        <w:numPr>
          <w:ilvl w:val="1"/>
          <w:numId w:val="5"/>
        </w:numPr>
        <w:rPr>
          <w:rFonts w:cstheme="minorHAnsi"/>
        </w:rPr>
      </w:pPr>
      <w:r w:rsidRPr="003717BA">
        <w:rPr>
          <w:rFonts w:cstheme="minorHAnsi"/>
        </w:rPr>
        <w:t>As these competitive team programs continue to grow and development, this space would allow the administration of the respective teams to be centralized an</w:t>
      </w:r>
      <w:r w:rsidR="00BD0780">
        <w:rPr>
          <w:rFonts w:cstheme="minorHAnsi"/>
        </w:rPr>
        <w:t>d</w:t>
      </w:r>
      <w:r w:rsidRPr="003717BA">
        <w:rPr>
          <w:rFonts w:cstheme="minorHAnsi"/>
        </w:rPr>
        <w:t xml:space="preserve"> thus</w:t>
      </w:r>
      <w:r w:rsidR="00BD0780">
        <w:rPr>
          <w:rFonts w:cstheme="minorHAnsi"/>
        </w:rPr>
        <w:t>,</w:t>
      </w:r>
      <w:r w:rsidRPr="003717BA">
        <w:rPr>
          <w:rFonts w:cstheme="minorHAnsi"/>
        </w:rPr>
        <w:t xml:space="preserve"> share promotional or administrative resources</w:t>
      </w:r>
    </w:p>
    <w:p w14:paraId="6E46C8AF" w14:textId="77777777" w:rsidR="00615984" w:rsidRPr="003717BA" w:rsidRDefault="00615984" w:rsidP="00615984">
      <w:pPr>
        <w:pStyle w:val="ListParagraph"/>
        <w:numPr>
          <w:ilvl w:val="0"/>
          <w:numId w:val="5"/>
        </w:numPr>
        <w:rPr>
          <w:rFonts w:cstheme="minorHAnsi"/>
        </w:rPr>
      </w:pPr>
      <w:r w:rsidRPr="003717BA">
        <w:rPr>
          <w:rFonts w:cstheme="minorHAnsi"/>
        </w:rPr>
        <w:t>Community Epicenter</w:t>
      </w:r>
    </w:p>
    <w:p w14:paraId="2C8DCA8D" w14:textId="77777777" w:rsidR="00615984" w:rsidRPr="003717BA" w:rsidRDefault="00615984" w:rsidP="00615984">
      <w:pPr>
        <w:pStyle w:val="ListParagraph"/>
        <w:numPr>
          <w:ilvl w:val="1"/>
          <w:numId w:val="5"/>
        </w:numPr>
        <w:rPr>
          <w:rFonts w:cstheme="minorHAnsi"/>
        </w:rPr>
      </w:pPr>
      <w:r w:rsidRPr="003717BA">
        <w:rPr>
          <w:rFonts w:cstheme="minorHAnsi"/>
        </w:rPr>
        <w:t>Similar to that of the upstairs in the RSC, a large lobby area that not only can house a place for students but a large multipurpose space in which events, conferences, award ceremonies, and other occasions can be house in the new center</w:t>
      </w:r>
    </w:p>
    <w:p w14:paraId="56A04921" w14:textId="77777777" w:rsidR="00615984" w:rsidRPr="003717BA" w:rsidRDefault="00615984" w:rsidP="00615984">
      <w:pPr>
        <w:pStyle w:val="ListParagraph"/>
        <w:numPr>
          <w:ilvl w:val="1"/>
          <w:numId w:val="5"/>
        </w:numPr>
        <w:rPr>
          <w:rFonts w:cstheme="minorHAnsi"/>
        </w:rPr>
      </w:pPr>
      <w:r w:rsidRPr="003717BA">
        <w:rPr>
          <w:rFonts w:cstheme="minorHAnsi"/>
        </w:rPr>
        <w:t xml:space="preserve">Possibly include a small built in stage if there was ever a time in which not only the </w:t>
      </w:r>
      <w:proofErr w:type="spellStart"/>
      <w:r w:rsidRPr="003717BA">
        <w:rPr>
          <w:rFonts w:cstheme="minorHAnsi"/>
        </w:rPr>
        <w:t>Esports</w:t>
      </w:r>
      <w:proofErr w:type="spellEnd"/>
      <w:r w:rsidRPr="003717BA">
        <w:rPr>
          <w:rFonts w:cstheme="minorHAnsi"/>
        </w:rPr>
        <w:t xml:space="preserve"> entity houses a tournament or small-scale event but other competitions on campus as well can be help in this new building</w:t>
      </w:r>
    </w:p>
    <w:p w14:paraId="5E2262E2" w14:textId="77777777" w:rsidR="00615984" w:rsidRPr="003717BA" w:rsidRDefault="00615984" w:rsidP="00615984">
      <w:pPr>
        <w:pStyle w:val="ListParagraph"/>
        <w:numPr>
          <w:ilvl w:val="2"/>
          <w:numId w:val="5"/>
        </w:numPr>
        <w:rPr>
          <w:rFonts w:cstheme="minorHAnsi"/>
        </w:rPr>
      </w:pPr>
      <w:r w:rsidRPr="003717BA">
        <w:rPr>
          <w:rFonts w:cstheme="minorHAnsi"/>
        </w:rPr>
        <w:t>Engagement with Shocker Studios, WSU TV, or MRC, to provide some sort of in-house production value for the space</w:t>
      </w:r>
    </w:p>
    <w:p w14:paraId="68386785" w14:textId="77777777" w:rsidR="00615984" w:rsidRPr="003717BA" w:rsidRDefault="00615984" w:rsidP="00615984">
      <w:pPr>
        <w:rPr>
          <w:rFonts w:asciiTheme="minorHAnsi" w:hAnsiTheme="minorHAnsi" w:cstheme="minorHAnsi"/>
          <w:u w:val="single"/>
        </w:rPr>
      </w:pPr>
    </w:p>
    <w:p w14:paraId="56E836FA" w14:textId="77777777" w:rsidR="00615984" w:rsidRPr="00BD0780" w:rsidRDefault="00615984" w:rsidP="00615984">
      <w:pPr>
        <w:rPr>
          <w:rFonts w:asciiTheme="minorHAnsi" w:hAnsiTheme="minorHAnsi" w:cstheme="minorHAnsi"/>
          <w:i/>
        </w:rPr>
      </w:pPr>
      <w:r w:rsidRPr="00BD0780">
        <w:rPr>
          <w:rFonts w:asciiTheme="minorHAnsi" w:hAnsiTheme="minorHAnsi" w:cstheme="minorHAnsi"/>
          <w:i/>
        </w:rPr>
        <w:t>MOU</w:t>
      </w:r>
    </w:p>
    <w:p w14:paraId="2591F09C" w14:textId="77777777" w:rsidR="00615984" w:rsidRPr="003717BA" w:rsidRDefault="00615984" w:rsidP="00615984">
      <w:pPr>
        <w:rPr>
          <w:rFonts w:asciiTheme="minorHAnsi" w:hAnsiTheme="minorHAnsi" w:cstheme="minorHAnsi"/>
          <w:b/>
          <w:color w:val="000000"/>
        </w:rPr>
      </w:pPr>
    </w:p>
    <w:p w14:paraId="6AC857B4" w14:textId="77777777" w:rsidR="00615984" w:rsidRPr="003717BA" w:rsidRDefault="00615984" w:rsidP="00615984">
      <w:pPr>
        <w:pStyle w:val="ListParagraph"/>
        <w:numPr>
          <w:ilvl w:val="0"/>
          <w:numId w:val="4"/>
        </w:numPr>
        <w:rPr>
          <w:rFonts w:eastAsia="Times New Roman" w:cstheme="minorHAnsi"/>
        </w:rPr>
      </w:pPr>
      <w:r w:rsidRPr="003717BA">
        <w:rPr>
          <w:rFonts w:cstheme="minorHAnsi"/>
        </w:rPr>
        <w:t>Stacia is drafting an MOU which will be framed around three main areas, people, time and resources.   </w:t>
      </w:r>
    </w:p>
    <w:p w14:paraId="22D975B9" w14:textId="77777777" w:rsidR="0032370A" w:rsidRPr="003717BA" w:rsidRDefault="0032370A" w:rsidP="00C20A16">
      <w:pPr>
        <w:rPr>
          <w:rFonts w:asciiTheme="minorHAnsi" w:hAnsiTheme="minorHAnsi" w:cstheme="minorHAnsi"/>
          <w:color w:val="000000" w:themeColor="text1"/>
        </w:rPr>
      </w:pPr>
    </w:p>
    <w:p w14:paraId="0B861240" w14:textId="77777777" w:rsidR="0032370A" w:rsidRPr="003717BA" w:rsidRDefault="0032370A" w:rsidP="00C20A16">
      <w:pPr>
        <w:rPr>
          <w:rFonts w:asciiTheme="minorHAnsi" w:hAnsiTheme="minorHAnsi" w:cstheme="minorHAnsi"/>
          <w:color w:val="000000" w:themeColor="text1"/>
        </w:rPr>
      </w:pPr>
    </w:p>
    <w:p w14:paraId="3176E523" w14:textId="77777777" w:rsidR="0032370A" w:rsidRPr="003717BA" w:rsidRDefault="0032370A" w:rsidP="00C20A16">
      <w:pPr>
        <w:rPr>
          <w:rFonts w:asciiTheme="minorHAnsi" w:hAnsiTheme="minorHAnsi" w:cstheme="minorHAnsi"/>
          <w:color w:val="000000" w:themeColor="text1"/>
        </w:rPr>
      </w:pPr>
    </w:p>
    <w:p w14:paraId="394138EC" w14:textId="77777777" w:rsidR="0032370A" w:rsidRPr="003717BA" w:rsidRDefault="0032370A" w:rsidP="00C20A16">
      <w:pPr>
        <w:rPr>
          <w:rFonts w:asciiTheme="minorHAnsi" w:hAnsiTheme="minorHAnsi" w:cstheme="minorHAnsi"/>
          <w:color w:val="000000" w:themeColor="text1"/>
        </w:rPr>
      </w:pPr>
    </w:p>
    <w:p w14:paraId="16317AF9" w14:textId="77777777" w:rsidR="0032370A" w:rsidRPr="003717BA" w:rsidRDefault="0032370A" w:rsidP="00C20A16">
      <w:pPr>
        <w:rPr>
          <w:rFonts w:asciiTheme="minorHAnsi" w:hAnsiTheme="minorHAnsi" w:cstheme="minorHAnsi"/>
          <w:color w:val="000000" w:themeColor="text1"/>
        </w:rPr>
      </w:pPr>
    </w:p>
    <w:p w14:paraId="03474FA5" w14:textId="77777777" w:rsidR="0032370A" w:rsidRPr="00DE6795" w:rsidRDefault="0032370A" w:rsidP="00C20A16">
      <w:pPr>
        <w:rPr>
          <w:rFonts w:asciiTheme="minorHAnsi" w:hAnsiTheme="minorHAnsi" w:cstheme="minorHAnsi"/>
          <w:color w:val="000000" w:themeColor="text1"/>
        </w:rPr>
      </w:pPr>
    </w:p>
    <w:p w14:paraId="61C70E5C" w14:textId="77777777" w:rsidR="0032370A" w:rsidRPr="00DE6795" w:rsidRDefault="0032370A" w:rsidP="00C20A16">
      <w:pPr>
        <w:rPr>
          <w:rFonts w:asciiTheme="minorHAnsi" w:hAnsiTheme="minorHAnsi" w:cstheme="minorHAnsi"/>
          <w:color w:val="000000" w:themeColor="text1"/>
        </w:rPr>
      </w:pPr>
    </w:p>
    <w:p w14:paraId="2C7EB9B7" w14:textId="77777777" w:rsidR="0032370A" w:rsidRPr="00DE6795" w:rsidRDefault="0032370A" w:rsidP="00C20A16">
      <w:pPr>
        <w:rPr>
          <w:rFonts w:asciiTheme="minorHAnsi" w:hAnsiTheme="minorHAnsi" w:cstheme="minorHAnsi"/>
          <w:color w:val="000000" w:themeColor="text1"/>
        </w:rPr>
      </w:pPr>
    </w:p>
    <w:p w14:paraId="14A7673E" w14:textId="77777777" w:rsidR="0032370A" w:rsidRPr="00DE6795" w:rsidRDefault="0032370A" w:rsidP="00C20A16">
      <w:pPr>
        <w:rPr>
          <w:rFonts w:asciiTheme="minorHAnsi" w:hAnsiTheme="minorHAnsi" w:cstheme="minorHAnsi"/>
          <w:color w:val="000000" w:themeColor="text1"/>
        </w:rPr>
      </w:pPr>
    </w:p>
    <w:p w14:paraId="75306D1E" w14:textId="77777777" w:rsidR="0032370A" w:rsidRPr="00DE6795" w:rsidRDefault="0032370A" w:rsidP="00C20A16">
      <w:pPr>
        <w:rPr>
          <w:rFonts w:asciiTheme="minorHAnsi" w:hAnsiTheme="minorHAnsi" w:cstheme="minorHAnsi"/>
          <w:color w:val="000000" w:themeColor="text1"/>
        </w:rPr>
      </w:pPr>
    </w:p>
    <w:p w14:paraId="5DD70F8F" w14:textId="77777777" w:rsidR="00C20A16" w:rsidRPr="00DE6795" w:rsidRDefault="00C20A16" w:rsidP="00C20A16">
      <w:pPr>
        <w:rPr>
          <w:rFonts w:asciiTheme="minorHAnsi" w:hAnsiTheme="minorHAnsi" w:cstheme="minorHAnsi"/>
          <w:color w:val="000000" w:themeColor="text1"/>
        </w:rPr>
      </w:pPr>
    </w:p>
    <w:p w14:paraId="1E7CBDF0" w14:textId="77777777" w:rsidR="00284B68" w:rsidRPr="00DE6795" w:rsidRDefault="00284B68">
      <w:pPr>
        <w:rPr>
          <w:rFonts w:asciiTheme="minorHAnsi" w:hAnsiTheme="minorHAnsi" w:cstheme="minorHAnsi"/>
          <w:color w:val="000000" w:themeColor="text1"/>
        </w:rPr>
      </w:pPr>
    </w:p>
    <w:p w14:paraId="328F63A0" w14:textId="77777777" w:rsidR="00DE6795" w:rsidRPr="00DE6795" w:rsidRDefault="00DE6795">
      <w:pPr>
        <w:rPr>
          <w:rFonts w:asciiTheme="minorHAnsi" w:hAnsiTheme="minorHAnsi" w:cstheme="minorHAnsi"/>
          <w:color w:val="000000" w:themeColor="text1"/>
        </w:rPr>
      </w:pPr>
    </w:p>
    <w:sectPr w:rsidR="00DE6795" w:rsidRPr="00DE6795" w:rsidSect="0032370A">
      <w:headerReference w:type="default" r:id="rId13"/>
      <w:footerReference w:type="even" r:id="rId14"/>
      <w:footerReference w:type="default" r:id="rId15"/>
      <w:pgSz w:w="12240" w:h="15840"/>
      <w:pgMar w:top="1440"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7E48" w14:textId="77777777" w:rsidR="00F7585C" w:rsidRDefault="00F7585C" w:rsidP="00C20A16">
      <w:r>
        <w:separator/>
      </w:r>
    </w:p>
  </w:endnote>
  <w:endnote w:type="continuationSeparator" w:id="0">
    <w:p w14:paraId="5A51899D" w14:textId="77777777" w:rsidR="00F7585C" w:rsidRDefault="00F7585C" w:rsidP="00C2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lavika Regular">
    <w:altName w:val="Lucida Grande"/>
    <w:panose1 w:val="020B0506040000020004"/>
    <w:charset w:val="00"/>
    <w:family w:val="swiss"/>
    <w:notTrueType/>
    <w:pitch w:val="variable"/>
    <w:sig w:usb0="A00000AF" w:usb1="5000204A" w:usb2="00000000" w:usb3="00000000" w:csb0="0000009F" w:csb1="00000000"/>
  </w:font>
  <w:font w:name="Klavika Medium">
    <w:panose1 w:val="020B0803040000020004"/>
    <w:charset w:val="00"/>
    <w:family w:val="swiss"/>
    <w:pitch w:val="variable"/>
    <w:sig w:usb0="A00000AF" w:usb1="5000204A" w:usb2="00000000" w:usb3="00000000" w:csb0="0000009F" w:csb1="00000000"/>
  </w:font>
  <w:font w:name="Garamond">
    <w:panose1 w:val="020B0604020202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4237215"/>
      <w:docPartObj>
        <w:docPartGallery w:val="Page Numbers (Bottom of Page)"/>
        <w:docPartUnique/>
      </w:docPartObj>
    </w:sdtPr>
    <w:sdtEndPr>
      <w:rPr>
        <w:rStyle w:val="PageNumber"/>
      </w:rPr>
    </w:sdtEndPr>
    <w:sdtContent>
      <w:p w14:paraId="321EEC76" w14:textId="77777777" w:rsidR="00214AA5" w:rsidRDefault="00214AA5" w:rsidP="00564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234BF" w14:textId="77777777" w:rsidR="00C20A16" w:rsidRPr="00C20A16" w:rsidRDefault="00C20A16" w:rsidP="00214AA5">
    <w:pPr>
      <w:pStyle w:val="Footer"/>
      <w:ind w:right="360"/>
      <w:jc w:val="center"/>
      <w:rPr>
        <w:rFonts w:ascii="Klavika Medium" w:hAnsi="Klavika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3124392"/>
      <w:docPartObj>
        <w:docPartGallery w:val="Page Numbers (Bottom of Page)"/>
        <w:docPartUnique/>
      </w:docPartObj>
    </w:sdtPr>
    <w:sdtEndPr>
      <w:rPr>
        <w:rStyle w:val="PageNumber"/>
      </w:rPr>
    </w:sdtEndPr>
    <w:sdtContent>
      <w:p w14:paraId="1A2B0547" w14:textId="77777777" w:rsidR="00214AA5" w:rsidRDefault="00214AA5" w:rsidP="00564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763FF1" w14:textId="77777777" w:rsidR="00C20A16" w:rsidRPr="0032370A" w:rsidRDefault="0032370A" w:rsidP="00214AA5">
    <w:pPr>
      <w:pStyle w:val="Footer"/>
      <w:spacing w:before="20"/>
      <w:ind w:right="360"/>
      <w:jc w:val="center"/>
      <w:rPr>
        <w:rFonts w:ascii="Calibri" w:hAnsi="Calibri" w:cs="Calibri"/>
        <w:sz w:val="18"/>
        <w:szCs w:val="18"/>
      </w:rPr>
    </w:pPr>
    <w:r w:rsidRPr="0032370A">
      <w:rPr>
        <w:rFonts w:ascii="Calibri" w:hAnsi="Calibri" w:cs="Calibri"/>
        <w:noProof/>
        <w:color w:val="000000" w:themeColor="text1"/>
        <w:sz w:val="22"/>
        <w:szCs w:val="22"/>
      </w:rPr>
      <mc:AlternateContent>
        <mc:Choice Requires="wps">
          <w:drawing>
            <wp:anchor distT="0" distB="0" distL="114300" distR="114300" simplePos="0" relativeHeight="251659264" behindDoc="0" locked="0" layoutInCell="1" allowOverlap="1" wp14:anchorId="5D65CC00" wp14:editId="4CF4945E">
              <wp:simplePos x="0" y="0"/>
              <wp:positionH relativeFrom="column">
                <wp:posOffset>0</wp:posOffset>
              </wp:positionH>
              <wp:positionV relativeFrom="paragraph">
                <wp:posOffset>-19685</wp:posOffset>
              </wp:positionV>
              <wp:extent cx="59436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A1AF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68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" strokecolor="black [3200]" strokeweight="1.5pt">
              <v:stroke dashstyle="1 1" joinstyle="miter"/>
            </v:line>
          </w:pict>
        </mc:Fallback>
      </mc:AlternateContent>
    </w:r>
    <w:r w:rsidRPr="0032370A">
      <w:rPr>
        <w:rFonts w:ascii="Calibri" w:hAnsi="Calibri" w:cs="Calibri"/>
        <w:smallCaps/>
        <w:sz w:val="21"/>
        <w:szCs w:val="21"/>
      </w:rPr>
      <w:t>W</w:t>
    </w:r>
    <w:r w:rsidR="00C20A16" w:rsidRPr="0032370A">
      <w:rPr>
        <w:rFonts w:ascii="Calibri" w:hAnsi="Calibri" w:cs="Calibri"/>
        <w:smallCaps/>
        <w:sz w:val="21"/>
        <w:szCs w:val="21"/>
      </w:rPr>
      <w:t>ichita State University</w:t>
    </w:r>
    <w:r w:rsidR="00C20A16" w:rsidRPr="0032370A">
      <w:rPr>
        <w:rFonts w:cstheme="minorHAnsi"/>
        <w:sz w:val="18"/>
        <w:szCs w:val="18"/>
      </w:rPr>
      <w:t xml:space="preserve"> </w:t>
    </w:r>
    <w:r w:rsidR="00C20A16" w:rsidRPr="0032370A">
      <w:rPr>
        <w:rFonts w:cstheme="minorHAnsi"/>
        <w:sz w:val="20"/>
        <w:szCs w:val="20"/>
      </w:rPr>
      <w:t>|</w:t>
    </w:r>
    <w:r w:rsidR="00C20A16" w:rsidRPr="0032370A">
      <w:rPr>
        <w:rFonts w:cstheme="minorHAnsi"/>
        <w:sz w:val="18"/>
        <w:szCs w:val="18"/>
      </w:rPr>
      <w:t xml:space="preserve"> </w:t>
    </w:r>
    <w:r w:rsidR="00C20A16" w:rsidRPr="0032370A">
      <w:rPr>
        <w:rFonts w:ascii="Garamond" w:hAnsi="Garamond" w:cstheme="minorHAnsi"/>
        <w:i/>
        <w:sz w:val="19"/>
        <w:szCs w:val="19"/>
      </w:rPr>
      <w:t>College of Applied Studies</w:t>
    </w:r>
    <w:r w:rsidR="00C20A16" w:rsidRPr="0032370A">
      <w:rPr>
        <w:rFonts w:cstheme="minorHAnsi"/>
        <w:i/>
        <w:sz w:val="18"/>
        <w:szCs w:val="18"/>
      </w:rPr>
      <w:t xml:space="preserve"> </w:t>
    </w:r>
    <w:r w:rsidR="00C20A16" w:rsidRPr="0032370A">
      <w:rPr>
        <w:rFonts w:ascii="Calibri" w:hAnsi="Calibri" w:cs="Calibri"/>
        <w:sz w:val="20"/>
        <w:szCs w:val="20"/>
      </w:rPr>
      <w:t>|</w:t>
    </w:r>
    <w:r w:rsidR="00C20A16" w:rsidRPr="0032370A">
      <w:rPr>
        <w:rFonts w:ascii="Calibri" w:hAnsi="Calibri" w:cs="Calibri"/>
        <w:sz w:val="18"/>
        <w:szCs w:val="18"/>
      </w:rPr>
      <w:t xml:space="preserve"> </w:t>
    </w:r>
    <w:r w:rsidR="00C20A16" w:rsidRPr="0032370A">
      <w:rPr>
        <w:rFonts w:ascii="Calibri" w:hAnsi="Calibri" w:cs="Calibri"/>
        <w:i/>
        <w:sz w:val="18"/>
        <w:szCs w:val="18"/>
      </w:rPr>
      <w:t>1845 Fairmount Street</w:t>
    </w:r>
    <w:r w:rsidR="00C20A16" w:rsidRPr="0032370A">
      <w:rPr>
        <w:rFonts w:ascii="Calibri" w:hAnsi="Calibri" w:cs="Calibri"/>
        <w:i/>
        <w:sz w:val="20"/>
        <w:szCs w:val="20"/>
      </w:rPr>
      <w:t xml:space="preserve"> </w:t>
    </w:r>
    <w:r w:rsidR="00C20A16" w:rsidRPr="0032370A">
      <w:rPr>
        <w:rFonts w:ascii="Calibri" w:hAnsi="Calibri" w:cs="Calibri"/>
        <w:sz w:val="20"/>
        <w:szCs w:val="20"/>
      </w:rPr>
      <w:t>|</w:t>
    </w:r>
    <w:r w:rsidR="00C20A16" w:rsidRPr="0032370A">
      <w:rPr>
        <w:rFonts w:ascii="Calibri" w:hAnsi="Calibri" w:cs="Calibri"/>
        <w:i/>
        <w:sz w:val="18"/>
        <w:szCs w:val="18"/>
      </w:rPr>
      <w:t xml:space="preserve"> Wichita, Kansas 67260-0131</w:t>
    </w:r>
  </w:p>
  <w:p w14:paraId="768007DE" w14:textId="77777777" w:rsidR="00C20A16" w:rsidRPr="0032370A" w:rsidRDefault="00C20A16" w:rsidP="00C20A16">
    <w:pPr>
      <w:pStyle w:val="Footer"/>
      <w:spacing w:before="20"/>
      <w:jc w:val="center"/>
      <w:rPr>
        <w:rFonts w:ascii="Calibri" w:hAnsi="Calibri" w:cs="Calibri"/>
        <w:i/>
        <w:sz w:val="18"/>
        <w:szCs w:val="18"/>
      </w:rPr>
    </w:pPr>
    <w:r w:rsidRPr="0032370A">
      <w:rPr>
        <w:rFonts w:ascii="Calibri" w:hAnsi="Calibri" w:cs="Calibri"/>
        <w:sz w:val="17"/>
        <w:szCs w:val="17"/>
      </w:rPr>
      <w:tab/>
    </w:r>
    <w:r w:rsidRPr="0032370A">
      <w:rPr>
        <w:rFonts w:ascii="Calibri" w:hAnsi="Calibri" w:cs="Calibri"/>
        <w:i/>
        <w:sz w:val="18"/>
        <w:szCs w:val="18"/>
      </w:rPr>
      <w:t>tele: (316) 978-3301</w:t>
    </w:r>
    <w:r w:rsidRPr="0032370A">
      <w:rPr>
        <w:rFonts w:ascii="Calibri" w:hAnsi="Calibri" w:cs="Calibri"/>
        <w:i/>
        <w:sz w:val="20"/>
        <w:szCs w:val="20"/>
      </w:rPr>
      <w:t xml:space="preserve"> </w:t>
    </w:r>
    <w:r w:rsidRPr="0032370A">
      <w:rPr>
        <w:rFonts w:ascii="Calibri" w:hAnsi="Calibri" w:cs="Calibri"/>
        <w:sz w:val="20"/>
        <w:szCs w:val="20"/>
      </w:rPr>
      <w:t>|</w:t>
    </w:r>
    <w:r w:rsidRPr="0032370A">
      <w:rPr>
        <w:rFonts w:ascii="Calibri" w:hAnsi="Calibri" w:cs="Calibri"/>
        <w:i/>
        <w:sz w:val="18"/>
        <w:szCs w:val="18"/>
      </w:rPr>
      <w:t xml:space="preserve"> fax: (316) 978-3302 </w:t>
    </w:r>
    <w:r w:rsidRPr="0032370A">
      <w:rPr>
        <w:rFonts w:ascii="Calibri" w:hAnsi="Calibri" w:cs="Calibri"/>
        <w:sz w:val="20"/>
        <w:szCs w:val="20"/>
      </w:rPr>
      <w:t>|</w:t>
    </w:r>
    <w:r w:rsidRPr="0032370A">
      <w:rPr>
        <w:rFonts w:ascii="Calibri" w:hAnsi="Calibri" w:cs="Calibri"/>
        <w:i/>
        <w:sz w:val="18"/>
        <w:szCs w:val="18"/>
      </w:rPr>
      <w:t xml:space="preserve"> web: www.wichita.edu/appliedstudies</w:t>
    </w:r>
    <w:r w:rsidRPr="0032370A">
      <w:rPr>
        <w:rFonts w:ascii="Calibri" w:hAnsi="Calibri" w:cs="Calibri"/>
        <w: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AD1A7" w14:textId="77777777" w:rsidR="00F7585C" w:rsidRDefault="00F7585C" w:rsidP="00C20A16">
      <w:r>
        <w:separator/>
      </w:r>
    </w:p>
  </w:footnote>
  <w:footnote w:type="continuationSeparator" w:id="0">
    <w:p w14:paraId="2209ACD7" w14:textId="77777777" w:rsidR="00F7585C" w:rsidRDefault="00F7585C" w:rsidP="00C2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DA0F" w14:textId="77777777" w:rsidR="0032370A" w:rsidRDefault="0032370A">
    <w:pPr>
      <w:pStyle w:val="Header"/>
    </w:pPr>
    <w:r>
      <w:rPr>
        <w:noProof/>
      </w:rPr>
      <w:drawing>
        <wp:inline distT="0" distB="0" distL="0" distR="0" wp14:anchorId="69E3211A" wp14:editId="4979DEE7">
          <wp:extent cx="2273808"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3808" cy="731520"/>
                  </a:xfrm>
                  <a:prstGeom prst="rect">
                    <a:avLst/>
                  </a:prstGeom>
                </pic:spPr>
              </pic:pic>
            </a:graphicData>
          </a:graphic>
        </wp:inline>
      </w:drawing>
    </w:r>
  </w:p>
  <w:p w14:paraId="77F3691B" w14:textId="77777777" w:rsidR="00C20A16" w:rsidRPr="00C20A16" w:rsidRDefault="00C20A16" w:rsidP="00C20A16">
    <w:pPr>
      <w:pStyle w:val="Header"/>
      <w:jc w:val="center"/>
      <w:rPr>
        <w:rFonts w:ascii="Klavika Regular" w:hAnsi="Klavika Regul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068"/>
    <w:multiLevelType w:val="hybridMultilevel"/>
    <w:tmpl w:val="5B2AB8CA"/>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20667B"/>
    <w:multiLevelType w:val="multilevel"/>
    <w:tmpl w:val="8B4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5187D"/>
    <w:multiLevelType w:val="hybridMultilevel"/>
    <w:tmpl w:val="5CEA0AF6"/>
    <w:lvl w:ilvl="0" w:tplc="42D43F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306E1"/>
    <w:multiLevelType w:val="multilevel"/>
    <w:tmpl w:val="099A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638FD"/>
    <w:multiLevelType w:val="multilevel"/>
    <w:tmpl w:val="2764A0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3"/>
    <w:lvlOverride w:ilvl="0">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9E"/>
    <w:rsid w:val="00032697"/>
    <w:rsid w:val="00044E2D"/>
    <w:rsid w:val="0007674F"/>
    <w:rsid w:val="000C108C"/>
    <w:rsid w:val="000F37CE"/>
    <w:rsid w:val="0014112B"/>
    <w:rsid w:val="0018089E"/>
    <w:rsid w:val="00190BC1"/>
    <w:rsid w:val="00193355"/>
    <w:rsid w:val="001D6729"/>
    <w:rsid w:val="00214AA5"/>
    <w:rsid w:val="00240C90"/>
    <w:rsid w:val="00266836"/>
    <w:rsid w:val="00284B68"/>
    <w:rsid w:val="002F0568"/>
    <w:rsid w:val="0032370A"/>
    <w:rsid w:val="003717BA"/>
    <w:rsid w:val="003776DA"/>
    <w:rsid w:val="004244C9"/>
    <w:rsid w:val="00466172"/>
    <w:rsid w:val="004B173E"/>
    <w:rsid w:val="005015ED"/>
    <w:rsid w:val="00570714"/>
    <w:rsid w:val="00615984"/>
    <w:rsid w:val="006536C1"/>
    <w:rsid w:val="00675159"/>
    <w:rsid w:val="006E7BC8"/>
    <w:rsid w:val="00726ADD"/>
    <w:rsid w:val="007439A8"/>
    <w:rsid w:val="00783648"/>
    <w:rsid w:val="007C2F31"/>
    <w:rsid w:val="007C67FE"/>
    <w:rsid w:val="007F7FED"/>
    <w:rsid w:val="0085425B"/>
    <w:rsid w:val="00897782"/>
    <w:rsid w:val="008C3E7A"/>
    <w:rsid w:val="00980B71"/>
    <w:rsid w:val="00A273CB"/>
    <w:rsid w:val="00AC0380"/>
    <w:rsid w:val="00AC3CBD"/>
    <w:rsid w:val="00AC76F5"/>
    <w:rsid w:val="00AE2CF1"/>
    <w:rsid w:val="00B1158B"/>
    <w:rsid w:val="00B13763"/>
    <w:rsid w:val="00B50F0B"/>
    <w:rsid w:val="00BD0780"/>
    <w:rsid w:val="00BE7CA1"/>
    <w:rsid w:val="00C20A16"/>
    <w:rsid w:val="00C218FE"/>
    <w:rsid w:val="00C62262"/>
    <w:rsid w:val="00C640BC"/>
    <w:rsid w:val="00CB62C0"/>
    <w:rsid w:val="00CE1732"/>
    <w:rsid w:val="00D0453B"/>
    <w:rsid w:val="00D71A21"/>
    <w:rsid w:val="00DE6795"/>
    <w:rsid w:val="00E12FAF"/>
    <w:rsid w:val="00E34808"/>
    <w:rsid w:val="00E43F7F"/>
    <w:rsid w:val="00E74288"/>
    <w:rsid w:val="00E9524B"/>
    <w:rsid w:val="00ED16B6"/>
    <w:rsid w:val="00F60F1C"/>
    <w:rsid w:val="00F7585C"/>
    <w:rsid w:val="00F7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AD6D2"/>
  <w15:chartTrackingRefBased/>
  <w15:docId w15:val="{66DA1623-59A5-4DD0-BD6D-2E040F77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A1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20A16"/>
  </w:style>
  <w:style w:type="paragraph" w:styleId="Footer">
    <w:name w:val="footer"/>
    <w:basedOn w:val="Normal"/>
    <w:link w:val="FooterChar"/>
    <w:uiPriority w:val="99"/>
    <w:unhideWhenUsed/>
    <w:rsid w:val="00C20A1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20A16"/>
  </w:style>
  <w:style w:type="character" w:customStyle="1" w:styleId="apple-converted-space">
    <w:name w:val="apple-converted-space"/>
    <w:basedOn w:val="DefaultParagraphFont"/>
    <w:rsid w:val="00F77E57"/>
  </w:style>
  <w:style w:type="character" w:styleId="Hyperlink">
    <w:name w:val="Hyperlink"/>
    <w:basedOn w:val="DefaultParagraphFont"/>
    <w:uiPriority w:val="99"/>
    <w:unhideWhenUsed/>
    <w:rsid w:val="00240C90"/>
    <w:rPr>
      <w:color w:val="0000FF"/>
      <w:u w:val="single"/>
    </w:rPr>
  </w:style>
  <w:style w:type="character" w:styleId="UnresolvedMention">
    <w:name w:val="Unresolved Mention"/>
    <w:basedOn w:val="DefaultParagraphFont"/>
    <w:uiPriority w:val="99"/>
    <w:rsid w:val="00897782"/>
    <w:rPr>
      <w:color w:val="605E5C"/>
      <w:shd w:val="clear" w:color="auto" w:fill="E1DFDD"/>
    </w:rPr>
  </w:style>
  <w:style w:type="paragraph" w:styleId="ListParagraph">
    <w:name w:val="List Paragraph"/>
    <w:basedOn w:val="Normal"/>
    <w:uiPriority w:val="34"/>
    <w:qFormat/>
    <w:rsid w:val="00615984"/>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21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144">
      <w:bodyDiv w:val="1"/>
      <w:marLeft w:val="0"/>
      <w:marRight w:val="0"/>
      <w:marTop w:val="0"/>
      <w:marBottom w:val="0"/>
      <w:divBdr>
        <w:top w:val="none" w:sz="0" w:space="0" w:color="auto"/>
        <w:left w:val="none" w:sz="0" w:space="0" w:color="auto"/>
        <w:bottom w:val="none" w:sz="0" w:space="0" w:color="auto"/>
        <w:right w:val="none" w:sz="0" w:space="0" w:color="auto"/>
      </w:divBdr>
    </w:div>
    <w:div w:id="157313110">
      <w:bodyDiv w:val="1"/>
      <w:marLeft w:val="0"/>
      <w:marRight w:val="0"/>
      <w:marTop w:val="0"/>
      <w:marBottom w:val="0"/>
      <w:divBdr>
        <w:top w:val="none" w:sz="0" w:space="0" w:color="auto"/>
        <w:left w:val="none" w:sz="0" w:space="0" w:color="auto"/>
        <w:bottom w:val="none" w:sz="0" w:space="0" w:color="auto"/>
        <w:right w:val="none" w:sz="0" w:space="0" w:color="auto"/>
      </w:divBdr>
    </w:div>
    <w:div w:id="471481543">
      <w:bodyDiv w:val="1"/>
      <w:marLeft w:val="0"/>
      <w:marRight w:val="0"/>
      <w:marTop w:val="0"/>
      <w:marBottom w:val="0"/>
      <w:divBdr>
        <w:top w:val="none" w:sz="0" w:space="0" w:color="auto"/>
        <w:left w:val="none" w:sz="0" w:space="0" w:color="auto"/>
        <w:bottom w:val="none" w:sz="0" w:space="0" w:color="auto"/>
        <w:right w:val="none" w:sz="0" w:space="0" w:color="auto"/>
      </w:divBdr>
    </w:div>
    <w:div w:id="1191069581">
      <w:bodyDiv w:val="1"/>
      <w:marLeft w:val="0"/>
      <w:marRight w:val="0"/>
      <w:marTop w:val="0"/>
      <w:marBottom w:val="0"/>
      <w:divBdr>
        <w:top w:val="none" w:sz="0" w:space="0" w:color="auto"/>
        <w:left w:val="none" w:sz="0" w:space="0" w:color="auto"/>
        <w:bottom w:val="none" w:sz="0" w:space="0" w:color="auto"/>
        <w:right w:val="none" w:sz="0" w:space="0" w:color="auto"/>
      </w:divBdr>
    </w:div>
    <w:div w:id="1655178341">
      <w:bodyDiv w:val="1"/>
      <w:marLeft w:val="0"/>
      <w:marRight w:val="0"/>
      <w:marTop w:val="0"/>
      <w:marBottom w:val="0"/>
      <w:divBdr>
        <w:top w:val="none" w:sz="0" w:space="0" w:color="auto"/>
        <w:left w:val="none" w:sz="0" w:space="0" w:color="auto"/>
        <w:bottom w:val="none" w:sz="0" w:space="0" w:color="auto"/>
        <w:right w:val="none" w:sz="0" w:space="0" w:color="auto"/>
      </w:divBdr>
    </w:div>
    <w:div w:id="1731464151">
      <w:bodyDiv w:val="1"/>
      <w:marLeft w:val="0"/>
      <w:marRight w:val="0"/>
      <w:marTop w:val="0"/>
      <w:marBottom w:val="0"/>
      <w:divBdr>
        <w:top w:val="none" w:sz="0" w:space="0" w:color="auto"/>
        <w:left w:val="none" w:sz="0" w:space="0" w:color="auto"/>
        <w:bottom w:val="none" w:sz="0" w:space="0" w:color="auto"/>
        <w:right w:val="none" w:sz="0" w:space="0" w:color="auto"/>
      </w:divBdr>
    </w:div>
    <w:div w:id="1771271954">
      <w:bodyDiv w:val="1"/>
      <w:marLeft w:val="0"/>
      <w:marRight w:val="0"/>
      <w:marTop w:val="0"/>
      <w:marBottom w:val="0"/>
      <w:divBdr>
        <w:top w:val="none" w:sz="0" w:space="0" w:color="auto"/>
        <w:left w:val="none" w:sz="0" w:space="0" w:color="auto"/>
        <w:bottom w:val="none" w:sz="0" w:space="0" w:color="auto"/>
        <w:right w:val="none" w:sz="0" w:space="0" w:color="auto"/>
      </w:divBdr>
    </w:div>
    <w:div w:id="1962957895">
      <w:bodyDiv w:val="1"/>
      <w:marLeft w:val="0"/>
      <w:marRight w:val="0"/>
      <w:marTop w:val="0"/>
      <w:marBottom w:val="0"/>
      <w:divBdr>
        <w:top w:val="none" w:sz="0" w:space="0" w:color="auto"/>
        <w:left w:val="none" w:sz="0" w:space="0" w:color="auto"/>
        <w:bottom w:val="none" w:sz="0" w:space="0" w:color="auto"/>
        <w:right w:val="none" w:sz="0" w:space="0" w:color="auto"/>
      </w:divBdr>
    </w:div>
    <w:div w:id="212272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p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cesports.org/" TargetMode="External"/><Relationship Id="rId12" Type="http://schemas.openxmlformats.org/officeDocument/2006/relationships/hyperlink" Target="https://www.highschoolesportsleague.com/high-school-partn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chita.edu/academics/applied_studies/Sport_Management/Esports/Wichita_State_Esports.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vglcollege.org/" TargetMode="External"/><Relationship Id="rId4" Type="http://schemas.openxmlformats.org/officeDocument/2006/relationships/webSettings" Target="webSettings.xml"/><Relationship Id="rId9" Type="http://schemas.openxmlformats.org/officeDocument/2006/relationships/hyperlink" Target="https://www.cstarleagu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Lefever</dc:creator>
  <cp:keywords/>
  <dc:description/>
  <cp:lastModifiedBy>Lefever, Shirley</cp:lastModifiedBy>
  <cp:revision>3</cp:revision>
  <cp:lastPrinted>2020-02-27T15:04:00Z</cp:lastPrinted>
  <dcterms:created xsi:type="dcterms:W3CDTF">2020-03-04T16:26:00Z</dcterms:created>
  <dcterms:modified xsi:type="dcterms:W3CDTF">2020-03-09T19:28:00Z</dcterms:modified>
</cp:coreProperties>
</file>