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24485" w14:textId="10A53637" w:rsidR="00F66FCE" w:rsidRPr="00F468BB" w:rsidRDefault="00726AF6" w:rsidP="001C3DE2">
      <w:pPr>
        <w:pStyle w:val="Heading1"/>
        <w:rPr>
          <w:rFonts w:asciiTheme="minorHAnsi" w:hAnsiTheme="minorHAnsi"/>
        </w:rPr>
      </w:pPr>
      <w:r w:rsidRPr="00F468BB">
        <w:rPr>
          <w:rFonts w:asciiTheme="minorHAnsi" w:hAnsiTheme="minorHAnsi"/>
        </w:rPr>
        <w:t>President’s Athletics Task Force</w:t>
      </w:r>
    </w:p>
    <w:p w14:paraId="09162B6D" w14:textId="77777777" w:rsidR="001C3DE2" w:rsidRPr="00F468BB" w:rsidRDefault="001C3DE2" w:rsidP="001C3DE2"/>
    <w:p w14:paraId="5FADC899" w14:textId="50CA9C12" w:rsidR="00726AF6" w:rsidRPr="00F468BB" w:rsidRDefault="00726AF6" w:rsidP="001C3DE2">
      <w:pPr>
        <w:pStyle w:val="Heading2"/>
        <w:rPr>
          <w:rFonts w:asciiTheme="minorHAnsi" w:hAnsiTheme="minorHAnsi"/>
        </w:rPr>
      </w:pPr>
      <w:r w:rsidRPr="00F468BB">
        <w:rPr>
          <w:rFonts w:asciiTheme="minorHAnsi" w:hAnsiTheme="minorHAnsi"/>
        </w:rPr>
        <w:t>Women’s Soccer Subcommittee</w:t>
      </w:r>
    </w:p>
    <w:p w14:paraId="67B5E316" w14:textId="77777777" w:rsidR="00726AF6" w:rsidRPr="00F468BB" w:rsidRDefault="00726AF6" w:rsidP="00726AF6">
      <w:pPr>
        <w:shd w:val="clear" w:color="auto" w:fill="FFFFFF"/>
        <w:tabs>
          <w:tab w:val="num" w:pos="720"/>
        </w:tabs>
        <w:ind w:left="720" w:hanging="360"/>
        <w:rPr>
          <w:rFonts w:cstheme="minorHAnsi"/>
        </w:rPr>
      </w:pPr>
    </w:p>
    <w:p w14:paraId="574D6132" w14:textId="33B40F48" w:rsidR="00726AF6" w:rsidRPr="00F468BB" w:rsidRDefault="00726AF6" w:rsidP="00726AF6">
      <w:pPr>
        <w:shd w:val="clear" w:color="auto" w:fill="FFFFFF"/>
        <w:ind w:left="360"/>
        <w:rPr>
          <w:rFonts w:eastAsia="Times New Roman" w:cstheme="minorHAnsi"/>
          <w:color w:val="212121"/>
        </w:rPr>
      </w:pPr>
      <w:r w:rsidRPr="00F468BB">
        <w:rPr>
          <w:rFonts w:eastAsia="Times New Roman" w:cstheme="minorHAnsi"/>
          <w:color w:val="212121"/>
        </w:rPr>
        <w:t>As part of the President’s Athletics Task Force, a subcommittee was convened to assess the feasibility of starting a Division I Women’s Soccer program at Wichita State University.</w:t>
      </w:r>
    </w:p>
    <w:p w14:paraId="2C25F1B1" w14:textId="46B5EF2A" w:rsidR="00726AF6" w:rsidRPr="00F468BB" w:rsidRDefault="00726AF6" w:rsidP="00442997">
      <w:pPr>
        <w:shd w:val="clear" w:color="auto" w:fill="FFFFFF"/>
        <w:rPr>
          <w:rFonts w:eastAsia="Times New Roman" w:cstheme="minorHAnsi"/>
          <w:color w:val="212121"/>
        </w:rPr>
      </w:pPr>
    </w:p>
    <w:p w14:paraId="2FA13882" w14:textId="77777777" w:rsidR="00F66FCE" w:rsidRPr="00F468BB" w:rsidRDefault="00F66FCE" w:rsidP="00F66FCE">
      <w:pPr>
        <w:pStyle w:val="Heading2"/>
        <w:rPr>
          <w:rStyle w:val="Heading3Char"/>
          <w:rFonts w:asciiTheme="minorHAnsi" w:hAnsiTheme="minorHAnsi"/>
        </w:rPr>
      </w:pPr>
    </w:p>
    <w:p w14:paraId="4CA4EC42" w14:textId="4E5F0DCC" w:rsidR="00726AF6" w:rsidRPr="00F468BB" w:rsidRDefault="00F66FCE" w:rsidP="00DE55B2">
      <w:pPr>
        <w:pStyle w:val="Heading3"/>
        <w:rPr>
          <w:rFonts w:asciiTheme="minorHAnsi" w:eastAsia="Times New Roman" w:hAnsiTheme="minorHAnsi" w:cstheme="minorHAnsi"/>
          <w:color w:val="212121"/>
        </w:rPr>
      </w:pPr>
      <w:r w:rsidRPr="00F468BB">
        <w:rPr>
          <w:rFonts w:asciiTheme="minorHAnsi" w:hAnsiTheme="minorHAnsi"/>
        </w:rPr>
        <w:t>POSITIVE FACTORS</w:t>
      </w:r>
    </w:p>
    <w:p w14:paraId="0B5E5A91" w14:textId="3DC5283F" w:rsidR="00726AF6" w:rsidRPr="00F468BB" w:rsidRDefault="00726AF6" w:rsidP="00726AF6">
      <w:pPr>
        <w:shd w:val="clear" w:color="auto" w:fill="FFFFFF"/>
        <w:ind w:left="360"/>
        <w:rPr>
          <w:rFonts w:eastAsia="Times New Roman" w:cstheme="minorHAnsi"/>
          <w:color w:val="212121"/>
        </w:rPr>
      </w:pPr>
    </w:p>
    <w:p w14:paraId="4FA5BBDF" w14:textId="0250D226" w:rsidR="00726AF6" w:rsidRPr="00F468BB" w:rsidRDefault="00726AF6" w:rsidP="00F66FCE">
      <w:pPr>
        <w:pStyle w:val="Heading3"/>
        <w:rPr>
          <w:rFonts w:asciiTheme="minorHAnsi" w:eastAsia="Times New Roman" w:hAnsiTheme="minorHAnsi"/>
        </w:rPr>
      </w:pPr>
      <w:r w:rsidRPr="00F468BB">
        <w:rPr>
          <w:rFonts w:asciiTheme="minorHAnsi" w:eastAsia="Times New Roman" w:hAnsiTheme="minorHAnsi"/>
        </w:rPr>
        <w:t xml:space="preserve">Space in the </w:t>
      </w:r>
      <w:r w:rsidR="003C7F03" w:rsidRPr="00F468BB">
        <w:rPr>
          <w:rFonts w:asciiTheme="minorHAnsi" w:eastAsia="Times New Roman" w:hAnsiTheme="minorHAnsi"/>
        </w:rPr>
        <w:t>a</w:t>
      </w:r>
      <w:r w:rsidRPr="00F468BB">
        <w:rPr>
          <w:rFonts w:asciiTheme="minorHAnsi" w:eastAsia="Times New Roman" w:hAnsiTheme="minorHAnsi"/>
        </w:rPr>
        <w:t xml:space="preserve">thletics </w:t>
      </w:r>
      <w:r w:rsidR="003C7F03" w:rsidRPr="00F468BB">
        <w:rPr>
          <w:rFonts w:asciiTheme="minorHAnsi" w:eastAsia="Times New Roman" w:hAnsiTheme="minorHAnsi"/>
        </w:rPr>
        <w:t>s</w:t>
      </w:r>
      <w:r w:rsidRPr="00F468BB">
        <w:rPr>
          <w:rFonts w:asciiTheme="minorHAnsi" w:eastAsia="Times New Roman" w:hAnsiTheme="minorHAnsi"/>
        </w:rPr>
        <w:t>chedule</w:t>
      </w:r>
    </w:p>
    <w:p w14:paraId="1A2754C0" w14:textId="71EB14E6" w:rsidR="00726AF6" w:rsidRPr="00F468BB" w:rsidRDefault="00726AF6" w:rsidP="00726AF6">
      <w:pPr>
        <w:shd w:val="clear" w:color="auto" w:fill="FFFFFF"/>
        <w:ind w:left="360"/>
        <w:rPr>
          <w:rFonts w:eastAsia="Times New Roman" w:cstheme="minorHAnsi"/>
          <w:color w:val="212121"/>
        </w:rPr>
      </w:pPr>
    </w:p>
    <w:p w14:paraId="216F3977" w14:textId="2A14444C" w:rsidR="00726AF6" w:rsidRPr="00F468BB" w:rsidRDefault="00726AF6" w:rsidP="00726AF6">
      <w:pPr>
        <w:shd w:val="clear" w:color="auto" w:fill="FFFFFF"/>
        <w:ind w:left="360"/>
        <w:rPr>
          <w:rFonts w:eastAsia="Times New Roman" w:cstheme="minorHAnsi"/>
          <w:color w:val="212121"/>
        </w:rPr>
      </w:pPr>
      <w:r w:rsidRPr="00F468BB">
        <w:rPr>
          <w:rFonts w:eastAsia="Times New Roman" w:cstheme="minorHAnsi"/>
          <w:color w:val="212121"/>
        </w:rPr>
        <w:t xml:space="preserve">Women’s Soccer would be a useful addition to the Athletics Departments slate of offerings. The sport is played in the fall, and would represent, in the absence of football, the only true outdoor team spectator sport offered during the fall semester. That fact could make it a natural focal point not just for fans, but also for campus </w:t>
      </w:r>
      <w:r w:rsidR="00D4400F" w:rsidRPr="00F468BB">
        <w:rPr>
          <w:rFonts w:eastAsia="Times New Roman" w:cstheme="minorHAnsi"/>
          <w:color w:val="212121"/>
        </w:rPr>
        <w:t>life</w:t>
      </w:r>
      <w:r w:rsidRPr="00F468BB">
        <w:rPr>
          <w:rFonts w:eastAsia="Times New Roman" w:cstheme="minorHAnsi"/>
          <w:color w:val="212121"/>
        </w:rPr>
        <w:t xml:space="preserve"> and student involvement activities such as homecoming.</w:t>
      </w:r>
    </w:p>
    <w:p w14:paraId="476E869E" w14:textId="762F304A" w:rsidR="00726AF6" w:rsidRPr="00F468BB" w:rsidRDefault="00726AF6" w:rsidP="00726AF6">
      <w:pPr>
        <w:shd w:val="clear" w:color="auto" w:fill="FFFFFF"/>
        <w:ind w:left="360"/>
        <w:rPr>
          <w:rFonts w:eastAsia="Times New Roman" w:cstheme="minorHAnsi"/>
          <w:color w:val="212121"/>
        </w:rPr>
      </w:pPr>
    </w:p>
    <w:p w14:paraId="0B5C7F5F" w14:textId="20026F3F" w:rsidR="00726AF6" w:rsidRPr="00F468BB" w:rsidRDefault="00726AF6" w:rsidP="00F66FCE">
      <w:pPr>
        <w:pStyle w:val="Heading3"/>
        <w:rPr>
          <w:rFonts w:asciiTheme="minorHAnsi" w:eastAsia="Times New Roman" w:hAnsiTheme="minorHAnsi"/>
        </w:rPr>
      </w:pPr>
      <w:r w:rsidRPr="00F468BB">
        <w:rPr>
          <w:rFonts w:asciiTheme="minorHAnsi" w:eastAsia="Times New Roman" w:hAnsiTheme="minorHAnsi"/>
        </w:rPr>
        <w:t>Strong soccer infrastructure</w:t>
      </w:r>
    </w:p>
    <w:p w14:paraId="4AD3D1F0" w14:textId="3B29B93B" w:rsidR="00726AF6" w:rsidRPr="00F468BB" w:rsidRDefault="00726AF6" w:rsidP="00726AF6">
      <w:pPr>
        <w:shd w:val="clear" w:color="auto" w:fill="FFFFFF"/>
        <w:ind w:left="360"/>
        <w:rPr>
          <w:rFonts w:eastAsia="Times New Roman" w:cstheme="minorHAnsi"/>
          <w:color w:val="212121"/>
        </w:rPr>
      </w:pPr>
    </w:p>
    <w:p w14:paraId="4AB3EC7E" w14:textId="5B188048" w:rsidR="00726AF6" w:rsidRPr="00F468BB" w:rsidRDefault="000620BF" w:rsidP="00726AF6">
      <w:pPr>
        <w:shd w:val="clear" w:color="auto" w:fill="FFFFFF"/>
        <w:ind w:left="360"/>
        <w:rPr>
          <w:rFonts w:eastAsia="Times New Roman" w:cstheme="minorHAnsi"/>
          <w:color w:val="212121"/>
        </w:rPr>
      </w:pPr>
      <w:r w:rsidRPr="00F468BB">
        <w:rPr>
          <w:rFonts w:eastAsia="Times New Roman" w:cstheme="minorHAnsi"/>
          <w:color w:val="212121"/>
        </w:rPr>
        <w:t xml:space="preserve">Wichita has a rich soccer tradition that </w:t>
      </w:r>
      <w:r w:rsidR="004D61A8" w:rsidRPr="00F468BB">
        <w:rPr>
          <w:rFonts w:eastAsia="Times New Roman" w:cstheme="minorHAnsi"/>
          <w:color w:val="212121"/>
        </w:rPr>
        <w:t>has</w:t>
      </w:r>
      <w:r w:rsidRPr="00F468BB">
        <w:rPr>
          <w:rFonts w:eastAsia="Times New Roman" w:cstheme="minorHAnsi"/>
          <w:color w:val="212121"/>
        </w:rPr>
        <w:t xml:space="preserve"> made it a prominent feeder to state and regional university soccer programs. As evidenced by the strong support and energy surrounding the launch of the FC Wichita semi-professional men’s and women’s teams, there is a well-established soccer fanbase and, more importantly, strong youth and high school programs from which to draw recruits. </w:t>
      </w:r>
    </w:p>
    <w:p w14:paraId="455D5AA1" w14:textId="296AAF8D" w:rsidR="000620BF" w:rsidRPr="00F468BB" w:rsidRDefault="000620BF" w:rsidP="00726AF6">
      <w:pPr>
        <w:shd w:val="clear" w:color="auto" w:fill="FFFFFF"/>
        <w:ind w:left="360"/>
        <w:rPr>
          <w:rFonts w:eastAsia="Times New Roman" w:cstheme="minorHAnsi"/>
          <w:color w:val="212121"/>
        </w:rPr>
      </w:pPr>
    </w:p>
    <w:p w14:paraId="7CDD7EA0" w14:textId="70245340" w:rsidR="000620BF" w:rsidRPr="00F468BB" w:rsidRDefault="00F66FCE" w:rsidP="00F66FCE">
      <w:pPr>
        <w:pStyle w:val="Heading3"/>
        <w:rPr>
          <w:rFonts w:asciiTheme="minorHAnsi" w:eastAsia="Times New Roman" w:hAnsiTheme="minorHAnsi"/>
        </w:rPr>
      </w:pPr>
      <w:r w:rsidRPr="00F468BB">
        <w:rPr>
          <w:rFonts w:asciiTheme="minorHAnsi" w:eastAsia="Times New Roman" w:hAnsiTheme="minorHAnsi"/>
        </w:rPr>
        <w:t>Robust</w:t>
      </w:r>
      <w:r w:rsidR="000620BF" w:rsidRPr="00F468BB">
        <w:rPr>
          <w:rFonts w:asciiTheme="minorHAnsi" w:eastAsia="Times New Roman" w:hAnsiTheme="minorHAnsi"/>
        </w:rPr>
        <w:t xml:space="preserve"> Regional Competition Options</w:t>
      </w:r>
    </w:p>
    <w:p w14:paraId="60759398" w14:textId="19AC0DD4" w:rsidR="000620BF" w:rsidRPr="00F468BB" w:rsidRDefault="000620BF" w:rsidP="00726AF6">
      <w:pPr>
        <w:shd w:val="clear" w:color="auto" w:fill="FFFFFF"/>
        <w:ind w:left="360"/>
        <w:rPr>
          <w:rFonts w:eastAsia="Times New Roman" w:cstheme="minorHAnsi"/>
          <w:color w:val="212121"/>
        </w:rPr>
      </w:pPr>
    </w:p>
    <w:p w14:paraId="481351AF" w14:textId="77777777" w:rsidR="00F66FCE" w:rsidRPr="00F468BB" w:rsidRDefault="000620BF" w:rsidP="00726AF6">
      <w:pPr>
        <w:shd w:val="clear" w:color="auto" w:fill="FFFFFF"/>
        <w:ind w:left="360"/>
        <w:rPr>
          <w:rFonts w:eastAsia="Times New Roman" w:cstheme="minorHAnsi"/>
          <w:color w:val="212121"/>
        </w:rPr>
      </w:pPr>
      <w:r w:rsidRPr="00F468BB">
        <w:rPr>
          <w:rFonts w:eastAsia="Times New Roman" w:cstheme="minorHAnsi"/>
          <w:color w:val="212121"/>
        </w:rPr>
        <w:t xml:space="preserve">There were 333 Division I Women’s Soccer teams on the pitch in 2019, including many in the region. In fact, Wichita State is among the only major universities in the region that does not offer </w:t>
      </w:r>
      <w:r w:rsidR="00F66FCE" w:rsidRPr="00F468BB">
        <w:rPr>
          <w:rFonts w:eastAsia="Times New Roman" w:cstheme="minorHAnsi"/>
          <w:color w:val="212121"/>
        </w:rPr>
        <w:t>w</w:t>
      </w:r>
      <w:r w:rsidRPr="00F468BB">
        <w:rPr>
          <w:rFonts w:eastAsia="Times New Roman" w:cstheme="minorHAnsi"/>
          <w:color w:val="212121"/>
        </w:rPr>
        <w:t xml:space="preserve">omen’s </w:t>
      </w:r>
      <w:r w:rsidR="00F66FCE" w:rsidRPr="00F468BB">
        <w:rPr>
          <w:rFonts w:eastAsia="Times New Roman" w:cstheme="minorHAnsi"/>
          <w:color w:val="212121"/>
        </w:rPr>
        <w:t>s</w:t>
      </w:r>
      <w:r w:rsidRPr="00F468BB">
        <w:rPr>
          <w:rFonts w:eastAsia="Times New Roman" w:cstheme="minorHAnsi"/>
          <w:color w:val="212121"/>
        </w:rPr>
        <w:t xml:space="preserve">occer. </w:t>
      </w:r>
    </w:p>
    <w:p w14:paraId="0F0109B5" w14:textId="77777777" w:rsidR="00F66FCE" w:rsidRPr="00F468BB" w:rsidRDefault="00F66FCE" w:rsidP="00726AF6">
      <w:pPr>
        <w:shd w:val="clear" w:color="auto" w:fill="FFFFFF"/>
        <w:ind w:left="360"/>
        <w:rPr>
          <w:rFonts w:eastAsia="Times New Roman" w:cstheme="minorHAnsi"/>
          <w:color w:val="212121"/>
        </w:rPr>
      </w:pPr>
    </w:p>
    <w:p w14:paraId="25FAEE19" w14:textId="77777777" w:rsidR="00F66FCE" w:rsidRPr="00F468BB" w:rsidRDefault="000620BF" w:rsidP="00726AF6">
      <w:pPr>
        <w:shd w:val="clear" w:color="auto" w:fill="FFFFFF"/>
        <w:ind w:left="360"/>
        <w:rPr>
          <w:rFonts w:eastAsia="Times New Roman" w:cstheme="minorHAnsi"/>
          <w:color w:val="212121"/>
        </w:rPr>
      </w:pPr>
      <w:r w:rsidRPr="00F468BB">
        <w:rPr>
          <w:rFonts w:eastAsia="Times New Roman" w:cstheme="minorHAnsi"/>
          <w:color w:val="212121"/>
        </w:rPr>
        <w:t xml:space="preserve">Among traditional Wichita State geographic rivals, KU, K-State, Oklahoma State, Tulsa, ORU, </w:t>
      </w:r>
      <w:r w:rsidR="00D4400F" w:rsidRPr="00F468BB">
        <w:rPr>
          <w:rFonts w:eastAsia="Times New Roman" w:cstheme="minorHAnsi"/>
          <w:color w:val="212121"/>
        </w:rPr>
        <w:t xml:space="preserve">SMU, Memphis, </w:t>
      </w:r>
      <w:r w:rsidRPr="00F468BB">
        <w:rPr>
          <w:rFonts w:eastAsia="Times New Roman" w:cstheme="minorHAnsi"/>
          <w:color w:val="212121"/>
        </w:rPr>
        <w:t xml:space="preserve">Creighton, Drake, </w:t>
      </w:r>
      <w:r w:rsidR="00D4400F" w:rsidRPr="00F468BB">
        <w:rPr>
          <w:rFonts w:eastAsia="Times New Roman" w:cstheme="minorHAnsi"/>
          <w:color w:val="212121"/>
        </w:rPr>
        <w:t>SLU, SIU</w:t>
      </w:r>
      <w:r w:rsidR="00995DE7" w:rsidRPr="00F468BB">
        <w:rPr>
          <w:rFonts w:eastAsia="Times New Roman" w:cstheme="minorHAnsi"/>
          <w:color w:val="212121"/>
        </w:rPr>
        <w:t>, UNI</w:t>
      </w:r>
      <w:r w:rsidR="00D4400F" w:rsidRPr="00F468BB">
        <w:rPr>
          <w:rFonts w:eastAsia="Times New Roman" w:cstheme="minorHAnsi"/>
          <w:color w:val="212121"/>
        </w:rPr>
        <w:t xml:space="preserve"> and </w:t>
      </w:r>
      <w:r w:rsidRPr="00F468BB">
        <w:rPr>
          <w:rFonts w:eastAsia="Times New Roman" w:cstheme="minorHAnsi"/>
          <w:color w:val="212121"/>
        </w:rPr>
        <w:t xml:space="preserve">Missouri State all field teams. </w:t>
      </w:r>
      <w:r w:rsidR="00D4400F" w:rsidRPr="00F468BB">
        <w:rPr>
          <w:rFonts w:eastAsia="Times New Roman" w:cstheme="minorHAnsi"/>
          <w:color w:val="212121"/>
        </w:rPr>
        <w:t xml:space="preserve">Ten members of the American Athletic Conference field teams. </w:t>
      </w:r>
    </w:p>
    <w:p w14:paraId="07E4DA90" w14:textId="77777777" w:rsidR="00F66FCE" w:rsidRPr="00F468BB" w:rsidRDefault="00F66FCE" w:rsidP="00726AF6">
      <w:pPr>
        <w:shd w:val="clear" w:color="auto" w:fill="FFFFFF"/>
        <w:ind w:left="360"/>
        <w:rPr>
          <w:rFonts w:eastAsia="Times New Roman" w:cstheme="minorHAnsi"/>
          <w:color w:val="212121"/>
        </w:rPr>
      </w:pPr>
    </w:p>
    <w:p w14:paraId="789B4F29" w14:textId="268CF021" w:rsidR="000620BF" w:rsidRPr="00F468BB" w:rsidRDefault="00D4400F" w:rsidP="00726AF6">
      <w:pPr>
        <w:shd w:val="clear" w:color="auto" w:fill="FFFFFF"/>
        <w:ind w:left="360"/>
        <w:rPr>
          <w:rFonts w:eastAsia="Times New Roman" w:cstheme="minorHAnsi"/>
          <w:color w:val="212121"/>
        </w:rPr>
      </w:pPr>
      <w:r w:rsidRPr="00F468BB">
        <w:rPr>
          <w:rFonts w:eastAsia="Times New Roman" w:cstheme="minorHAnsi"/>
          <w:color w:val="212121"/>
        </w:rPr>
        <w:t>The proximity of these schools, as well as many more DII options, mean the impact on the travel budget might be minimized during early stages of the program’s existence.</w:t>
      </w:r>
    </w:p>
    <w:p w14:paraId="574F070F" w14:textId="570199A8" w:rsidR="00D4400F" w:rsidRPr="00F468BB" w:rsidRDefault="00D4400F" w:rsidP="00F66FCE">
      <w:pPr>
        <w:shd w:val="clear" w:color="auto" w:fill="FFFFFF"/>
        <w:rPr>
          <w:rFonts w:eastAsia="Times New Roman" w:cstheme="minorHAnsi"/>
          <w:color w:val="212121"/>
        </w:rPr>
      </w:pPr>
    </w:p>
    <w:p w14:paraId="7370B857" w14:textId="465CDA8A" w:rsidR="00F66FCE" w:rsidRPr="00F468BB" w:rsidRDefault="00F66FCE" w:rsidP="00F66FCE">
      <w:pPr>
        <w:shd w:val="clear" w:color="auto" w:fill="FFFFFF"/>
        <w:rPr>
          <w:rFonts w:eastAsia="Times New Roman" w:cstheme="minorHAnsi"/>
          <w:color w:val="212121"/>
        </w:rPr>
      </w:pPr>
    </w:p>
    <w:p w14:paraId="7338C090" w14:textId="63404BBF" w:rsidR="00F66FCE" w:rsidRPr="00F468BB" w:rsidRDefault="00F66FCE" w:rsidP="00F66FCE">
      <w:pPr>
        <w:shd w:val="clear" w:color="auto" w:fill="FFFFFF"/>
        <w:rPr>
          <w:rFonts w:eastAsia="Times New Roman" w:cstheme="minorHAnsi"/>
          <w:color w:val="212121"/>
        </w:rPr>
      </w:pPr>
    </w:p>
    <w:p w14:paraId="34A6CCE8" w14:textId="7E0FB70B" w:rsidR="00F66FCE" w:rsidRPr="00F468BB" w:rsidRDefault="00F66FCE" w:rsidP="00F66FCE">
      <w:pPr>
        <w:shd w:val="clear" w:color="auto" w:fill="FFFFFF"/>
        <w:rPr>
          <w:rFonts w:eastAsia="Times New Roman" w:cstheme="minorHAnsi"/>
          <w:color w:val="212121"/>
        </w:rPr>
      </w:pPr>
    </w:p>
    <w:p w14:paraId="3BEE2E3D" w14:textId="3B709CC6" w:rsidR="00F66FCE" w:rsidRPr="00F468BB" w:rsidRDefault="00F66FCE" w:rsidP="00F66FCE">
      <w:pPr>
        <w:shd w:val="clear" w:color="auto" w:fill="FFFFFF"/>
        <w:rPr>
          <w:rFonts w:eastAsia="Times New Roman" w:cstheme="minorHAnsi"/>
          <w:color w:val="212121"/>
        </w:rPr>
      </w:pPr>
    </w:p>
    <w:p w14:paraId="4D6466D4" w14:textId="78E1CA98" w:rsidR="00D4400F" w:rsidRPr="00F468BB" w:rsidRDefault="00F66FCE" w:rsidP="00F66FCE">
      <w:pPr>
        <w:pStyle w:val="Heading3"/>
        <w:rPr>
          <w:rFonts w:asciiTheme="minorHAnsi" w:eastAsia="Times New Roman" w:hAnsiTheme="minorHAnsi"/>
        </w:rPr>
      </w:pPr>
      <w:r w:rsidRPr="00F468BB">
        <w:rPr>
          <w:rFonts w:asciiTheme="minorHAnsi" w:eastAsia="Times New Roman" w:hAnsiTheme="minorHAnsi"/>
        </w:rPr>
        <w:t>NEGATIVE FACTORS</w:t>
      </w:r>
    </w:p>
    <w:p w14:paraId="2B876E17" w14:textId="059732EA" w:rsidR="00D4400F" w:rsidRPr="00F468BB" w:rsidRDefault="00D4400F" w:rsidP="00726AF6">
      <w:pPr>
        <w:shd w:val="clear" w:color="auto" w:fill="FFFFFF"/>
        <w:ind w:left="360"/>
        <w:rPr>
          <w:rFonts w:eastAsia="Times New Roman" w:cstheme="minorHAnsi"/>
          <w:color w:val="212121"/>
        </w:rPr>
      </w:pPr>
    </w:p>
    <w:p w14:paraId="2193B178" w14:textId="007973E0" w:rsidR="00D4400F" w:rsidRPr="00F468BB" w:rsidRDefault="00D4400F" w:rsidP="00F66FCE">
      <w:pPr>
        <w:shd w:val="clear" w:color="auto" w:fill="FFFFFF"/>
        <w:ind w:left="360"/>
        <w:rPr>
          <w:rFonts w:eastAsia="Times New Roman" w:cstheme="minorHAnsi"/>
          <w:color w:val="212121"/>
        </w:rPr>
      </w:pPr>
      <w:r w:rsidRPr="00F468BB">
        <w:rPr>
          <w:rFonts w:eastAsia="Times New Roman" w:cstheme="minorHAnsi"/>
          <w:color w:val="212121"/>
        </w:rPr>
        <w:t>The negative factors are centered around the expense of starting a program in a challenging and unpredictable financial climate.</w:t>
      </w:r>
    </w:p>
    <w:p w14:paraId="691E7731" w14:textId="50CF90E8" w:rsidR="005F0701" w:rsidRPr="00F468BB" w:rsidRDefault="005F0701" w:rsidP="00726AF6">
      <w:pPr>
        <w:shd w:val="clear" w:color="auto" w:fill="FFFFFF"/>
        <w:ind w:left="360"/>
        <w:rPr>
          <w:rFonts w:eastAsia="Times New Roman" w:cstheme="minorHAnsi"/>
          <w:color w:val="212121"/>
        </w:rPr>
      </w:pPr>
    </w:p>
    <w:p w14:paraId="45F6E2A8" w14:textId="2FB6201B" w:rsidR="005F0701" w:rsidRPr="00F468BB" w:rsidRDefault="005F0701" w:rsidP="00F66FCE">
      <w:pPr>
        <w:pStyle w:val="Heading3"/>
        <w:rPr>
          <w:rFonts w:asciiTheme="minorHAnsi" w:eastAsia="Times New Roman" w:hAnsiTheme="minorHAnsi"/>
        </w:rPr>
      </w:pPr>
      <w:r w:rsidRPr="00F468BB">
        <w:rPr>
          <w:rFonts w:asciiTheme="minorHAnsi" w:eastAsia="Times New Roman" w:hAnsiTheme="minorHAnsi"/>
        </w:rPr>
        <w:t>Startup costs</w:t>
      </w:r>
    </w:p>
    <w:p w14:paraId="2C7698AF" w14:textId="5CCC2D37" w:rsidR="005F0701" w:rsidRPr="00F468BB" w:rsidRDefault="005F0701" w:rsidP="00726AF6">
      <w:pPr>
        <w:shd w:val="clear" w:color="auto" w:fill="FFFFFF"/>
        <w:ind w:left="360"/>
        <w:rPr>
          <w:rFonts w:eastAsia="Times New Roman" w:cstheme="minorHAnsi"/>
          <w:color w:val="212121"/>
        </w:rPr>
      </w:pPr>
    </w:p>
    <w:p w14:paraId="030FBBE0" w14:textId="75622BF4" w:rsidR="005F0701" w:rsidRPr="00F468BB" w:rsidRDefault="005F0701" w:rsidP="005F0701">
      <w:pPr>
        <w:shd w:val="clear" w:color="auto" w:fill="FFFFFF"/>
        <w:ind w:left="360"/>
        <w:rPr>
          <w:rFonts w:eastAsia="Times New Roman" w:cstheme="minorHAnsi"/>
          <w:color w:val="212121"/>
        </w:rPr>
      </w:pPr>
      <w:r w:rsidRPr="00F468BB">
        <w:rPr>
          <w:rFonts w:eastAsia="Times New Roman" w:cstheme="minorHAnsi"/>
          <w:color w:val="212121"/>
        </w:rPr>
        <w:t>Division I Women’s Soccer teams require the addition of 14 scholarships</w:t>
      </w:r>
      <w:r w:rsidR="00995DE7" w:rsidRPr="00F468BB">
        <w:rPr>
          <w:rFonts w:eastAsia="Times New Roman" w:cstheme="minorHAnsi"/>
          <w:color w:val="212121"/>
        </w:rPr>
        <w:t xml:space="preserve"> on a 35-player team. This </w:t>
      </w:r>
      <w:r w:rsidRPr="00F468BB">
        <w:rPr>
          <w:rFonts w:eastAsia="Times New Roman" w:cstheme="minorHAnsi"/>
          <w:color w:val="212121"/>
        </w:rPr>
        <w:t xml:space="preserve">would push Wichita State closer to – but not beyond – the Title IX gender balance requirements. </w:t>
      </w:r>
      <w:r w:rsidR="00995DE7" w:rsidRPr="00F468BB">
        <w:rPr>
          <w:rFonts w:eastAsia="Times New Roman" w:cstheme="minorHAnsi"/>
          <w:color w:val="212121"/>
        </w:rPr>
        <w:t xml:space="preserve">Other startup costs include a three-person coaching staff and </w:t>
      </w:r>
      <w:r w:rsidR="00442997" w:rsidRPr="00F468BB">
        <w:rPr>
          <w:rFonts w:eastAsia="Times New Roman" w:cstheme="minorHAnsi"/>
          <w:color w:val="212121"/>
        </w:rPr>
        <w:t xml:space="preserve">possibly </w:t>
      </w:r>
      <w:r w:rsidR="00995DE7" w:rsidRPr="00F468BB">
        <w:rPr>
          <w:rFonts w:eastAsia="Times New Roman" w:cstheme="minorHAnsi"/>
          <w:color w:val="212121"/>
        </w:rPr>
        <w:t xml:space="preserve">additional support staff to shoulder the </w:t>
      </w:r>
      <w:r w:rsidR="00442997" w:rsidRPr="00F468BB">
        <w:rPr>
          <w:rFonts w:eastAsia="Times New Roman" w:cstheme="minorHAnsi"/>
          <w:color w:val="212121"/>
        </w:rPr>
        <w:t xml:space="preserve">increased </w:t>
      </w:r>
      <w:r w:rsidR="00995DE7" w:rsidRPr="00F468BB">
        <w:rPr>
          <w:rFonts w:eastAsia="Times New Roman" w:cstheme="minorHAnsi"/>
          <w:color w:val="212121"/>
        </w:rPr>
        <w:t>load for athletic training, strength and communications functions.</w:t>
      </w:r>
      <w:r w:rsidR="00442997" w:rsidRPr="00F468BB">
        <w:rPr>
          <w:rFonts w:eastAsia="Times New Roman" w:cstheme="minorHAnsi"/>
          <w:color w:val="212121"/>
        </w:rPr>
        <w:t xml:space="preserve"> </w:t>
      </w:r>
    </w:p>
    <w:p w14:paraId="5DC89E09" w14:textId="7463B1AF" w:rsidR="00995DE7" w:rsidRPr="00F468BB" w:rsidRDefault="00995DE7" w:rsidP="005F0701">
      <w:pPr>
        <w:shd w:val="clear" w:color="auto" w:fill="FFFFFF"/>
        <w:ind w:left="360"/>
        <w:rPr>
          <w:rFonts w:eastAsia="Times New Roman" w:cstheme="minorHAnsi"/>
          <w:color w:val="212121"/>
        </w:rPr>
      </w:pPr>
    </w:p>
    <w:p w14:paraId="1FEF874D" w14:textId="50A4202E" w:rsidR="005F0701" w:rsidRPr="00F468BB" w:rsidRDefault="00995DE7" w:rsidP="00442997">
      <w:pPr>
        <w:shd w:val="clear" w:color="auto" w:fill="FFFFFF"/>
        <w:ind w:left="360"/>
        <w:rPr>
          <w:rFonts w:eastAsia="Times New Roman" w:cstheme="minorHAnsi"/>
          <w:color w:val="212121"/>
        </w:rPr>
      </w:pPr>
      <w:r w:rsidRPr="00F468BB">
        <w:rPr>
          <w:rFonts w:eastAsia="Times New Roman" w:cstheme="minorHAnsi"/>
          <w:color w:val="212121"/>
        </w:rPr>
        <w:t xml:space="preserve">Kansas State University, which recently launched Women’s Soccer, took a two-year approach prior to its inaugural season. In fall 2014 a </w:t>
      </w:r>
      <w:r w:rsidR="00442997" w:rsidRPr="00F468BB">
        <w:rPr>
          <w:rFonts w:eastAsia="Times New Roman" w:cstheme="minorHAnsi"/>
          <w:color w:val="212121"/>
        </w:rPr>
        <w:t xml:space="preserve">coaching </w:t>
      </w:r>
      <w:r w:rsidRPr="00F468BB">
        <w:rPr>
          <w:rFonts w:eastAsia="Times New Roman" w:cstheme="minorHAnsi"/>
          <w:color w:val="212121"/>
        </w:rPr>
        <w:t xml:space="preserve">staff was </w:t>
      </w:r>
      <w:r w:rsidR="00442997" w:rsidRPr="00F468BB">
        <w:rPr>
          <w:rFonts w:eastAsia="Times New Roman" w:cstheme="minorHAnsi"/>
          <w:color w:val="212121"/>
        </w:rPr>
        <w:t>assembled, and recruitment began. The school</w:t>
      </w:r>
      <w:r w:rsidRPr="00F468BB">
        <w:rPr>
          <w:rFonts w:eastAsia="Times New Roman" w:cstheme="minorHAnsi"/>
          <w:color w:val="212121"/>
        </w:rPr>
        <w:t xml:space="preserve"> </w:t>
      </w:r>
      <w:r w:rsidR="00442997" w:rsidRPr="00F468BB">
        <w:rPr>
          <w:rFonts w:eastAsia="Times New Roman" w:cstheme="minorHAnsi"/>
          <w:color w:val="212121"/>
        </w:rPr>
        <w:t>broke ground on training facilities and a field in May 2015 and the team began playing in fall of 2016.</w:t>
      </w:r>
    </w:p>
    <w:p w14:paraId="322A930C" w14:textId="27CE3F49" w:rsidR="00726AF6" w:rsidRPr="00F468BB" w:rsidRDefault="00726AF6" w:rsidP="005F0701">
      <w:pPr>
        <w:shd w:val="clear" w:color="auto" w:fill="FFFFFF"/>
        <w:rPr>
          <w:rFonts w:eastAsia="Times New Roman" w:cstheme="minorHAnsi"/>
          <w:color w:val="212121"/>
        </w:rPr>
      </w:pPr>
    </w:p>
    <w:p w14:paraId="42BA213F" w14:textId="77777777" w:rsidR="00442997" w:rsidRPr="00F468BB" w:rsidRDefault="00442997" w:rsidP="00F66FCE">
      <w:pPr>
        <w:pStyle w:val="Heading3"/>
        <w:rPr>
          <w:rFonts w:asciiTheme="minorHAnsi" w:eastAsia="Times New Roman" w:hAnsiTheme="minorHAnsi"/>
        </w:rPr>
      </w:pPr>
      <w:r w:rsidRPr="00F468BB">
        <w:rPr>
          <w:rFonts w:asciiTheme="minorHAnsi" w:eastAsia="Times New Roman" w:hAnsiTheme="minorHAnsi"/>
        </w:rPr>
        <w:t>Facilities</w:t>
      </w:r>
    </w:p>
    <w:p w14:paraId="799A525D" w14:textId="77777777" w:rsidR="00442997" w:rsidRPr="00F468BB" w:rsidRDefault="00442997" w:rsidP="00442997">
      <w:pPr>
        <w:shd w:val="clear" w:color="auto" w:fill="FFFFFF"/>
        <w:ind w:left="360"/>
        <w:rPr>
          <w:rFonts w:eastAsia="Times New Roman" w:cstheme="minorHAnsi"/>
          <w:color w:val="212121"/>
        </w:rPr>
      </w:pPr>
    </w:p>
    <w:p w14:paraId="07BFEC64" w14:textId="560E5FAE" w:rsidR="00442997" w:rsidRPr="00F468BB" w:rsidRDefault="00442997" w:rsidP="00F66FCE">
      <w:pPr>
        <w:shd w:val="clear" w:color="auto" w:fill="FFFFFF"/>
        <w:ind w:left="360"/>
        <w:rPr>
          <w:rFonts w:eastAsia="Times New Roman" w:cstheme="minorHAnsi"/>
          <w:color w:val="212121"/>
        </w:rPr>
      </w:pPr>
      <w:r w:rsidRPr="00F468BB">
        <w:rPr>
          <w:rFonts w:eastAsia="Times New Roman" w:cstheme="minorHAnsi"/>
          <w:color w:val="212121"/>
        </w:rPr>
        <w:t>Cessna Stadium is not currently configurable to accommodate Women’s Soccer. Should the program begin play before Cessna can be renovated, it would have to start life in rented off-campus facilities. Going off campus adds expense on top of the startup costs while diminishing the desired impacts on campus life. While Cessna renovations are on being planned, the necessary field width would require a complete replacement of the stadium’s track well before expected, adding addition costs to the final price</w:t>
      </w:r>
      <w:r w:rsidR="00F66FCE" w:rsidRPr="00F468BB">
        <w:rPr>
          <w:rFonts w:eastAsia="Times New Roman" w:cstheme="minorHAnsi"/>
          <w:color w:val="212121"/>
        </w:rPr>
        <w:t xml:space="preserve"> </w:t>
      </w:r>
      <w:r w:rsidRPr="00F468BB">
        <w:rPr>
          <w:rFonts w:eastAsia="Times New Roman" w:cstheme="minorHAnsi"/>
          <w:color w:val="212121"/>
        </w:rPr>
        <w:t>tag.</w:t>
      </w:r>
    </w:p>
    <w:p w14:paraId="44268C51" w14:textId="15E1D9DF" w:rsidR="00442997" w:rsidRPr="00F468BB" w:rsidRDefault="00442997" w:rsidP="00442997">
      <w:pPr>
        <w:shd w:val="clear" w:color="auto" w:fill="FFFFFF"/>
        <w:ind w:left="360"/>
        <w:rPr>
          <w:rFonts w:eastAsia="Times New Roman" w:cstheme="minorHAnsi"/>
          <w:color w:val="212121"/>
        </w:rPr>
      </w:pPr>
    </w:p>
    <w:p w14:paraId="64110FD1" w14:textId="1E2F71B5" w:rsidR="00442997" w:rsidRPr="00F468BB" w:rsidRDefault="00F66FCE" w:rsidP="00F66FCE">
      <w:pPr>
        <w:pStyle w:val="Heading2"/>
        <w:rPr>
          <w:rFonts w:asciiTheme="minorHAnsi" w:eastAsia="Times New Roman" w:hAnsiTheme="minorHAnsi"/>
        </w:rPr>
      </w:pPr>
      <w:r w:rsidRPr="00F468BB">
        <w:rPr>
          <w:rFonts w:asciiTheme="minorHAnsi" w:eastAsia="Times New Roman" w:hAnsiTheme="minorHAnsi"/>
        </w:rPr>
        <w:t>CONCLUSIONS AND RECOMMENDATIONS</w:t>
      </w:r>
    </w:p>
    <w:p w14:paraId="41A22733" w14:textId="04C69D88" w:rsidR="00442997" w:rsidRPr="00F468BB" w:rsidRDefault="00442997" w:rsidP="00442997">
      <w:pPr>
        <w:shd w:val="clear" w:color="auto" w:fill="FFFFFF"/>
        <w:ind w:left="360"/>
        <w:rPr>
          <w:rFonts w:eastAsia="Times New Roman" w:cstheme="minorHAnsi"/>
          <w:color w:val="212121"/>
        </w:rPr>
      </w:pPr>
    </w:p>
    <w:p w14:paraId="352DE16A" w14:textId="4C9625C9" w:rsidR="00442997" w:rsidRPr="00F468BB" w:rsidRDefault="00442997" w:rsidP="00442997">
      <w:pPr>
        <w:shd w:val="clear" w:color="auto" w:fill="FFFFFF"/>
        <w:ind w:left="360"/>
        <w:rPr>
          <w:rFonts w:eastAsia="Times New Roman" w:cstheme="minorHAnsi"/>
          <w:color w:val="212121"/>
        </w:rPr>
      </w:pPr>
      <w:r w:rsidRPr="00F468BB">
        <w:rPr>
          <w:rFonts w:eastAsia="Times New Roman" w:cstheme="minorHAnsi"/>
          <w:color w:val="212121"/>
        </w:rPr>
        <w:t>The subcommittee reached the conclusion that Women’s Soccer is feasible and could be successful at Wichita State, but that the financial realities of the COVID-19 pandemic cast doubt on the wisdom of starting a program until the Cessna Stadium renovation fundraising and construction plan comes into better focus.</w:t>
      </w:r>
    </w:p>
    <w:p w14:paraId="37347A32" w14:textId="73409266" w:rsidR="00442997" w:rsidRPr="00F468BB" w:rsidRDefault="00442997" w:rsidP="00442997">
      <w:pPr>
        <w:shd w:val="clear" w:color="auto" w:fill="FFFFFF"/>
        <w:ind w:left="360"/>
        <w:rPr>
          <w:rFonts w:eastAsia="Times New Roman" w:cstheme="minorHAnsi"/>
          <w:color w:val="212121"/>
        </w:rPr>
      </w:pPr>
    </w:p>
    <w:p w14:paraId="0F3D42C7" w14:textId="729DB62F" w:rsidR="00442997" w:rsidRPr="00F468BB" w:rsidRDefault="00442997" w:rsidP="00442997">
      <w:pPr>
        <w:shd w:val="clear" w:color="auto" w:fill="FFFFFF"/>
        <w:ind w:left="360"/>
        <w:rPr>
          <w:rFonts w:eastAsia="Times New Roman" w:cstheme="minorHAnsi"/>
          <w:color w:val="212121"/>
        </w:rPr>
      </w:pPr>
      <w:r w:rsidRPr="00F468BB">
        <w:rPr>
          <w:rFonts w:eastAsia="Times New Roman" w:cstheme="minorHAnsi"/>
          <w:color w:val="212121"/>
        </w:rPr>
        <w:t>The subcommittee recommends the following steps be taken until more is known about the stadium projects:</w:t>
      </w:r>
    </w:p>
    <w:p w14:paraId="0331FD04" w14:textId="2FC4431E" w:rsidR="004D61A8" w:rsidRPr="00F468BB" w:rsidRDefault="004D61A8" w:rsidP="00F66FCE">
      <w:pPr>
        <w:shd w:val="clear" w:color="auto" w:fill="FFFFFF"/>
        <w:rPr>
          <w:rFonts w:eastAsia="Times New Roman" w:cstheme="minorHAnsi"/>
          <w:color w:val="212121"/>
        </w:rPr>
      </w:pPr>
    </w:p>
    <w:p w14:paraId="44E9C7B1" w14:textId="07BF51B8" w:rsidR="00F66FCE" w:rsidRPr="00F468BB" w:rsidRDefault="004D61A8" w:rsidP="00F66FCE">
      <w:pPr>
        <w:pStyle w:val="ListParagraph"/>
        <w:numPr>
          <w:ilvl w:val="0"/>
          <w:numId w:val="2"/>
        </w:numPr>
        <w:shd w:val="clear" w:color="auto" w:fill="FFFFFF"/>
        <w:rPr>
          <w:rFonts w:eastAsia="Times New Roman" w:cstheme="minorHAnsi"/>
          <w:color w:val="212121"/>
        </w:rPr>
      </w:pPr>
      <w:r w:rsidRPr="00F468BB">
        <w:rPr>
          <w:rFonts w:eastAsia="Times New Roman" w:cstheme="minorHAnsi"/>
          <w:color w:val="212121"/>
        </w:rPr>
        <w:t xml:space="preserve">A </w:t>
      </w:r>
      <w:r w:rsidR="00F66FCE" w:rsidRPr="00F468BB">
        <w:rPr>
          <w:rFonts w:eastAsia="Times New Roman" w:cstheme="minorHAnsi"/>
          <w:color w:val="212121"/>
        </w:rPr>
        <w:t>formal feasibility study should be undertaken</w:t>
      </w:r>
      <w:r w:rsidR="00015066" w:rsidRPr="00F468BB">
        <w:rPr>
          <w:rFonts w:eastAsia="Times New Roman" w:cstheme="minorHAnsi"/>
          <w:color w:val="212121"/>
        </w:rPr>
        <w:t xml:space="preserve"> by the Wichita State University Athletic Department</w:t>
      </w:r>
      <w:r w:rsidR="00F66FCE" w:rsidRPr="00F468BB">
        <w:rPr>
          <w:rFonts w:eastAsia="Times New Roman" w:cstheme="minorHAnsi"/>
          <w:color w:val="212121"/>
        </w:rPr>
        <w:t xml:space="preserve"> within the next year to include:</w:t>
      </w:r>
    </w:p>
    <w:p w14:paraId="7E8E04EF" w14:textId="093E6BC3" w:rsidR="00F66FCE" w:rsidRPr="00F468BB" w:rsidRDefault="00015066" w:rsidP="00F66FCE">
      <w:pPr>
        <w:pStyle w:val="ListParagraph"/>
        <w:numPr>
          <w:ilvl w:val="1"/>
          <w:numId w:val="2"/>
        </w:numPr>
        <w:shd w:val="clear" w:color="auto" w:fill="FFFFFF"/>
        <w:rPr>
          <w:rFonts w:eastAsia="Times New Roman" w:cstheme="minorHAnsi"/>
          <w:color w:val="212121"/>
        </w:rPr>
      </w:pPr>
      <w:r w:rsidRPr="00F468BB">
        <w:rPr>
          <w:rFonts w:eastAsia="Times New Roman" w:cstheme="minorHAnsi"/>
          <w:color w:val="212121"/>
        </w:rPr>
        <w:t>An estimate</w:t>
      </w:r>
      <w:r w:rsidR="00F66FCE" w:rsidRPr="00F468BB">
        <w:rPr>
          <w:rFonts w:eastAsia="Times New Roman" w:cstheme="minorHAnsi"/>
          <w:color w:val="212121"/>
        </w:rPr>
        <w:t xml:space="preserve"> costs of program operation (staffing, scholarships and support)</w:t>
      </w:r>
    </w:p>
    <w:p w14:paraId="0228E8BC" w14:textId="01473E8E" w:rsidR="00F66FCE" w:rsidRPr="00F468BB" w:rsidRDefault="00F66FCE" w:rsidP="00F66FCE">
      <w:pPr>
        <w:pStyle w:val="ListParagraph"/>
        <w:numPr>
          <w:ilvl w:val="1"/>
          <w:numId w:val="2"/>
        </w:numPr>
        <w:shd w:val="clear" w:color="auto" w:fill="FFFFFF"/>
        <w:rPr>
          <w:rFonts w:eastAsia="Times New Roman" w:cstheme="minorHAnsi"/>
          <w:color w:val="212121"/>
        </w:rPr>
      </w:pPr>
      <w:r w:rsidRPr="00F468BB">
        <w:rPr>
          <w:rFonts w:eastAsia="Times New Roman" w:cstheme="minorHAnsi"/>
          <w:color w:val="212121"/>
        </w:rPr>
        <w:lastRenderedPageBreak/>
        <w:t>A regional</w:t>
      </w:r>
      <w:r w:rsidR="004D61A8" w:rsidRPr="00F468BB">
        <w:rPr>
          <w:rFonts w:eastAsia="Times New Roman" w:cstheme="minorHAnsi"/>
          <w:color w:val="212121"/>
        </w:rPr>
        <w:t xml:space="preserve"> market study </w:t>
      </w:r>
      <w:r w:rsidRPr="00F468BB">
        <w:rPr>
          <w:rFonts w:eastAsia="Times New Roman" w:cstheme="minorHAnsi"/>
          <w:color w:val="212121"/>
        </w:rPr>
        <w:t>to determine the</w:t>
      </w:r>
      <w:r w:rsidR="004D61A8" w:rsidRPr="00F468BB">
        <w:rPr>
          <w:rFonts w:eastAsia="Times New Roman" w:cstheme="minorHAnsi"/>
          <w:color w:val="212121"/>
        </w:rPr>
        <w:t xml:space="preserve"> appetite for Division I Women’s Soccer </w:t>
      </w:r>
      <w:r w:rsidRPr="00F468BB">
        <w:rPr>
          <w:rFonts w:eastAsia="Times New Roman" w:cstheme="minorHAnsi"/>
          <w:color w:val="212121"/>
        </w:rPr>
        <w:t>at Wichita State</w:t>
      </w:r>
      <w:r w:rsidR="004D61A8" w:rsidRPr="00F468BB">
        <w:rPr>
          <w:rFonts w:eastAsia="Times New Roman" w:cstheme="minorHAnsi"/>
          <w:color w:val="212121"/>
        </w:rPr>
        <w:t>.</w:t>
      </w:r>
    </w:p>
    <w:p w14:paraId="572EC684" w14:textId="1A2D4720" w:rsidR="00726AF6" w:rsidRPr="00F468BB" w:rsidRDefault="00F66FCE" w:rsidP="00726AF6">
      <w:pPr>
        <w:pStyle w:val="ListParagraph"/>
        <w:numPr>
          <w:ilvl w:val="1"/>
          <w:numId w:val="2"/>
        </w:numPr>
        <w:shd w:val="clear" w:color="auto" w:fill="FFFFFF"/>
        <w:rPr>
          <w:rFonts w:eastAsia="Times New Roman" w:cstheme="minorHAnsi"/>
          <w:color w:val="212121"/>
        </w:rPr>
      </w:pPr>
      <w:r w:rsidRPr="00F468BB">
        <w:rPr>
          <w:rFonts w:eastAsia="Times New Roman" w:cstheme="minorHAnsi"/>
          <w:color w:val="212121"/>
        </w:rPr>
        <w:t xml:space="preserve">A </w:t>
      </w:r>
      <w:proofErr w:type="gramStart"/>
      <w:r w:rsidRPr="00F468BB">
        <w:rPr>
          <w:rFonts w:eastAsia="Times New Roman" w:cstheme="minorHAnsi"/>
          <w:color w:val="212121"/>
        </w:rPr>
        <w:t>facilities</w:t>
      </w:r>
      <w:proofErr w:type="gramEnd"/>
      <w:r w:rsidRPr="00F468BB">
        <w:rPr>
          <w:rFonts w:eastAsia="Times New Roman" w:cstheme="minorHAnsi"/>
          <w:color w:val="212121"/>
        </w:rPr>
        <w:t xml:space="preserve"> plan. This can be conducted by Facilities Planning and held for activation at a later time. The plan should cover both the requirements for an on-campus facility as well as the potential availability of local venues such as the Stryker Complex.</w:t>
      </w:r>
    </w:p>
    <w:p w14:paraId="0922F43F" w14:textId="62B434A5" w:rsidR="00EE5164" w:rsidRPr="00F468BB" w:rsidRDefault="006B3E5F" w:rsidP="00726AF6">
      <w:pPr>
        <w:rPr>
          <w:rFonts w:cstheme="minorHAnsi"/>
        </w:rPr>
      </w:pPr>
    </w:p>
    <w:p w14:paraId="36549022" w14:textId="652A3B4C" w:rsidR="00F468BB" w:rsidRPr="00F468BB" w:rsidRDefault="00F468BB" w:rsidP="00726AF6">
      <w:pPr>
        <w:rPr>
          <w:rFonts w:cstheme="minorHAnsi"/>
        </w:rPr>
      </w:pPr>
    </w:p>
    <w:p w14:paraId="2031AF5F" w14:textId="2077ECFA" w:rsidR="00F468BB" w:rsidRPr="00F468BB" w:rsidRDefault="00F468BB" w:rsidP="00726AF6">
      <w:pPr>
        <w:rPr>
          <w:rFonts w:cstheme="minorHAnsi"/>
        </w:rPr>
      </w:pPr>
    </w:p>
    <w:p w14:paraId="33CAE912" w14:textId="0A5C1E80" w:rsidR="00F468BB" w:rsidRPr="00F468BB" w:rsidRDefault="00F468BB" w:rsidP="00726AF6">
      <w:pPr>
        <w:rPr>
          <w:rFonts w:cstheme="minorHAnsi"/>
        </w:rPr>
      </w:pPr>
    </w:p>
    <w:p w14:paraId="0B0AC881" w14:textId="37BAB296" w:rsidR="00F468BB" w:rsidRPr="00F468BB" w:rsidRDefault="00F468BB" w:rsidP="00726AF6">
      <w:pPr>
        <w:rPr>
          <w:rFonts w:cstheme="minorHAnsi"/>
        </w:rPr>
      </w:pPr>
    </w:p>
    <w:p w14:paraId="10620767" w14:textId="1BC2A4E8" w:rsidR="00F468BB" w:rsidRPr="00F468BB" w:rsidRDefault="00F468BB" w:rsidP="00726AF6">
      <w:pPr>
        <w:rPr>
          <w:rFonts w:cstheme="minorHAnsi"/>
        </w:rPr>
      </w:pPr>
    </w:p>
    <w:p w14:paraId="153D0B63" w14:textId="61EA83CB" w:rsidR="00F468BB" w:rsidRPr="00F468BB" w:rsidRDefault="00F468BB" w:rsidP="00726AF6">
      <w:pPr>
        <w:rPr>
          <w:rFonts w:cstheme="minorHAnsi"/>
        </w:rPr>
      </w:pPr>
    </w:p>
    <w:p w14:paraId="7CCEF0BD" w14:textId="29F67561" w:rsidR="00F468BB" w:rsidRPr="00F468BB" w:rsidRDefault="00F468BB" w:rsidP="00726AF6">
      <w:pPr>
        <w:rPr>
          <w:rFonts w:cstheme="minorHAnsi"/>
        </w:rPr>
      </w:pPr>
    </w:p>
    <w:p w14:paraId="6F01C14F" w14:textId="3161E0F2" w:rsidR="00F468BB" w:rsidRPr="00F468BB" w:rsidRDefault="00F468BB" w:rsidP="00726AF6">
      <w:pPr>
        <w:rPr>
          <w:rFonts w:cstheme="minorHAnsi"/>
        </w:rPr>
      </w:pPr>
    </w:p>
    <w:p w14:paraId="12FF7776" w14:textId="6D96B1A5" w:rsidR="00F468BB" w:rsidRPr="00F468BB" w:rsidRDefault="00F468BB" w:rsidP="00726AF6">
      <w:pPr>
        <w:rPr>
          <w:rFonts w:cstheme="minorHAnsi"/>
        </w:rPr>
      </w:pPr>
    </w:p>
    <w:p w14:paraId="492A0798" w14:textId="6C722769" w:rsidR="00F468BB" w:rsidRPr="00F468BB" w:rsidRDefault="00F468BB" w:rsidP="00726AF6">
      <w:pPr>
        <w:rPr>
          <w:rFonts w:cstheme="minorHAnsi"/>
        </w:rPr>
      </w:pPr>
    </w:p>
    <w:p w14:paraId="725ED523" w14:textId="3B23926E" w:rsidR="00F468BB" w:rsidRPr="00F468BB" w:rsidRDefault="00F468BB" w:rsidP="00726AF6">
      <w:pPr>
        <w:rPr>
          <w:rFonts w:cstheme="minorHAnsi"/>
        </w:rPr>
      </w:pPr>
    </w:p>
    <w:p w14:paraId="5EB56365" w14:textId="6FB306EF" w:rsidR="00F468BB" w:rsidRPr="00F468BB" w:rsidRDefault="00F468BB" w:rsidP="00726AF6">
      <w:pPr>
        <w:rPr>
          <w:rFonts w:cstheme="minorHAnsi"/>
        </w:rPr>
      </w:pPr>
    </w:p>
    <w:p w14:paraId="421DF895" w14:textId="12D64C6A" w:rsidR="00F468BB" w:rsidRPr="00F468BB" w:rsidRDefault="00F468BB" w:rsidP="00726AF6">
      <w:pPr>
        <w:rPr>
          <w:rFonts w:cstheme="minorHAnsi"/>
        </w:rPr>
      </w:pPr>
    </w:p>
    <w:p w14:paraId="423E41A5" w14:textId="69692730" w:rsidR="00F468BB" w:rsidRPr="00F468BB" w:rsidRDefault="00F468BB" w:rsidP="00726AF6">
      <w:pPr>
        <w:rPr>
          <w:rFonts w:cstheme="minorHAnsi"/>
        </w:rPr>
      </w:pPr>
    </w:p>
    <w:p w14:paraId="02114AE3" w14:textId="6C728FE6" w:rsidR="00F468BB" w:rsidRPr="00F468BB" w:rsidRDefault="00F468BB" w:rsidP="00726AF6">
      <w:pPr>
        <w:rPr>
          <w:rFonts w:cstheme="minorHAnsi"/>
        </w:rPr>
      </w:pPr>
    </w:p>
    <w:p w14:paraId="0207558F" w14:textId="6E6A01D3" w:rsidR="00F468BB" w:rsidRPr="00F468BB" w:rsidRDefault="00F468BB" w:rsidP="00726AF6">
      <w:pPr>
        <w:rPr>
          <w:rFonts w:cstheme="minorHAnsi"/>
        </w:rPr>
      </w:pPr>
    </w:p>
    <w:p w14:paraId="73D4E24E" w14:textId="48FAB569" w:rsidR="00F468BB" w:rsidRPr="00F468BB" w:rsidRDefault="00F468BB" w:rsidP="00726AF6">
      <w:pPr>
        <w:rPr>
          <w:rFonts w:cstheme="minorHAnsi"/>
        </w:rPr>
      </w:pPr>
    </w:p>
    <w:p w14:paraId="550E4659" w14:textId="1FADAFEE" w:rsidR="00F468BB" w:rsidRPr="00F468BB" w:rsidRDefault="00F468BB" w:rsidP="00726AF6">
      <w:pPr>
        <w:rPr>
          <w:rFonts w:cstheme="minorHAnsi"/>
        </w:rPr>
      </w:pPr>
    </w:p>
    <w:p w14:paraId="65431101" w14:textId="58F04182" w:rsidR="00F468BB" w:rsidRPr="00F468BB" w:rsidRDefault="00F468BB" w:rsidP="00726AF6">
      <w:pPr>
        <w:rPr>
          <w:rFonts w:cstheme="minorHAnsi"/>
        </w:rPr>
      </w:pPr>
    </w:p>
    <w:p w14:paraId="140DF285" w14:textId="761D8712" w:rsidR="00F468BB" w:rsidRPr="00F468BB" w:rsidRDefault="00F468BB" w:rsidP="00726AF6">
      <w:pPr>
        <w:rPr>
          <w:rFonts w:cstheme="minorHAnsi"/>
        </w:rPr>
      </w:pPr>
    </w:p>
    <w:p w14:paraId="65D3A490" w14:textId="035D1F3A" w:rsidR="00F468BB" w:rsidRPr="00F468BB" w:rsidRDefault="00F468BB" w:rsidP="00726AF6">
      <w:pPr>
        <w:rPr>
          <w:rFonts w:cstheme="minorHAnsi"/>
        </w:rPr>
      </w:pPr>
    </w:p>
    <w:p w14:paraId="2683B1AA" w14:textId="25438613" w:rsidR="00F468BB" w:rsidRPr="00F468BB" w:rsidRDefault="00F468BB" w:rsidP="00726AF6">
      <w:pPr>
        <w:rPr>
          <w:rFonts w:cstheme="minorHAnsi"/>
        </w:rPr>
      </w:pPr>
    </w:p>
    <w:p w14:paraId="2A7B4D09" w14:textId="57472CB5" w:rsidR="00F468BB" w:rsidRPr="00F468BB" w:rsidRDefault="00F468BB" w:rsidP="00726AF6">
      <w:pPr>
        <w:rPr>
          <w:rFonts w:cstheme="minorHAnsi"/>
        </w:rPr>
      </w:pPr>
    </w:p>
    <w:p w14:paraId="608AFECF" w14:textId="4F5E29FC" w:rsidR="00F468BB" w:rsidRPr="00F468BB" w:rsidRDefault="00F468BB" w:rsidP="00726AF6">
      <w:pPr>
        <w:rPr>
          <w:rFonts w:cstheme="minorHAnsi"/>
        </w:rPr>
      </w:pPr>
    </w:p>
    <w:p w14:paraId="6A7D79C4" w14:textId="6AB55082" w:rsidR="00F468BB" w:rsidRPr="00F468BB" w:rsidRDefault="00F468BB" w:rsidP="00726AF6">
      <w:pPr>
        <w:rPr>
          <w:rFonts w:cstheme="minorHAnsi"/>
        </w:rPr>
      </w:pPr>
    </w:p>
    <w:p w14:paraId="48DE722E" w14:textId="18CF1838" w:rsidR="00F468BB" w:rsidRPr="00F468BB" w:rsidRDefault="00F468BB" w:rsidP="00726AF6">
      <w:pPr>
        <w:rPr>
          <w:rFonts w:cstheme="minorHAnsi"/>
        </w:rPr>
      </w:pPr>
    </w:p>
    <w:p w14:paraId="5BE0D716" w14:textId="5BA8506A" w:rsidR="00F468BB" w:rsidRPr="00F468BB" w:rsidRDefault="00F468BB" w:rsidP="00726AF6">
      <w:pPr>
        <w:rPr>
          <w:rFonts w:cstheme="minorHAnsi"/>
        </w:rPr>
      </w:pPr>
    </w:p>
    <w:p w14:paraId="6321E226" w14:textId="25EDBE5F" w:rsidR="00F468BB" w:rsidRPr="00F468BB" w:rsidRDefault="00F468BB" w:rsidP="00726AF6">
      <w:pPr>
        <w:rPr>
          <w:rFonts w:cstheme="minorHAnsi"/>
        </w:rPr>
      </w:pPr>
    </w:p>
    <w:p w14:paraId="2CAD11F0" w14:textId="0695EC59" w:rsidR="00F468BB" w:rsidRPr="00F468BB" w:rsidRDefault="00F468BB" w:rsidP="00726AF6">
      <w:pPr>
        <w:rPr>
          <w:rFonts w:cstheme="minorHAnsi"/>
        </w:rPr>
      </w:pPr>
    </w:p>
    <w:p w14:paraId="4098C2BC" w14:textId="3F738D2C" w:rsidR="00F468BB" w:rsidRPr="00F468BB" w:rsidRDefault="00F468BB" w:rsidP="00726AF6">
      <w:pPr>
        <w:rPr>
          <w:rFonts w:cstheme="minorHAnsi"/>
        </w:rPr>
      </w:pPr>
    </w:p>
    <w:p w14:paraId="4EFBB9E2" w14:textId="2A16F855" w:rsidR="00F468BB" w:rsidRPr="00F468BB" w:rsidRDefault="00F468BB" w:rsidP="00726AF6">
      <w:pPr>
        <w:rPr>
          <w:rFonts w:cstheme="minorHAnsi"/>
        </w:rPr>
      </w:pPr>
    </w:p>
    <w:p w14:paraId="4E419791" w14:textId="4560627A" w:rsidR="00F468BB" w:rsidRPr="00F468BB" w:rsidRDefault="00F468BB" w:rsidP="00726AF6">
      <w:pPr>
        <w:rPr>
          <w:rFonts w:cstheme="minorHAnsi"/>
        </w:rPr>
      </w:pPr>
    </w:p>
    <w:p w14:paraId="1DAEC321" w14:textId="5480968A" w:rsidR="00F468BB" w:rsidRPr="00F468BB" w:rsidRDefault="00F468BB" w:rsidP="00726AF6">
      <w:pPr>
        <w:rPr>
          <w:rFonts w:cstheme="minorHAnsi"/>
        </w:rPr>
      </w:pPr>
    </w:p>
    <w:p w14:paraId="641C05E5" w14:textId="221B1343" w:rsidR="00F468BB" w:rsidRPr="00F468BB" w:rsidRDefault="00F468BB" w:rsidP="00726AF6">
      <w:pPr>
        <w:rPr>
          <w:rFonts w:cstheme="minorHAnsi"/>
        </w:rPr>
      </w:pPr>
    </w:p>
    <w:p w14:paraId="03BEA87E" w14:textId="44529143" w:rsidR="00F468BB" w:rsidRPr="00F468BB" w:rsidRDefault="00F468BB" w:rsidP="00726AF6">
      <w:pPr>
        <w:rPr>
          <w:rFonts w:cstheme="minorHAnsi"/>
        </w:rPr>
      </w:pPr>
    </w:p>
    <w:p w14:paraId="2E9B869E" w14:textId="1F88159F" w:rsidR="00F468BB" w:rsidRPr="00F468BB" w:rsidRDefault="00F468BB" w:rsidP="00726AF6">
      <w:pPr>
        <w:rPr>
          <w:rFonts w:cstheme="minorHAnsi"/>
        </w:rPr>
      </w:pPr>
    </w:p>
    <w:p w14:paraId="2AE8B83A" w14:textId="0643A939" w:rsidR="00F468BB" w:rsidRDefault="00F468BB" w:rsidP="00726AF6">
      <w:pPr>
        <w:rPr>
          <w:rFonts w:cstheme="minorHAnsi"/>
        </w:rPr>
      </w:pPr>
      <w:bookmarkStart w:id="0" w:name="RANGE!A1:I31"/>
      <w:bookmarkEnd w:id="0"/>
    </w:p>
    <w:p w14:paraId="6CBF9445" w14:textId="261A0F9C" w:rsidR="00B6550A" w:rsidRPr="00F468BB" w:rsidRDefault="00B6550A" w:rsidP="00726AF6">
      <w:pPr>
        <w:rPr>
          <w:rFonts w:cstheme="minorHAnsi"/>
        </w:rPr>
      </w:pPr>
      <w:bookmarkStart w:id="1" w:name="_GoBack"/>
      <w:r>
        <w:rPr>
          <w:rFonts w:cstheme="minorHAnsi"/>
          <w:noProof/>
        </w:rPr>
        <w:lastRenderedPageBreak/>
        <w:drawing>
          <wp:inline distT="0" distB="0" distL="0" distR="0" wp14:anchorId="50D5AB0A" wp14:editId="0FF3EDA6">
            <wp:extent cx="8635698" cy="6773655"/>
            <wp:effectExtent l="0" t="0" r="0" b="0"/>
            <wp:docPr id="2" name="Picture 2" descr="Women's Soccer Expenses from 2018 NCAA financial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men's Soccer Expenses Chart.pdf"/>
                    <pic:cNvPicPr/>
                  </pic:nvPicPr>
                  <pic:blipFill>
                    <a:blip r:embed="rId7">
                      <a:extLst>
                        <a:ext uri="{28A0092B-C50C-407E-A947-70E740481C1C}">
                          <a14:useLocalDpi xmlns:a14="http://schemas.microsoft.com/office/drawing/2010/main" val="0"/>
                        </a:ext>
                      </a:extLst>
                    </a:blip>
                    <a:stretch>
                      <a:fillRect/>
                    </a:stretch>
                  </pic:blipFill>
                  <pic:spPr>
                    <a:xfrm rot="5400000">
                      <a:off x="0" y="0"/>
                      <a:ext cx="8635698" cy="6773655"/>
                    </a:xfrm>
                    <a:prstGeom prst="rect">
                      <a:avLst/>
                    </a:prstGeom>
                  </pic:spPr>
                </pic:pic>
              </a:graphicData>
            </a:graphic>
          </wp:inline>
        </w:drawing>
      </w:r>
      <w:bookmarkEnd w:id="1"/>
    </w:p>
    <w:sectPr w:rsidR="00B6550A" w:rsidRPr="00F468BB" w:rsidSect="00D016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1A227" w14:textId="77777777" w:rsidR="007B60CB" w:rsidRDefault="007B60CB" w:rsidP="00F66FCE">
      <w:r>
        <w:separator/>
      </w:r>
    </w:p>
  </w:endnote>
  <w:endnote w:type="continuationSeparator" w:id="0">
    <w:p w14:paraId="14D6ACB1" w14:textId="77777777" w:rsidR="007B60CB" w:rsidRDefault="007B60CB" w:rsidP="00F6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40FDA" w14:textId="77777777" w:rsidR="007B60CB" w:rsidRDefault="007B60CB" w:rsidP="00F66FCE">
      <w:r>
        <w:separator/>
      </w:r>
    </w:p>
  </w:footnote>
  <w:footnote w:type="continuationSeparator" w:id="0">
    <w:p w14:paraId="1721BC1B" w14:textId="77777777" w:rsidR="007B60CB" w:rsidRDefault="007B60CB" w:rsidP="00F66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E0917"/>
    <w:multiLevelType w:val="multilevel"/>
    <w:tmpl w:val="CFE4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CF19F4"/>
    <w:multiLevelType w:val="hybridMultilevel"/>
    <w:tmpl w:val="B14636E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F6"/>
    <w:rsid w:val="00015066"/>
    <w:rsid w:val="000620BF"/>
    <w:rsid w:val="00090389"/>
    <w:rsid w:val="00191A88"/>
    <w:rsid w:val="001C3DE2"/>
    <w:rsid w:val="003C7F03"/>
    <w:rsid w:val="00442997"/>
    <w:rsid w:val="004D61A8"/>
    <w:rsid w:val="005F0701"/>
    <w:rsid w:val="006B3E5F"/>
    <w:rsid w:val="00726AF6"/>
    <w:rsid w:val="007B60CB"/>
    <w:rsid w:val="00995DE7"/>
    <w:rsid w:val="00A4653A"/>
    <w:rsid w:val="00B538B2"/>
    <w:rsid w:val="00B6550A"/>
    <w:rsid w:val="00C329E7"/>
    <w:rsid w:val="00D01695"/>
    <w:rsid w:val="00D4400F"/>
    <w:rsid w:val="00DE55B2"/>
    <w:rsid w:val="00F379FA"/>
    <w:rsid w:val="00F468BB"/>
    <w:rsid w:val="00F6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4E8F"/>
  <w14:defaultImageDpi w14:val="32767"/>
  <w15:chartTrackingRefBased/>
  <w15:docId w15:val="{6077B127-CAB0-2A4A-ACDF-6A9A5FE2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DE2"/>
    <w:pPr>
      <w:keepNext/>
      <w:keepLines/>
      <w:spacing w:before="240"/>
      <w:outlineLvl w:val="0"/>
    </w:pPr>
    <w:rPr>
      <w:rFonts w:asciiTheme="majorHAnsi" w:eastAsiaTheme="majorEastAsia" w:hAnsiTheme="majorHAnsi" w:cstheme="majorBidi"/>
      <w:color w:val="2F5496" w:themeColor="accent1" w:themeShade="BF"/>
      <w:sz w:val="48"/>
      <w:szCs w:val="32"/>
    </w:rPr>
  </w:style>
  <w:style w:type="paragraph" w:styleId="Heading2">
    <w:name w:val="heading 2"/>
    <w:basedOn w:val="Normal"/>
    <w:next w:val="Normal"/>
    <w:link w:val="Heading2Char"/>
    <w:uiPriority w:val="9"/>
    <w:unhideWhenUsed/>
    <w:qFormat/>
    <w:rsid w:val="001C3DE2"/>
    <w:pPr>
      <w:keepNext/>
      <w:keepLines/>
      <w:spacing w:before="40"/>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F66FC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CE"/>
    <w:pPr>
      <w:ind w:left="720"/>
      <w:contextualSpacing/>
    </w:pPr>
  </w:style>
  <w:style w:type="character" w:customStyle="1" w:styleId="Heading1Char">
    <w:name w:val="Heading 1 Char"/>
    <w:basedOn w:val="DefaultParagraphFont"/>
    <w:link w:val="Heading1"/>
    <w:uiPriority w:val="9"/>
    <w:rsid w:val="001C3DE2"/>
    <w:rPr>
      <w:rFonts w:asciiTheme="majorHAnsi" w:eastAsiaTheme="majorEastAsia" w:hAnsiTheme="majorHAnsi" w:cstheme="majorBidi"/>
      <w:color w:val="2F5496" w:themeColor="accent1" w:themeShade="BF"/>
      <w:sz w:val="48"/>
      <w:szCs w:val="32"/>
    </w:rPr>
  </w:style>
  <w:style w:type="character" w:customStyle="1" w:styleId="Heading2Char">
    <w:name w:val="Heading 2 Char"/>
    <w:basedOn w:val="DefaultParagraphFont"/>
    <w:link w:val="Heading2"/>
    <w:uiPriority w:val="9"/>
    <w:rsid w:val="001C3DE2"/>
    <w:rPr>
      <w:rFonts w:asciiTheme="majorHAnsi" w:eastAsiaTheme="majorEastAsia" w:hAnsiTheme="majorHAnsi" w:cstheme="majorBidi"/>
      <w:color w:val="2F5496" w:themeColor="accent1" w:themeShade="BF"/>
      <w:sz w:val="32"/>
      <w:szCs w:val="26"/>
    </w:rPr>
  </w:style>
  <w:style w:type="character" w:customStyle="1" w:styleId="Heading3Char">
    <w:name w:val="Heading 3 Char"/>
    <w:basedOn w:val="DefaultParagraphFont"/>
    <w:link w:val="Heading3"/>
    <w:uiPriority w:val="9"/>
    <w:rsid w:val="00F66FCE"/>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F66FCE"/>
    <w:pPr>
      <w:tabs>
        <w:tab w:val="center" w:pos="4680"/>
        <w:tab w:val="right" w:pos="9360"/>
      </w:tabs>
    </w:pPr>
  </w:style>
  <w:style w:type="character" w:customStyle="1" w:styleId="HeaderChar">
    <w:name w:val="Header Char"/>
    <w:basedOn w:val="DefaultParagraphFont"/>
    <w:link w:val="Header"/>
    <w:uiPriority w:val="99"/>
    <w:rsid w:val="00F66FCE"/>
  </w:style>
  <w:style w:type="paragraph" w:styleId="Footer">
    <w:name w:val="footer"/>
    <w:basedOn w:val="Normal"/>
    <w:link w:val="FooterChar"/>
    <w:uiPriority w:val="99"/>
    <w:unhideWhenUsed/>
    <w:rsid w:val="00F66FCE"/>
    <w:pPr>
      <w:tabs>
        <w:tab w:val="center" w:pos="4680"/>
        <w:tab w:val="right" w:pos="9360"/>
      </w:tabs>
    </w:pPr>
  </w:style>
  <w:style w:type="character" w:customStyle="1" w:styleId="FooterChar">
    <w:name w:val="Footer Char"/>
    <w:basedOn w:val="DefaultParagraphFont"/>
    <w:link w:val="Footer"/>
    <w:uiPriority w:val="99"/>
    <w:rsid w:val="00F66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830184">
      <w:bodyDiv w:val="1"/>
      <w:marLeft w:val="0"/>
      <w:marRight w:val="0"/>
      <w:marTop w:val="0"/>
      <w:marBottom w:val="0"/>
      <w:divBdr>
        <w:top w:val="none" w:sz="0" w:space="0" w:color="auto"/>
        <w:left w:val="none" w:sz="0" w:space="0" w:color="auto"/>
        <w:bottom w:val="none" w:sz="0" w:space="0" w:color="auto"/>
        <w:right w:val="none" w:sz="0" w:space="0" w:color="auto"/>
      </w:divBdr>
    </w:div>
    <w:div w:id="1498879598">
      <w:bodyDiv w:val="1"/>
      <w:marLeft w:val="0"/>
      <w:marRight w:val="0"/>
      <w:marTop w:val="0"/>
      <w:marBottom w:val="0"/>
      <w:divBdr>
        <w:top w:val="none" w:sz="0" w:space="0" w:color="auto"/>
        <w:left w:val="none" w:sz="0" w:space="0" w:color="auto"/>
        <w:bottom w:val="none" w:sz="0" w:space="0" w:color="auto"/>
        <w:right w:val="none" w:sz="0" w:space="0" w:color="auto"/>
      </w:divBdr>
    </w:div>
    <w:div w:id="1721706301">
      <w:bodyDiv w:val="1"/>
      <w:marLeft w:val="0"/>
      <w:marRight w:val="0"/>
      <w:marTop w:val="0"/>
      <w:marBottom w:val="0"/>
      <w:divBdr>
        <w:top w:val="none" w:sz="0" w:space="0" w:color="auto"/>
        <w:left w:val="none" w:sz="0" w:space="0" w:color="auto"/>
        <w:bottom w:val="none" w:sz="0" w:space="0" w:color="auto"/>
        <w:right w:val="none" w:sz="0" w:space="0" w:color="auto"/>
      </w:divBdr>
    </w:div>
    <w:div w:id="1794136414">
      <w:bodyDiv w:val="1"/>
      <w:marLeft w:val="0"/>
      <w:marRight w:val="0"/>
      <w:marTop w:val="0"/>
      <w:marBottom w:val="0"/>
      <w:divBdr>
        <w:top w:val="none" w:sz="0" w:space="0" w:color="auto"/>
        <w:left w:val="none" w:sz="0" w:space="0" w:color="auto"/>
        <w:bottom w:val="none" w:sz="0" w:space="0" w:color="auto"/>
        <w:right w:val="none" w:sz="0" w:space="0" w:color="auto"/>
      </w:divBdr>
    </w:div>
    <w:div w:id="214422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627</Words>
  <Characters>3579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Downs, Tessa</cp:lastModifiedBy>
  <cp:revision>2</cp:revision>
  <dcterms:created xsi:type="dcterms:W3CDTF">2021-03-17T20:27:00Z</dcterms:created>
  <dcterms:modified xsi:type="dcterms:W3CDTF">2021-03-17T20:27:00Z</dcterms:modified>
</cp:coreProperties>
</file>