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AB977" w14:textId="77777777" w:rsidR="00D31C53" w:rsidRPr="00D31C53" w:rsidRDefault="00D31C53" w:rsidP="00D31C53">
      <w:pPr>
        <w:pStyle w:val="NoSpacing"/>
        <w:jc w:val="center"/>
        <w:rPr>
          <w:sz w:val="22"/>
          <w:szCs w:val="22"/>
        </w:rPr>
      </w:pPr>
      <w:bookmarkStart w:id="0" w:name="_GoBack"/>
      <w:bookmarkEnd w:id="0"/>
      <w:r w:rsidRPr="00D31C53">
        <w:rPr>
          <w:sz w:val="22"/>
          <w:szCs w:val="22"/>
        </w:rPr>
        <w:t>Wichita State Innovation Alliance Board Meeting</w:t>
      </w:r>
    </w:p>
    <w:p w14:paraId="7529F274" w14:textId="77777777" w:rsidR="00D31C53" w:rsidRPr="00D31C53" w:rsidRDefault="003A4713" w:rsidP="003A4713">
      <w:pPr>
        <w:pStyle w:val="NoSpacing"/>
        <w:tabs>
          <w:tab w:val="left" w:pos="680"/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31C53" w:rsidRPr="00D31C53">
        <w:rPr>
          <w:sz w:val="22"/>
          <w:szCs w:val="22"/>
        </w:rPr>
        <w:t>September 2</w:t>
      </w:r>
      <w:r w:rsidR="009876C8">
        <w:rPr>
          <w:sz w:val="22"/>
          <w:szCs w:val="22"/>
        </w:rPr>
        <w:t>4</w:t>
      </w:r>
      <w:r w:rsidR="00D31C53" w:rsidRPr="00D31C53">
        <w:rPr>
          <w:sz w:val="22"/>
          <w:szCs w:val="22"/>
        </w:rPr>
        <w:t>, 20</w:t>
      </w:r>
      <w:r w:rsidR="009876C8">
        <w:rPr>
          <w:sz w:val="22"/>
          <w:szCs w:val="22"/>
        </w:rPr>
        <w:t>20</w:t>
      </w:r>
    </w:p>
    <w:p w14:paraId="65473F74" w14:textId="6A42DA64" w:rsidR="00D31C53" w:rsidRPr="00D31C53" w:rsidRDefault="00D31C53" w:rsidP="00D31C53">
      <w:pPr>
        <w:pStyle w:val="NoSpacing"/>
        <w:jc w:val="center"/>
        <w:rPr>
          <w:sz w:val="22"/>
          <w:szCs w:val="22"/>
        </w:rPr>
      </w:pPr>
      <w:r w:rsidRPr="00D31C53">
        <w:rPr>
          <w:sz w:val="22"/>
          <w:szCs w:val="22"/>
        </w:rPr>
        <w:t xml:space="preserve">11:00 a.m. CST </w:t>
      </w:r>
      <w:r w:rsidRPr="00D31C53">
        <w:rPr>
          <w:sz w:val="22"/>
          <w:szCs w:val="22"/>
        </w:rPr>
        <w:br/>
      </w:r>
      <w:r w:rsidR="003E044A">
        <w:rPr>
          <w:sz w:val="22"/>
          <w:szCs w:val="22"/>
        </w:rPr>
        <w:t xml:space="preserve">Meeting via Zoom </w:t>
      </w:r>
    </w:p>
    <w:p w14:paraId="795A33F5" w14:textId="77777777" w:rsidR="00D31C53" w:rsidRPr="00D31C53" w:rsidRDefault="00D31C53" w:rsidP="00D31C53">
      <w:pPr>
        <w:spacing w:before="100" w:beforeAutospacing="1" w:after="100" w:afterAutospacing="1"/>
        <w:jc w:val="center"/>
        <w:outlineLvl w:val="1"/>
        <w:rPr>
          <w:rFonts w:eastAsia="Times New Roman" w:cstheme="minorHAnsi"/>
          <w:bCs/>
          <w:sz w:val="22"/>
          <w:szCs w:val="22"/>
        </w:rPr>
      </w:pPr>
      <w:r w:rsidRPr="00D31C53">
        <w:rPr>
          <w:rFonts w:eastAsia="Times New Roman" w:cstheme="minorHAnsi"/>
          <w:bCs/>
          <w:sz w:val="22"/>
          <w:szCs w:val="22"/>
        </w:rPr>
        <w:t xml:space="preserve">Agenda </w:t>
      </w:r>
    </w:p>
    <w:p w14:paraId="148830A6" w14:textId="77777777" w:rsidR="00D31C53" w:rsidRPr="00D31C53" w:rsidRDefault="00D31C53" w:rsidP="00D31C53">
      <w:pPr>
        <w:pStyle w:val="NoSpacing"/>
        <w:rPr>
          <w:sz w:val="22"/>
          <w:szCs w:val="22"/>
        </w:rPr>
      </w:pPr>
      <w:r w:rsidRPr="00D31C53">
        <w:rPr>
          <w:sz w:val="22"/>
          <w:szCs w:val="22"/>
        </w:rPr>
        <w:t> I. Call Meeting To Order, Schlapp </w:t>
      </w:r>
    </w:p>
    <w:p w14:paraId="47BF007C" w14:textId="292BAB1F" w:rsidR="00D31C53" w:rsidRPr="00D31C53" w:rsidRDefault="00D31C53" w:rsidP="00D31C53">
      <w:pPr>
        <w:pStyle w:val="NoSpacing"/>
        <w:rPr>
          <w:sz w:val="22"/>
          <w:szCs w:val="22"/>
        </w:rPr>
      </w:pPr>
      <w:r w:rsidRPr="00D31C53">
        <w:rPr>
          <w:sz w:val="22"/>
          <w:szCs w:val="22"/>
        </w:rPr>
        <w:br/>
        <w:t>II. Approve Meeting Minutes, 9/2</w:t>
      </w:r>
      <w:r w:rsidR="00F24B02">
        <w:rPr>
          <w:sz w:val="22"/>
          <w:szCs w:val="22"/>
        </w:rPr>
        <w:t>0</w:t>
      </w:r>
      <w:r w:rsidRPr="00D31C53">
        <w:rPr>
          <w:sz w:val="22"/>
          <w:szCs w:val="22"/>
        </w:rPr>
        <w:t>/201</w:t>
      </w:r>
      <w:r w:rsidR="00C32E5F">
        <w:rPr>
          <w:sz w:val="22"/>
          <w:szCs w:val="22"/>
        </w:rPr>
        <w:t>9</w:t>
      </w:r>
      <w:r w:rsidRPr="00D31C53">
        <w:rPr>
          <w:sz w:val="22"/>
          <w:szCs w:val="22"/>
        </w:rPr>
        <w:t>, Schlapp</w:t>
      </w:r>
    </w:p>
    <w:p w14:paraId="05826706" w14:textId="77777777" w:rsidR="00D31C53" w:rsidRPr="00D31C53" w:rsidRDefault="00D31C53" w:rsidP="00D31C53">
      <w:pPr>
        <w:pStyle w:val="NoSpacing"/>
        <w:rPr>
          <w:sz w:val="22"/>
          <w:szCs w:val="22"/>
        </w:rPr>
      </w:pPr>
      <w:r w:rsidRPr="00D31C53">
        <w:rPr>
          <w:sz w:val="22"/>
          <w:szCs w:val="22"/>
        </w:rPr>
        <w:br/>
        <w:t>III. Nomination and Election of Board Members, Schlapp</w:t>
      </w:r>
    </w:p>
    <w:p w14:paraId="76B6F9B6" w14:textId="43F8B4F9" w:rsidR="00D31C53" w:rsidRDefault="00D31C53" w:rsidP="00D31C53">
      <w:pPr>
        <w:pStyle w:val="NoSpacing"/>
        <w:rPr>
          <w:sz w:val="22"/>
          <w:szCs w:val="22"/>
        </w:rPr>
      </w:pPr>
      <w:r w:rsidRPr="00D31C53">
        <w:rPr>
          <w:sz w:val="22"/>
          <w:szCs w:val="22"/>
        </w:rPr>
        <w:br/>
        <w:t>IV. Nomination and Election of Officers, Chairman</w:t>
      </w:r>
    </w:p>
    <w:p w14:paraId="374393B1" w14:textId="3685C1F8" w:rsidR="00F85516" w:rsidRDefault="00F85516" w:rsidP="00D31C53">
      <w:pPr>
        <w:pStyle w:val="NoSpacing"/>
        <w:rPr>
          <w:sz w:val="22"/>
          <w:szCs w:val="22"/>
        </w:rPr>
      </w:pPr>
    </w:p>
    <w:p w14:paraId="446F2AAC" w14:textId="5A67E615" w:rsidR="00F85516" w:rsidRPr="00F85516" w:rsidRDefault="00F85516" w:rsidP="00F85516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F85516">
        <w:rPr>
          <w:sz w:val="22"/>
          <w:szCs w:val="22"/>
        </w:rPr>
        <w:t xml:space="preserve">V. </w:t>
      </w:r>
      <w:r w:rsidRPr="00F85516">
        <w:rPr>
          <w:rFonts w:ascii="Calibri" w:eastAsia="Times New Roman" w:hAnsi="Calibri" w:cs="Calibri"/>
          <w:color w:val="000000"/>
          <w:sz w:val="22"/>
          <w:szCs w:val="22"/>
        </w:rPr>
        <w:t>Reappointment of Support Positions</w:t>
      </w:r>
      <w:r w:rsidR="00C60AE9">
        <w:rPr>
          <w:rFonts w:ascii="Calibri" w:eastAsia="Times New Roman" w:hAnsi="Calibri" w:cs="Calibri"/>
          <w:color w:val="000000"/>
          <w:sz w:val="22"/>
          <w:szCs w:val="22"/>
        </w:rPr>
        <w:t xml:space="preserve">, Boden </w:t>
      </w:r>
    </w:p>
    <w:p w14:paraId="6496C595" w14:textId="11FC13F1" w:rsidR="00D31C53" w:rsidRPr="00D31C53" w:rsidRDefault="00D31C53" w:rsidP="00D31C53">
      <w:pPr>
        <w:pStyle w:val="NoSpacing"/>
        <w:rPr>
          <w:sz w:val="22"/>
          <w:szCs w:val="22"/>
        </w:rPr>
      </w:pPr>
      <w:r w:rsidRPr="00D31C53">
        <w:rPr>
          <w:sz w:val="22"/>
          <w:szCs w:val="22"/>
        </w:rPr>
        <w:br/>
        <w:t>V</w:t>
      </w:r>
      <w:r w:rsidR="00F85516">
        <w:rPr>
          <w:sz w:val="22"/>
          <w:szCs w:val="22"/>
        </w:rPr>
        <w:t>I</w:t>
      </w:r>
      <w:r w:rsidRPr="00D31C53">
        <w:rPr>
          <w:sz w:val="22"/>
          <w:szCs w:val="22"/>
        </w:rPr>
        <w:t xml:space="preserve">. Annual Resolutions of Action, Boden </w:t>
      </w:r>
    </w:p>
    <w:p w14:paraId="0726D8BF" w14:textId="77777777" w:rsidR="00D31C53" w:rsidRPr="00D31C53" w:rsidRDefault="00D31C53" w:rsidP="00D31C53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D31C53">
        <w:rPr>
          <w:sz w:val="22"/>
          <w:szCs w:val="22"/>
        </w:rPr>
        <w:t>Ratification of Actions</w:t>
      </w:r>
    </w:p>
    <w:p w14:paraId="7855D546" w14:textId="77777777" w:rsidR="00D31C53" w:rsidRPr="00D31C53" w:rsidRDefault="00D31C53" w:rsidP="00D31C53">
      <w:pPr>
        <w:pStyle w:val="NoSpacing"/>
        <w:ind w:left="1080"/>
        <w:rPr>
          <w:sz w:val="22"/>
          <w:szCs w:val="22"/>
        </w:rPr>
      </w:pPr>
    </w:p>
    <w:p w14:paraId="0FE3DFFC" w14:textId="0E95ACDE" w:rsidR="00D31C53" w:rsidRPr="00D31C53" w:rsidRDefault="00D31C53" w:rsidP="00D31C53">
      <w:pPr>
        <w:pStyle w:val="NoSpacing"/>
        <w:rPr>
          <w:rFonts w:eastAsia="Times New Roman" w:cstheme="minorHAnsi"/>
          <w:bCs/>
          <w:sz w:val="22"/>
          <w:szCs w:val="22"/>
        </w:rPr>
      </w:pPr>
      <w:r w:rsidRPr="00D31C53">
        <w:rPr>
          <w:rFonts w:eastAsia="Times New Roman" w:cstheme="minorHAnsi"/>
          <w:bCs/>
          <w:sz w:val="22"/>
          <w:szCs w:val="22"/>
        </w:rPr>
        <w:t>VI</w:t>
      </w:r>
      <w:r w:rsidR="00F85516">
        <w:rPr>
          <w:rFonts w:eastAsia="Times New Roman" w:cstheme="minorHAnsi"/>
          <w:bCs/>
          <w:sz w:val="22"/>
          <w:szCs w:val="22"/>
        </w:rPr>
        <w:t>I</w:t>
      </w:r>
      <w:r w:rsidRPr="00D31C53">
        <w:rPr>
          <w:rFonts w:eastAsia="Times New Roman" w:cstheme="minorHAnsi"/>
          <w:bCs/>
          <w:sz w:val="22"/>
          <w:szCs w:val="22"/>
        </w:rPr>
        <w:t>. WSIA Policy Notice and Acknowledgment, Boden</w:t>
      </w:r>
    </w:p>
    <w:p w14:paraId="34147C46" w14:textId="2248692E" w:rsidR="00D31C53" w:rsidRPr="00D31C53" w:rsidRDefault="007250EC" w:rsidP="00D31C53">
      <w:pPr>
        <w:pStyle w:val="NoSpacing"/>
        <w:numPr>
          <w:ilvl w:val="0"/>
          <w:numId w:val="2"/>
        </w:numPr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Amend C</w:t>
      </w:r>
      <w:r w:rsidR="00D31C53" w:rsidRPr="00D31C53">
        <w:rPr>
          <w:rFonts w:eastAsia="Times New Roman" w:cstheme="minorHAnsi"/>
          <w:sz w:val="22"/>
          <w:szCs w:val="22"/>
        </w:rPr>
        <w:t>onflict of Interest Policy</w:t>
      </w:r>
    </w:p>
    <w:p w14:paraId="10F045FA" w14:textId="77777777" w:rsidR="00D31C53" w:rsidRPr="00D31C53" w:rsidRDefault="00D31C53" w:rsidP="00D31C53">
      <w:pPr>
        <w:pStyle w:val="NoSpacing"/>
        <w:numPr>
          <w:ilvl w:val="0"/>
          <w:numId w:val="2"/>
        </w:numPr>
        <w:rPr>
          <w:rFonts w:eastAsia="Times New Roman" w:cstheme="minorHAnsi"/>
          <w:sz w:val="22"/>
          <w:szCs w:val="22"/>
        </w:rPr>
      </w:pPr>
      <w:r w:rsidRPr="00D31C53">
        <w:rPr>
          <w:rFonts w:eastAsia="Times New Roman" w:cstheme="minorHAnsi"/>
          <w:sz w:val="22"/>
          <w:szCs w:val="22"/>
        </w:rPr>
        <w:t>Transactions with Disqualified Persons Policy</w:t>
      </w:r>
    </w:p>
    <w:p w14:paraId="6CB9324D" w14:textId="77777777" w:rsidR="00D31C53" w:rsidRPr="00D31C53" w:rsidRDefault="00D31C53" w:rsidP="00D31C53">
      <w:pPr>
        <w:pStyle w:val="NoSpacing"/>
        <w:numPr>
          <w:ilvl w:val="0"/>
          <w:numId w:val="2"/>
        </w:numPr>
        <w:rPr>
          <w:rFonts w:eastAsia="Times New Roman" w:cstheme="minorHAnsi"/>
          <w:sz w:val="22"/>
          <w:szCs w:val="22"/>
        </w:rPr>
      </w:pPr>
      <w:r w:rsidRPr="00D31C53">
        <w:rPr>
          <w:rFonts w:eastAsia="Times New Roman" w:cstheme="minorHAnsi"/>
          <w:sz w:val="22"/>
          <w:szCs w:val="22"/>
        </w:rPr>
        <w:t>Record Retention and Destruction Policy</w:t>
      </w:r>
    </w:p>
    <w:p w14:paraId="17CBB3CE" w14:textId="443B0D1C" w:rsidR="00D31C53" w:rsidRDefault="00D31C53" w:rsidP="00D31C53">
      <w:pPr>
        <w:pStyle w:val="NoSpacing"/>
        <w:numPr>
          <w:ilvl w:val="0"/>
          <w:numId w:val="2"/>
        </w:numPr>
        <w:rPr>
          <w:rFonts w:eastAsia="Times New Roman" w:cstheme="minorHAnsi"/>
          <w:sz w:val="22"/>
          <w:szCs w:val="22"/>
        </w:rPr>
      </w:pPr>
      <w:r w:rsidRPr="00D31C53">
        <w:rPr>
          <w:rFonts w:eastAsia="Times New Roman" w:cstheme="minorHAnsi"/>
          <w:sz w:val="22"/>
          <w:szCs w:val="22"/>
        </w:rPr>
        <w:t xml:space="preserve">Whistleblower Policy </w:t>
      </w:r>
    </w:p>
    <w:p w14:paraId="7CBD94D0" w14:textId="77777777" w:rsidR="00D31C53" w:rsidRPr="00D31C53" w:rsidRDefault="00D31C53" w:rsidP="00D31C53">
      <w:pPr>
        <w:pStyle w:val="NoSpacing"/>
        <w:ind w:left="1080"/>
        <w:rPr>
          <w:rFonts w:eastAsia="Times New Roman" w:cstheme="minorHAnsi"/>
          <w:sz w:val="22"/>
          <w:szCs w:val="22"/>
        </w:rPr>
      </w:pPr>
    </w:p>
    <w:p w14:paraId="1002EB7F" w14:textId="1F15697D" w:rsidR="00D31C53" w:rsidRPr="00D31C53" w:rsidRDefault="00D31C53" w:rsidP="00D31C53">
      <w:pPr>
        <w:pStyle w:val="NoSpacing"/>
        <w:rPr>
          <w:rFonts w:eastAsia="Times New Roman" w:cstheme="minorHAnsi"/>
          <w:bCs/>
          <w:sz w:val="22"/>
          <w:szCs w:val="22"/>
        </w:rPr>
      </w:pPr>
      <w:r w:rsidRPr="00D31C53">
        <w:rPr>
          <w:rFonts w:eastAsia="Times New Roman" w:cstheme="minorHAnsi"/>
          <w:bCs/>
          <w:sz w:val="22"/>
          <w:szCs w:val="22"/>
        </w:rPr>
        <w:t>V</w:t>
      </w:r>
      <w:r w:rsidR="00F85516">
        <w:rPr>
          <w:rFonts w:eastAsia="Times New Roman" w:cstheme="minorHAnsi"/>
          <w:bCs/>
          <w:sz w:val="22"/>
          <w:szCs w:val="22"/>
        </w:rPr>
        <w:t>I</w:t>
      </w:r>
      <w:r w:rsidRPr="00D31C53">
        <w:rPr>
          <w:rFonts w:eastAsia="Times New Roman" w:cstheme="minorHAnsi"/>
          <w:bCs/>
          <w:sz w:val="22"/>
          <w:szCs w:val="22"/>
        </w:rPr>
        <w:t>II. Financial Report, Tatro</w:t>
      </w:r>
    </w:p>
    <w:p w14:paraId="67792D06" w14:textId="4A387C31" w:rsidR="00C1065C" w:rsidRDefault="00D31C53" w:rsidP="00D31C53">
      <w:pPr>
        <w:pStyle w:val="NoSpacing"/>
        <w:rPr>
          <w:rFonts w:eastAsia="Times New Roman" w:cstheme="minorHAnsi"/>
          <w:bCs/>
          <w:sz w:val="22"/>
          <w:szCs w:val="22"/>
        </w:rPr>
      </w:pPr>
      <w:r w:rsidRPr="00D31C53">
        <w:rPr>
          <w:rFonts w:eastAsia="Times New Roman" w:cstheme="minorHAnsi"/>
          <w:bCs/>
          <w:sz w:val="22"/>
          <w:szCs w:val="22"/>
        </w:rPr>
        <w:br/>
      </w:r>
      <w:r w:rsidR="00F85516" w:rsidRPr="00D31C53">
        <w:rPr>
          <w:rFonts w:eastAsia="Times New Roman" w:cstheme="minorHAnsi"/>
          <w:bCs/>
          <w:sz w:val="22"/>
          <w:szCs w:val="22"/>
        </w:rPr>
        <w:t>IX</w:t>
      </w:r>
      <w:r w:rsidRPr="00D31C53">
        <w:rPr>
          <w:rFonts w:eastAsia="Times New Roman" w:cstheme="minorHAnsi"/>
          <w:bCs/>
          <w:sz w:val="22"/>
          <w:szCs w:val="22"/>
        </w:rPr>
        <w:t xml:space="preserve">. Innovation Campus </w:t>
      </w:r>
    </w:p>
    <w:p w14:paraId="5B112B65" w14:textId="75057411" w:rsidR="00D31C53" w:rsidRDefault="00C1065C" w:rsidP="00C1065C">
      <w:pPr>
        <w:pStyle w:val="NoSpacing"/>
        <w:numPr>
          <w:ilvl w:val="0"/>
          <w:numId w:val="3"/>
        </w:numPr>
        <w:rPr>
          <w:rFonts w:eastAsia="Times New Roman" w:cstheme="minorHAnsi"/>
          <w:bCs/>
          <w:sz w:val="22"/>
          <w:szCs w:val="22"/>
        </w:rPr>
      </w:pPr>
      <w:r>
        <w:rPr>
          <w:rFonts w:eastAsia="Times New Roman" w:cstheme="minorHAnsi"/>
          <w:bCs/>
          <w:sz w:val="22"/>
          <w:szCs w:val="22"/>
        </w:rPr>
        <w:t>Consultant Report Overview, Golden and Boden</w:t>
      </w:r>
    </w:p>
    <w:p w14:paraId="1F603E08" w14:textId="5B8DB3E4" w:rsidR="00C1065C" w:rsidRPr="00D31C53" w:rsidRDefault="00C1065C" w:rsidP="00C1065C">
      <w:pPr>
        <w:pStyle w:val="NoSpacing"/>
        <w:numPr>
          <w:ilvl w:val="0"/>
          <w:numId w:val="3"/>
        </w:numPr>
        <w:rPr>
          <w:rFonts w:eastAsia="Times New Roman" w:cstheme="minorHAnsi"/>
          <w:bCs/>
          <w:sz w:val="22"/>
          <w:szCs w:val="22"/>
        </w:rPr>
      </w:pPr>
      <w:r>
        <w:rPr>
          <w:rFonts w:eastAsia="Times New Roman" w:cstheme="minorHAnsi"/>
          <w:bCs/>
          <w:sz w:val="22"/>
          <w:szCs w:val="22"/>
        </w:rPr>
        <w:t>Project Updates, Tomblin</w:t>
      </w:r>
    </w:p>
    <w:p w14:paraId="3CBAADBD" w14:textId="0959866E" w:rsidR="00D31C53" w:rsidRPr="00D31C53" w:rsidRDefault="00D31C53" w:rsidP="00D31C53">
      <w:pPr>
        <w:pStyle w:val="NoSpacing"/>
        <w:rPr>
          <w:rFonts w:eastAsia="Times New Roman" w:cstheme="minorHAnsi"/>
          <w:bCs/>
          <w:sz w:val="22"/>
          <w:szCs w:val="22"/>
        </w:rPr>
      </w:pPr>
      <w:r w:rsidRPr="00D31C53">
        <w:rPr>
          <w:rFonts w:eastAsia="Times New Roman" w:cstheme="minorHAnsi"/>
          <w:bCs/>
          <w:sz w:val="22"/>
          <w:szCs w:val="22"/>
        </w:rPr>
        <w:br/>
        <w:t>X. Technology Transfer Report, Gerlach</w:t>
      </w:r>
    </w:p>
    <w:p w14:paraId="60A802A6" w14:textId="12D6A8F4" w:rsidR="00D31C53" w:rsidRPr="00D31C53" w:rsidRDefault="00D31C53" w:rsidP="00D31C53">
      <w:pPr>
        <w:pStyle w:val="NoSpacing"/>
        <w:rPr>
          <w:rFonts w:eastAsia="Times New Roman" w:cstheme="minorHAnsi"/>
          <w:bCs/>
          <w:sz w:val="22"/>
          <w:szCs w:val="22"/>
        </w:rPr>
      </w:pPr>
      <w:r w:rsidRPr="00D31C53">
        <w:rPr>
          <w:rFonts w:eastAsia="Times New Roman" w:cstheme="minorHAnsi"/>
          <w:bCs/>
          <w:sz w:val="22"/>
          <w:szCs w:val="22"/>
        </w:rPr>
        <w:br/>
        <w:t>X</w:t>
      </w:r>
      <w:r w:rsidR="00F85516">
        <w:rPr>
          <w:rFonts w:eastAsia="Times New Roman" w:cstheme="minorHAnsi"/>
          <w:bCs/>
          <w:sz w:val="22"/>
          <w:szCs w:val="22"/>
        </w:rPr>
        <w:t>I</w:t>
      </w:r>
      <w:r w:rsidRPr="00D31C53">
        <w:rPr>
          <w:rFonts w:eastAsia="Times New Roman" w:cstheme="minorHAnsi"/>
          <w:bCs/>
          <w:sz w:val="22"/>
          <w:szCs w:val="22"/>
        </w:rPr>
        <w:t>. Start-Ups and Equity Report, Torline</w:t>
      </w:r>
    </w:p>
    <w:p w14:paraId="287A9617" w14:textId="501C5542" w:rsidR="00D31C53" w:rsidRPr="00D31C53" w:rsidRDefault="00D31C53" w:rsidP="00D31C53">
      <w:pPr>
        <w:pStyle w:val="NoSpacing"/>
        <w:rPr>
          <w:rFonts w:eastAsia="Times New Roman" w:cstheme="minorHAnsi"/>
          <w:bCs/>
          <w:sz w:val="22"/>
          <w:szCs w:val="22"/>
        </w:rPr>
      </w:pPr>
      <w:r w:rsidRPr="00D31C53">
        <w:rPr>
          <w:rFonts w:eastAsia="Times New Roman" w:cstheme="minorHAnsi"/>
          <w:bCs/>
          <w:sz w:val="22"/>
          <w:szCs w:val="22"/>
        </w:rPr>
        <w:br/>
        <w:t>X</w:t>
      </w:r>
      <w:r w:rsidR="00F85516">
        <w:rPr>
          <w:rFonts w:eastAsia="Times New Roman" w:cstheme="minorHAnsi"/>
          <w:bCs/>
          <w:sz w:val="22"/>
          <w:szCs w:val="22"/>
        </w:rPr>
        <w:t>I</w:t>
      </w:r>
      <w:r w:rsidRPr="00D31C53">
        <w:rPr>
          <w:rFonts w:eastAsia="Times New Roman" w:cstheme="minorHAnsi"/>
          <w:bCs/>
          <w:sz w:val="22"/>
          <w:szCs w:val="22"/>
        </w:rPr>
        <w:t>I. Other Business</w:t>
      </w:r>
    </w:p>
    <w:p w14:paraId="01DCA688" w14:textId="69FF9CCA" w:rsidR="00D31C53" w:rsidRPr="00D31C53" w:rsidRDefault="00D31C53" w:rsidP="00D31C53">
      <w:pPr>
        <w:pStyle w:val="NoSpacing"/>
        <w:rPr>
          <w:rFonts w:eastAsia="Times New Roman" w:cstheme="minorHAnsi"/>
          <w:bCs/>
          <w:sz w:val="22"/>
          <w:szCs w:val="22"/>
        </w:rPr>
      </w:pPr>
      <w:r w:rsidRPr="00D31C53">
        <w:rPr>
          <w:rFonts w:eastAsia="Times New Roman" w:cstheme="minorHAnsi"/>
          <w:bCs/>
          <w:sz w:val="22"/>
          <w:szCs w:val="22"/>
        </w:rPr>
        <w:br/>
        <w:t>X</w:t>
      </w:r>
      <w:r w:rsidR="00F85516">
        <w:rPr>
          <w:rFonts w:eastAsia="Times New Roman" w:cstheme="minorHAnsi"/>
          <w:bCs/>
          <w:sz w:val="22"/>
          <w:szCs w:val="22"/>
        </w:rPr>
        <w:t>I</w:t>
      </w:r>
      <w:r w:rsidRPr="00D31C53">
        <w:rPr>
          <w:rFonts w:eastAsia="Times New Roman" w:cstheme="minorHAnsi"/>
          <w:bCs/>
          <w:sz w:val="22"/>
          <w:szCs w:val="22"/>
        </w:rPr>
        <w:t xml:space="preserve">II. Adjournment </w:t>
      </w:r>
    </w:p>
    <w:p w14:paraId="08ED6F66" w14:textId="77777777" w:rsidR="00241072" w:rsidRPr="00D31C53" w:rsidRDefault="00460F44">
      <w:pPr>
        <w:rPr>
          <w:rFonts w:cstheme="minorHAnsi"/>
        </w:rPr>
      </w:pPr>
    </w:p>
    <w:sectPr w:rsidR="00241072" w:rsidRPr="00D31C53" w:rsidSect="00891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47A7A"/>
    <w:multiLevelType w:val="hybridMultilevel"/>
    <w:tmpl w:val="525C1596"/>
    <w:lvl w:ilvl="0" w:tplc="0B865B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D166B9"/>
    <w:multiLevelType w:val="hybridMultilevel"/>
    <w:tmpl w:val="3C3EAAA4"/>
    <w:lvl w:ilvl="0" w:tplc="94A618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30733D"/>
    <w:multiLevelType w:val="hybridMultilevel"/>
    <w:tmpl w:val="90663D24"/>
    <w:lvl w:ilvl="0" w:tplc="35C08D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53"/>
    <w:rsid w:val="00227330"/>
    <w:rsid w:val="0032612B"/>
    <w:rsid w:val="003A4713"/>
    <w:rsid w:val="003E044A"/>
    <w:rsid w:val="00460F44"/>
    <w:rsid w:val="00625A01"/>
    <w:rsid w:val="007250EC"/>
    <w:rsid w:val="00742A94"/>
    <w:rsid w:val="007B6F4D"/>
    <w:rsid w:val="008919AB"/>
    <w:rsid w:val="0095065A"/>
    <w:rsid w:val="009876C8"/>
    <w:rsid w:val="00C1065C"/>
    <w:rsid w:val="00C32E5F"/>
    <w:rsid w:val="00C60AE9"/>
    <w:rsid w:val="00D31C53"/>
    <w:rsid w:val="00E1661D"/>
    <w:rsid w:val="00EC7623"/>
    <w:rsid w:val="00F24B02"/>
    <w:rsid w:val="00F8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5350E"/>
  <w15:chartTrackingRefBased/>
  <w15:docId w15:val="{4D98A2C4-4AD2-404C-8EDE-4664D289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31C5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31C5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1C5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31C5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31C5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D31C53"/>
  </w:style>
  <w:style w:type="paragraph" w:styleId="ListParagraph">
    <w:name w:val="List Paragraph"/>
    <w:basedOn w:val="Normal"/>
    <w:uiPriority w:val="34"/>
    <w:qFormat/>
    <w:rsid w:val="00725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7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2020-09-25T12:49:00Z</dcterms:created>
  <dcterms:modified xsi:type="dcterms:W3CDTF">2020-09-25T12:49:00Z</dcterms:modified>
</cp:coreProperties>
</file>