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2A1" w:rsidRDefault="00DE1EC9" w:rsidP="00DE1EC9">
      <w:pPr>
        <w:pStyle w:val="Title"/>
      </w:pPr>
      <w:bookmarkStart w:id="0" w:name="_top"/>
      <w:bookmarkEnd w:id="0"/>
      <w:r>
        <w:t>Theory of Theoretical Theorems</w:t>
      </w:r>
    </w:p>
    <w:p w:rsidR="000602A1" w:rsidRPr="000602A1" w:rsidRDefault="00273CC5" w:rsidP="000602A1">
      <w:pPr>
        <w:spacing w:before="0" w:after="0"/>
        <w:rPr>
          <w:b/>
          <w:i/>
        </w:rPr>
      </w:pPr>
      <w:hyperlink w:anchor="_Instructions_(ctrl_+" w:history="1">
        <w:r w:rsidR="00B00385" w:rsidRPr="00735F11">
          <w:rPr>
            <w:rStyle w:val="Hyperlink"/>
            <w:b/>
            <w:i/>
          </w:rPr>
          <w:t>Instructions (ctrl + click)</w:t>
        </w:r>
      </w:hyperlink>
    </w:p>
    <w:p w:rsidR="00DE1EC9" w:rsidRDefault="00DE1EC9" w:rsidP="00DE1EC9">
      <w:pPr>
        <w:pStyle w:val="Heading1"/>
      </w:pPr>
      <w:bookmarkStart w:id="1" w:name="_General_Information"/>
      <w:bookmarkEnd w:id="1"/>
      <w:r>
        <w:t>General Information</w:t>
      </w:r>
    </w:p>
    <w:p w:rsidR="00DE1EC9" w:rsidRDefault="007A0B6D" w:rsidP="00DE1EC9">
      <w:r>
        <w:t xml:space="preserve">Welcome to my class! </w:t>
      </w:r>
      <w:r w:rsidR="00DE1EC9">
        <w:t xml:space="preserve">This course will </w:t>
      </w:r>
      <w:r w:rsidR="000602A1">
        <w:t>cover</w:t>
      </w:r>
      <w:r w:rsidR="00DE1EC9">
        <w:t xml:space="preserve"> the basics of theory, theorems, and other theoretical ideas. The following topics will be covered:</w:t>
      </w:r>
    </w:p>
    <w:p w:rsidR="00DE1EC9" w:rsidRDefault="00DE1EC9" w:rsidP="00DE1EC9">
      <w:pPr>
        <w:pStyle w:val="ListParagraph"/>
        <w:numPr>
          <w:ilvl w:val="0"/>
          <w:numId w:val="1"/>
        </w:numPr>
      </w:pPr>
      <w:r>
        <w:t>Theories</w:t>
      </w:r>
    </w:p>
    <w:p w:rsidR="00DE1EC9" w:rsidRDefault="00DE1EC9" w:rsidP="00DE1EC9">
      <w:pPr>
        <w:pStyle w:val="ListParagraph"/>
        <w:numPr>
          <w:ilvl w:val="0"/>
          <w:numId w:val="1"/>
        </w:numPr>
      </w:pPr>
      <w:r>
        <w:t>Theorems</w:t>
      </w:r>
    </w:p>
    <w:p w:rsidR="00DE1EC9" w:rsidRDefault="00DE1EC9" w:rsidP="00DE1EC9">
      <w:pPr>
        <w:pStyle w:val="ListParagraph"/>
        <w:numPr>
          <w:ilvl w:val="0"/>
          <w:numId w:val="1"/>
        </w:numPr>
      </w:pPr>
      <w:r>
        <w:t>Hypotheses</w:t>
      </w:r>
    </w:p>
    <w:p w:rsidR="00DE1EC9" w:rsidRDefault="00DE1EC9" w:rsidP="00DE1EC9">
      <w:pPr>
        <w:pStyle w:val="ListParagraph"/>
        <w:numPr>
          <w:ilvl w:val="0"/>
          <w:numId w:val="1"/>
        </w:numPr>
      </w:pPr>
      <w:r>
        <w:t>Notions</w:t>
      </w:r>
    </w:p>
    <w:p w:rsidR="00DE1EC9" w:rsidRDefault="00DE1EC9" w:rsidP="00DE1EC9">
      <w:r>
        <w:rPr>
          <w:noProof/>
        </w:rPr>
        <w:drawing>
          <wp:inline distT="0" distB="0" distL="0" distR="0">
            <wp:extent cx="3295650" cy="2197100"/>
            <wp:effectExtent l="266700" t="323850" r="247650" b="3746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udents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24182">
                      <a:off x="0" y="0"/>
                      <a:ext cx="3295650" cy="2197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E1EC9" w:rsidRDefault="00DE1EC9" w:rsidP="00DE1EC9"/>
    <w:p w:rsidR="00DE1EC9" w:rsidRDefault="00DE1EC9" w:rsidP="00DE1EC9">
      <w:pPr>
        <w:pStyle w:val="Heading1"/>
      </w:pPr>
      <w:r>
        <w:t>Student Information</w:t>
      </w:r>
    </w:p>
    <w:p w:rsidR="000C318C" w:rsidRPr="00EB5E79" w:rsidRDefault="000C318C" w:rsidP="000C318C">
      <w:pPr>
        <w:pStyle w:val="Heading2"/>
      </w:pPr>
      <w:bookmarkStart w:id="2" w:name="_Grades"/>
      <w:bookmarkEnd w:id="2"/>
      <w:r>
        <w:t>Grades</w:t>
      </w:r>
    </w:p>
    <w:p w:rsidR="000C318C" w:rsidRDefault="000C318C" w:rsidP="000C318C">
      <w:r>
        <w:t>Your grade will be dependent on the rubric</w:t>
      </w:r>
      <w:r w:rsidR="000602A1">
        <w:t xml:space="preserve"> </w:t>
      </w:r>
      <w:r>
        <w:t>and also your following the guidelines lined out in the</w:t>
      </w:r>
      <w:r w:rsidR="00443D23">
        <w:t xml:space="preserve"> last bullet point of the</w:t>
      </w:r>
      <w:r w:rsidR="00EA7654">
        <w:t xml:space="preserve"> </w:t>
      </w:r>
      <w:r w:rsidR="00EA7654" w:rsidRPr="00443D23">
        <w:rPr>
          <w:b/>
          <w:color w:val="FF0000"/>
        </w:rPr>
        <w:t xml:space="preserve">Class Notes </w:t>
      </w:r>
      <w:r w:rsidRPr="00443D23">
        <w:rPr>
          <w:b/>
          <w:color w:val="FF0000"/>
        </w:rPr>
        <w:t>section</w:t>
      </w:r>
      <w:r>
        <w:t>.</w:t>
      </w:r>
    </w:p>
    <w:p w:rsidR="00DE1EC9" w:rsidRPr="00DE1EC9" w:rsidRDefault="00DE1EC9" w:rsidP="00DE1EC9">
      <w:pPr>
        <w:pStyle w:val="Heading2"/>
      </w:pPr>
      <w:r>
        <w:t>Scholarships</w:t>
      </w:r>
    </w:p>
    <w:p w:rsidR="00EB5E79" w:rsidRDefault="00DE1EC9" w:rsidP="007A0B6D">
      <w:r>
        <w:lastRenderedPageBreak/>
        <w:t xml:space="preserve">There are scholarships available for students of theory! </w:t>
      </w:r>
      <w:r w:rsidR="000602A1">
        <w:t>I am told these are now found on a place called the “World Wide Web.” If you can find it, p</w:t>
      </w:r>
      <w:r>
        <w:t>lease complete a</w:t>
      </w:r>
      <w:r w:rsidR="00EB5E79">
        <w:t xml:space="preserve">n </w:t>
      </w:r>
      <w:r w:rsidR="00EB5E79" w:rsidRPr="00B00385">
        <w:rPr>
          <w:b/>
          <w:color w:val="FF0000"/>
        </w:rPr>
        <w:t>online</w:t>
      </w:r>
      <w:r w:rsidRPr="00B00385">
        <w:rPr>
          <w:b/>
          <w:color w:val="FF0000"/>
        </w:rPr>
        <w:t xml:space="preserve"> scholarship</w:t>
      </w:r>
      <w:r>
        <w:t xml:space="preserve"> application.</w:t>
      </w:r>
      <w:r w:rsidR="00EB5E79">
        <w:t xml:space="preserve"> </w:t>
      </w:r>
    </w:p>
    <w:p w:rsidR="00DE1EC9" w:rsidRDefault="00EA7654" w:rsidP="00EB5E79">
      <w:pPr>
        <w:pStyle w:val="Heading1"/>
      </w:pPr>
      <w:bookmarkStart w:id="3" w:name="_Class_Notes"/>
      <w:bookmarkEnd w:id="3"/>
      <w:r>
        <w:t>Class Notes</w:t>
      </w:r>
    </w:p>
    <w:p w:rsidR="00EB5E79" w:rsidRDefault="000602A1" w:rsidP="00EB5E79">
      <w:r>
        <w:t>The following is not a comprehensive list, but a general guideline for expectations of student behavior:</w:t>
      </w:r>
    </w:p>
    <w:p w:rsidR="000602A1" w:rsidRDefault="000602A1" w:rsidP="000602A1">
      <w:pPr>
        <w:pStyle w:val="ListParagraph"/>
        <w:numPr>
          <w:ilvl w:val="0"/>
          <w:numId w:val="2"/>
        </w:numPr>
      </w:pPr>
      <w:r>
        <w:t>Please join in the conversation! Participation is expected.</w:t>
      </w:r>
    </w:p>
    <w:p w:rsidR="000602A1" w:rsidRDefault="000602A1" w:rsidP="000602A1">
      <w:pPr>
        <w:pStyle w:val="ListParagraph"/>
        <w:numPr>
          <w:ilvl w:val="0"/>
          <w:numId w:val="2"/>
        </w:numPr>
      </w:pPr>
      <w:r>
        <w:t xml:space="preserve">Please be polite to other students talking about </w:t>
      </w:r>
      <w:r w:rsidR="00EA7654">
        <w:t xml:space="preserve">their </w:t>
      </w:r>
      <w:r>
        <w:t>theories.</w:t>
      </w:r>
    </w:p>
    <w:p w:rsidR="000602A1" w:rsidRDefault="007A0B6D" w:rsidP="000602A1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730CC5">
            <wp:simplePos x="0" y="0"/>
            <wp:positionH relativeFrom="margin">
              <wp:posOffset>3954780</wp:posOffset>
            </wp:positionH>
            <wp:positionV relativeFrom="paragraph">
              <wp:posOffset>272414</wp:posOffset>
            </wp:positionV>
            <wp:extent cx="2292985" cy="1652905"/>
            <wp:effectExtent l="247650" t="266700" r="202565" b="309245"/>
            <wp:wrapTight wrapText="bothSides">
              <wp:wrapPolygon edited="0">
                <wp:start x="20917" y="-1642"/>
                <wp:lineTo x="1144" y="-5020"/>
                <wp:lineTo x="741" y="-1076"/>
                <wp:lineTo x="-1213" y="-1460"/>
                <wp:lineTo x="-1662" y="6497"/>
                <wp:lineTo x="-1756" y="14524"/>
                <wp:lineTo x="-1295" y="18889"/>
                <wp:lineTo x="-1190" y="23184"/>
                <wp:lineTo x="765" y="23568"/>
                <wp:lineTo x="993" y="23110"/>
                <wp:lineTo x="21295" y="23072"/>
                <wp:lineTo x="22561" y="19549"/>
                <wp:lineTo x="22727" y="7262"/>
                <wp:lineTo x="22516" y="-1328"/>
                <wp:lineTo x="20917" y="-1642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16744">
                      <a:off x="0" y="0"/>
                      <a:ext cx="2292985" cy="16529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7654">
        <w:t>Please do not play grunge music in the classroom. I can’t understand what they are saying and am concerned about language.</w:t>
      </w:r>
    </w:p>
    <w:p w:rsidR="00EA7654" w:rsidRDefault="00EA7654" w:rsidP="000602A1">
      <w:pPr>
        <w:pStyle w:val="ListParagraph"/>
        <w:numPr>
          <w:ilvl w:val="0"/>
          <w:numId w:val="2"/>
        </w:numPr>
      </w:pPr>
      <w:r>
        <w:t xml:space="preserve">First discussion point: </w:t>
      </w:r>
      <w:r w:rsidR="007A0B6D">
        <w:t>a</w:t>
      </w:r>
      <w:r>
        <w:t xml:space="preserve"> new</w:t>
      </w:r>
      <w:r w:rsidR="007A0B6D">
        <w:t>ly released</w:t>
      </w:r>
      <w:r>
        <w:t xml:space="preserve"> book about child magicians</w:t>
      </w:r>
      <w:r w:rsidR="007A0B6D">
        <w:t xml:space="preserve">, called </w:t>
      </w:r>
      <w:r>
        <w:t>Harry Ponder. Let’s read the book and talk about its theories the second week of class.</w:t>
      </w:r>
    </w:p>
    <w:p w:rsidR="00B00385" w:rsidRDefault="00B00385">
      <w:r>
        <w:br w:type="page"/>
      </w:r>
    </w:p>
    <w:p w:rsidR="007611C9" w:rsidRDefault="00B00385" w:rsidP="00B00385">
      <w:pPr>
        <w:pStyle w:val="Heading1"/>
      </w:pPr>
      <w:bookmarkStart w:id="4" w:name="_Instructions_(ctrl_+"/>
      <w:bookmarkEnd w:id="4"/>
      <w:r>
        <w:lastRenderedPageBreak/>
        <w:t>Instructions</w:t>
      </w:r>
      <w:r w:rsidR="00443D23">
        <w:t xml:space="preserve"> (ctrl + click on links)</w:t>
      </w:r>
    </w:p>
    <w:p w:rsidR="005C10FE" w:rsidRDefault="005C10FE" w:rsidP="00B00385">
      <w:pPr>
        <w:pStyle w:val="ListParagraph"/>
        <w:numPr>
          <w:ilvl w:val="0"/>
          <w:numId w:val="3"/>
        </w:numPr>
      </w:pPr>
      <w:r>
        <w:t>Remove the date from Professor Applebaum’s header</w:t>
      </w:r>
    </w:p>
    <w:p w:rsidR="00B00385" w:rsidRDefault="00B00385" w:rsidP="00B00385">
      <w:pPr>
        <w:pStyle w:val="ListParagraph"/>
        <w:numPr>
          <w:ilvl w:val="0"/>
          <w:numId w:val="3"/>
        </w:numPr>
      </w:pPr>
      <w:r>
        <w:t xml:space="preserve">Change the bullet points under </w:t>
      </w:r>
      <w:hyperlink w:anchor="_General_Information" w:history="1">
        <w:r w:rsidRPr="00B00385">
          <w:rPr>
            <w:rStyle w:val="Hyperlink"/>
          </w:rPr>
          <w:t>General Information</w:t>
        </w:r>
      </w:hyperlink>
      <w:r>
        <w:t xml:space="preserve"> to a </w:t>
      </w:r>
      <w:r w:rsidRPr="00B00385">
        <w:rPr>
          <w:b/>
        </w:rPr>
        <w:t>symbol</w:t>
      </w:r>
      <w:r>
        <w:t xml:space="preserve"> of your choice</w:t>
      </w:r>
    </w:p>
    <w:p w:rsidR="00B00385" w:rsidRDefault="00B00385" w:rsidP="00B00385">
      <w:pPr>
        <w:pStyle w:val="ListParagraph"/>
        <w:numPr>
          <w:ilvl w:val="0"/>
          <w:numId w:val="3"/>
        </w:numPr>
      </w:pPr>
      <w:r>
        <w:t xml:space="preserve">Insert a </w:t>
      </w:r>
      <w:r w:rsidRPr="00B00385">
        <w:rPr>
          <w:b/>
        </w:rPr>
        <w:t>Next Page Section Break</w:t>
      </w:r>
      <w:r>
        <w:t xml:space="preserve"> after the picture of students on page 1.</w:t>
      </w:r>
    </w:p>
    <w:p w:rsidR="00B00385" w:rsidRDefault="00B00385" w:rsidP="00B00385">
      <w:pPr>
        <w:pStyle w:val="ListParagraph"/>
        <w:numPr>
          <w:ilvl w:val="0"/>
          <w:numId w:val="3"/>
        </w:numPr>
      </w:pPr>
      <w:r>
        <w:t xml:space="preserve">Insert a </w:t>
      </w:r>
      <w:r w:rsidRPr="00B00385">
        <w:rPr>
          <w:b/>
        </w:rPr>
        <w:t xml:space="preserve">Continuous Section </w:t>
      </w:r>
      <w:r>
        <w:rPr>
          <w:b/>
        </w:rPr>
        <w:t>B</w:t>
      </w:r>
      <w:r w:rsidRPr="00B00385">
        <w:rPr>
          <w:b/>
        </w:rPr>
        <w:t>reak</w:t>
      </w:r>
      <w:r w:rsidR="00415041">
        <w:rPr>
          <w:b/>
        </w:rPr>
        <w:t>s</w:t>
      </w:r>
      <w:r>
        <w:t xml:space="preserve"> right before the </w:t>
      </w:r>
      <w:hyperlink w:anchor="_Class_Notes" w:history="1">
        <w:r w:rsidRPr="00443D23">
          <w:rPr>
            <w:rStyle w:val="Hyperlink"/>
          </w:rPr>
          <w:t>Class Notes</w:t>
        </w:r>
      </w:hyperlink>
      <w:r>
        <w:t xml:space="preserve"> section</w:t>
      </w:r>
      <w:r w:rsidR="00415041">
        <w:t>, and right after all the content in the same section.</w:t>
      </w:r>
    </w:p>
    <w:p w:rsidR="00724FAD" w:rsidRDefault="00724FAD" w:rsidP="00724FAD">
      <w:pPr>
        <w:pStyle w:val="ListParagraph"/>
        <w:numPr>
          <w:ilvl w:val="1"/>
          <w:numId w:val="3"/>
        </w:numPr>
      </w:pPr>
      <w:r>
        <w:t xml:space="preserve">If you would like, experiment with creating </w:t>
      </w:r>
      <w:bookmarkStart w:id="5" w:name="_GoBack"/>
      <w:bookmarkEnd w:id="5"/>
      <w:r>
        <w:t>different headers now that there are multiple sections.</w:t>
      </w:r>
    </w:p>
    <w:p w:rsidR="00B00385" w:rsidRDefault="00B00385" w:rsidP="00B00385">
      <w:pPr>
        <w:pStyle w:val="ListParagraph"/>
        <w:numPr>
          <w:ilvl w:val="0"/>
          <w:numId w:val="3"/>
        </w:numPr>
      </w:pPr>
      <w:r>
        <w:t xml:space="preserve">Create a Bookmark next to </w:t>
      </w:r>
      <w:r w:rsidR="00443D23">
        <w:t xml:space="preserve">the last bullet point of the </w:t>
      </w:r>
      <w:hyperlink w:anchor="_Class_Notes" w:history="1">
        <w:r w:rsidRPr="00443D23">
          <w:rPr>
            <w:rStyle w:val="Hyperlink"/>
            <w:b/>
          </w:rPr>
          <w:t>Class Notes</w:t>
        </w:r>
      </w:hyperlink>
      <w:r w:rsidR="00443D23">
        <w:rPr>
          <w:b/>
        </w:rPr>
        <w:t xml:space="preserve"> </w:t>
      </w:r>
      <w:r w:rsidR="00443D23" w:rsidRPr="00443D23">
        <w:t>section</w:t>
      </w:r>
      <w:r>
        <w:t xml:space="preserve">. Create a hyperlink to this location from the text marked in </w:t>
      </w:r>
      <w:r w:rsidRPr="00B00385">
        <w:rPr>
          <w:b/>
          <w:color w:val="FF0000"/>
        </w:rPr>
        <w:t>Red</w:t>
      </w:r>
      <w:r w:rsidRPr="00B00385">
        <w:rPr>
          <w:color w:val="FF0000"/>
        </w:rPr>
        <w:t xml:space="preserve"> </w:t>
      </w:r>
      <w:r>
        <w:t>in</w:t>
      </w:r>
      <w:hyperlink w:anchor="_Grades" w:history="1">
        <w:r w:rsidRPr="00B00385">
          <w:rPr>
            <w:rStyle w:val="Hyperlink"/>
          </w:rPr>
          <w:t xml:space="preserve"> Student information, Grades.</w:t>
        </w:r>
      </w:hyperlink>
    </w:p>
    <w:p w:rsidR="00B00385" w:rsidRPr="00EB5E79" w:rsidRDefault="00273CC5" w:rsidP="00B00385">
      <w:hyperlink w:anchor="_top" w:history="1">
        <w:r w:rsidR="00B00385" w:rsidRPr="00B00385">
          <w:rPr>
            <w:rStyle w:val="Hyperlink"/>
          </w:rPr>
          <w:t>Back to Top (ctrl + click)</w:t>
        </w:r>
      </w:hyperlink>
    </w:p>
    <w:sectPr w:rsidR="00B00385" w:rsidRPr="00EB5E7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CC5" w:rsidRDefault="00273CC5" w:rsidP="000602A1">
      <w:pPr>
        <w:spacing w:before="0" w:after="0" w:line="240" w:lineRule="auto"/>
      </w:pPr>
      <w:r>
        <w:separator/>
      </w:r>
    </w:p>
  </w:endnote>
  <w:endnote w:type="continuationSeparator" w:id="0">
    <w:p w:rsidR="00273CC5" w:rsidRDefault="00273CC5" w:rsidP="000602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CC5" w:rsidRDefault="00273CC5" w:rsidP="000602A1">
      <w:pPr>
        <w:spacing w:before="0" w:after="0" w:line="240" w:lineRule="auto"/>
      </w:pPr>
      <w:r>
        <w:separator/>
      </w:r>
    </w:p>
  </w:footnote>
  <w:footnote w:type="continuationSeparator" w:id="0">
    <w:p w:rsidR="00273CC5" w:rsidRDefault="00273CC5" w:rsidP="000602A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2A1" w:rsidRPr="000602A1" w:rsidRDefault="000602A1" w:rsidP="000602A1">
    <w:pPr>
      <w:spacing w:after="0" w:line="240" w:lineRule="auto"/>
      <w:jc w:val="right"/>
      <w:rPr>
        <w:b/>
        <w:i/>
      </w:rPr>
    </w:pPr>
    <w:r w:rsidRPr="000602A1">
      <w:rPr>
        <w:b/>
        <w:i/>
      </w:rPr>
      <w:t>Welcome Letter Insert</w:t>
    </w:r>
  </w:p>
  <w:p w:rsidR="000602A1" w:rsidRDefault="000602A1" w:rsidP="000602A1">
    <w:pPr>
      <w:spacing w:before="0" w:after="0" w:line="240" w:lineRule="auto"/>
      <w:jc w:val="right"/>
      <w:rPr>
        <w:b/>
        <w:i/>
      </w:rPr>
    </w:pPr>
    <w:r w:rsidRPr="000602A1">
      <w:rPr>
        <w:b/>
        <w:i/>
      </w:rPr>
      <w:t>Professor Vincent Applebaum</w:t>
    </w:r>
  </w:p>
  <w:p w:rsidR="000602A1" w:rsidRDefault="000602A1" w:rsidP="000602A1">
    <w:pPr>
      <w:spacing w:before="0" w:after="0" w:line="240" w:lineRule="auto"/>
      <w:jc w:val="right"/>
      <w:rPr>
        <w:b/>
        <w:i/>
      </w:rPr>
    </w:pPr>
    <w:r>
      <w:rPr>
        <w:b/>
        <w:i/>
      </w:rPr>
      <w:t>Fall 1997</w:t>
    </w:r>
  </w:p>
  <w:p w:rsidR="000602A1" w:rsidRDefault="000602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310BA"/>
    <w:multiLevelType w:val="hybridMultilevel"/>
    <w:tmpl w:val="B2587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62887"/>
    <w:multiLevelType w:val="hybridMultilevel"/>
    <w:tmpl w:val="DC764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775BA"/>
    <w:multiLevelType w:val="hybridMultilevel"/>
    <w:tmpl w:val="5BEA8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C9"/>
    <w:rsid w:val="00003B0F"/>
    <w:rsid w:val="000602A1"/>
    <w:rsid w:val="000C318C"/>
    <w:rsid w:val="00273CC5"/>
    <w:rsid w:val="00415041"/>
    <w:rsid w:val="00443D23"/>
    <w:rsid w:val="004859A8"/>
    <w:rsid w:val="005C10FE"/>
    <w:rsid w:val="00724FAD"/>
    <w:rsid w:val="00735F11"/>
    <w:rsid w:val="007408EA"/>
    <w:rsid w:val="007611C9"/>
    <w:rsid w:val="007A0B6D"/>
    <w:rsid w:val="008C50F7"/>
    <w:rsid w:val="00B00385"/>
    <w:rsid w:val="00C7333B"/>
    <w:rsid w:val="00DE1EC9"/>
    <w:rsid w:val="00E116F2"/>
    <w:rsid w:val="00E90F00"/>
    <w:rsid w:val="00EA7654"/>
    <w:rsid w:val="00EB5E79"/>
    <w:rsid w:val="00ED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404A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02A1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E79"/>
    <w:pPr>
      <w:pBdr>
        <w:top w:val="single" w:sz="24" w:space="0" w:color="F0A22E" w:themeColor="accent1"/>
        <w:left w:val="single" w:sz="24" w:space="0" w:color="F0A22E" w:themeColor="accent1"/>
        <w:bottom w:val="single" w:sz="24" w:space="0" w:color="F0A22E" w:themeColor="accent1"/>
        <w:right w:val="single" w:sz="24" w:space="0" w:color="F0A22E" w:themeColor="accent1"/>
      </w:pBdr>
      <w:shd w:val="clear" w:color="auto" w:fill="F0A22E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E79"/>
    <w:pPr>
      <w:pBdr>
        <w:top w:val="single" w:sz="24" w:space="0" w:color="FCECD5" w:themeColor="accent1" w:themeTint="33"/>
        <w:left w:val="single" w:sz="24" w:space="0" w:color="FCECD5" w:themeColor="accent1" w:themeTint="33"/>
        <w:bottom w:val="single" w:sz="24" w:space="0" w:color="FCECD5" w:themeColor="accent1" w:themeTint="33"/>
        <w:right w:val="single" w:sz="24" w:space="0" w:color="FCECD5" w:themeColor="accent1" w:themeTint="33"/>
      </w:pBdr>
      <w:shd w:val="clear" w:color="auto" w:fill="FCECD5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E79"/>
    <w:pPr>
      <w:pBdr>
        <w:top w:val="single" w:sz="6" w:space="2" w:color="F0A22E" w:themeColor="accent1"/>
      </w:pBdr>
      <w:spacing w:before="300" w:after="0"/>
      <w:outlineLvl w:val="2"/>
    </w:pPr>
    <w:rPr>
      <w:caps/>
      <w:color w:val="845209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E79"/>
    <w:pPr>
      <w:pBdr>
        <w:top w:val="dotted" w:sz="6" w:space="2" w:color="F0A22E" w:themeColor="accent1"/>
      </w:pBdr>
      <w:spacing w:before="200" w:after="0"/>
      <w:outlineLvl w:val="3"/>
    </w:pPr>
    <w:rPr>
      <w:caps/>
      <w:color w:val="C77C0E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E79"/>
    <w:pPr>
      <w:pBdr>
        <w:bottom w:val="single" w:sz="6" w:space="1" w:color="F0A22E" w:themeColor="accent1"/>
      </w:pBdr>
      <w:spacing w:before="200" w:after="0"/>
      <w:outlineLvl w:val="4"/>
    </w:pPr>
    <w:rPr>
      <w:caps/>
      <w:color w:val="C77C0E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E79"/>
    <w:pPr>
      <w:pBdr>
        <w:bottom w:val="dotted" w:sz="6" w:space="1" w:color="F0A22E" w:themeColor="accent1"/>
      </w:pBdr>
      <w:spacing w:before="200" w:after="0"/>
      <w:outlineLvl w:val="5"/>
    </w:pPr>
    <w:rPr>
      <w:caps/>
      <w:color w:val="C77C0E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E79"/>
    <w:pPr>
      <w:spacing w:before="200" w:after="0"/>
      <w:outlineLvl w:val="6"/>
    </w:pPr>
    <w:rPr>
      <w:caps/>
      <w:color w:val="C77C0E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E7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E7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5E79"/>
    <w:pPr>
      <w:spacing w:before="0" w:after="0"/>
    </w:pPr>
    <w:rPr>
      <w:rFonts w:asciiTheme="majorHAnsi" w:eastAsiaTheme="majorEastAsia" w:hAnsiTheme="majorHAnsi" w:cstheme="majorBidi"/>
      <w:caps/>
      <w:color w:val="F0A22E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5E79"/>
    <w:rPr>
      <w:rFonts w:asciiTheme="majorHAnsi" w:eastAsiaTheme="majorEastAsia" w:hAnsiTheme="majorHAnsi" w:cstheme="majorBidi"/>
      <w:caps/>
      <w:color w:val="F0A22E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B5E79"/>
    <w:rPr>
      <w:caps/>
      <w:color w:val="FFFFFF" w:themeColor="background1"/>
      <w:spacing w:val="15"/>
      <w:sz w:val="22"/>
      <w:szCs w:val="22"/>
      <w:shd w:val="clear" w:color="auto" w:fill="F0A22E" w:themeFill="accent1"/>
    </w:rPr>
  </w:style>
  <w:style w:type="paragraph" w:styleId="ListParagraph">
    <w:name w:val="List Paragraph"/>
    <w:basedOn w:val="Normal"/>
    <w:uiPriority w:val="34"/>
    <w:qFormat/>
    <w:rsid w:val="00DE1EC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5E79"/>
    <w:rPr>
      <w:caps/>
      <w:spacing w:val="15"/>
      <w:shd w:val="clear" w:color="auto" w:fill="FCECD5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E79"/>
    <w:rPr>
      <w:caps/>
      <w:color w:val="845209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E79"/>
    <w:rPr>
      <w:caps/>
      <w:color w:val="C77C0E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E79"/>
    <w:rPr>
      <w:caps/>
      <w:color w:val="C77C0E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E79"/>
    <w:rPr>
      <w:caps/>
      <w:color w:val="C77C0E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E79"/>
    <w:rPr>
      <w:caps/>
      <w:color w:val="C77C0E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E7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E79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B5E79"/>
    <w:rPr>
      <w:b/>
      <w:bCs/>
      <w:color w:val="C77C0E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E7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EB5E79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EB5E79"/>
    <w:rPr>
      <w:b/>
      <w:bCs/>
    </w:rPr>
  </w:style>
  <w:style w:type="character" w:styleId="Emphasis">
    <w:name w:val="Emphasis"/>
    <w:uiPriority w:val="20"/>
    <w:qFormat/>
    <w:rsid w:val="00EB5E79"/>
    <w:rPr>
      <w:caps/>
      <w:color w:val="845209" w:themeColor="accent1" w:themeShade="7F"/>
      <w:spacing w:val="5"/>
    </w:rPr>
  </w:style>
  <w:style w:type="paragraph" w:styleId="NoSpacing">
    <w:name w:val="No Spacing"/>
    <w:uiPriority w:val="1"/>
    <w:qFormat/>
    <w:rsid w:val="00EB5E7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B5E79"/>
    <w:rPr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B5E79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E79"/>
    <w:pPr>
      <w:spacing w:before="240" w:after="240" w:line="240" w:lineRule="auto"/>
      <w:ind w:left="1080" w:right="1080"/>
      <w:jc w:val="center"/>
    </w:pPr>
    <w:rPr>
      <w:color w:val="F0A22E" w:themeColor="accent1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E79"/>
    <w:rPr>
      <w:color w:val="F0A22E" w:themeColor="accent1"/>
      <w:sz w:val="24"/>
      <w:szCs w:val="24"/>
    </w:rPr>
  </w:style>
  <w:style w:type="character" w:styleId="SubtleEmphasis">
    <w:name w:val="Subtle Emphasis"/>
    <w:uiPriority w:val="19"/>
    <w:qFormat/>
    <w:rsid w:val="00EB5E79"/>
    <w:rPr>
      <w:i/>
      <w:iCs/>
      <w:color w:val="845209" w:themeColor="accent1" w:themeShade="7F"/>
    </w:rPr>
  </w:style>
  <w:style w:type="character" w:styleId="IntenseEmphasis">
    <w:name w:val="Intense Emphasis"/>
    <w:uiPriority w:val="21"/>
    <w:qFormat/>
    <w:rsid w:val="00EB5E79"/>
    <w:rPr>
      <w:b/>
      <w:bCs/>
      <w:caps/>
      <w:color w:val="845209" w:themeColor="accent1" w:themeShade="7F"/>
      <w:spacing w:val="10"/>
    </w:rPr>
  </w:style>
  <w:style w:type="character" w:styleId="SubtleReference">
    <w:name w:val="Subtle Reference"/>
    <w:uiPriority w:val="31"/>
    <w:qFormat/>
    <w:rsid w:val="00EB5E79"/>
    <w:rPr>
      <w:b/>
      <w:bCs/>
      <w:color w:val="F0A22E" w:themeColor="accent1"/>
    </w:rPr>
  </w:style>
  <w:style w:type="character" w:styleId="IntenseReference">
    <w:name w:val="Intense Reference"/>
    <w:uiPriority w:val="32"/>
    <w:qFormat/>
    <w:rsid w:val="00EB5E79"/>
    <w:rPr>
      <w:b/>
      <w:bCs/>
      <w:i/>
      <w:iCs/>
      <w:caps/>
      <w:color w:val="F0A22E" w:themeColor="accent1"/>
    </w:rPr>
  </w:style>
  <w:style w:type="character" w:styleId="BookTitle">
    <w:name w:val="Book Title"/>
    <w:uiPriority w:val="33"/>
    <w:qFormat/>
    <w:rsid w:val="00EB5E79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5E7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602A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2A1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602A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2A1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03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B0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B0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B0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B0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B0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0385"/>
    <w:rPr>
      <w:color w:val="AD1F1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3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5F11"/>
    <w:rPr>
      <w:color w:val="FFC42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B4ACB-2137-4A68-87D3-6A5785C7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2019-07-08T21:16:00Z</dcterms:created>
  <dcterms:modified xsi:type="dcterms:W3CDTF">2019-08-26T16:06:00Z</dcterms:modified>
</cp:coreProperties>
</file>