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5747AF" w:rsidP="00DB597A">
      <w:pPr>
        <w:pStyle w:val="Title"/>
      </w:pPr>
      <w:r>
        <w:t xml:space="preserve"> </w:t>
      </w:r>
      <w:r w:rsidR="00DB597A">
        <w:t>USS &amp; UP Joint Senate Meeting</w:t>
      </w:r>
    </w:p>
    <w:p w:rsidR="00DB597A" w:rsidRDefault="0028516D" w:rsidP="00DB597A">
      <w:pPr>
        <w:pStyle w:val="Subtitle"/>
      </w:pPr>
      <w:r>
        <w:t>3-5 p</w:t>
      </w:r>
      <w:r w:rsidR="008C0799">
        <w:t>.m.</w:t>
      </w:r>
      <w:r w:rsidR="00A6474E">
        <w:t xml:space="preserve">, </w:t>
      </w:r>
      <w:r>
        <w:t>November 19</w:t>
      </w:r>
      <w:r w:rsidR="008C0799">
        <w:t xml:space="preserve">, </w:t>
      </w:r>
      <w:r w:rsidR="00A955E8">
        <w:t xml:space="preserve">2019, </w:t>
      </w:r>
      <w:r>
        <w:t>Hubbard Hall 208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 xml:space="preserve">Minutes Approval Process </w:t>
      </w:r>
      <w:r w:rsidR="00A51AC8">
        <w:t>–</w:t>
      </w:r>
      <w:r>
        <w:t xml:space="preserve"> Electronic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FC5905" w:rsidRDefault="00FC5905" w:rsidP="00D0742E">
      <w:pPr>
        <w:pStyle w:val="ListParagraph"/>
        <w:numPr>
          <w:ilvl w:val="1"/>
          <w:numId w:val="3"/>
        </w:numPr>
      </w:pPr>
      <w:r>
        <w:t>Stock the Shocker Support Locker “Competition” Update</w:t>
      </w:r>
    </w:p>
    <w:p w:rsidR="00643AB2" w:rsidRDefault="00643AB2" w:rsidP="00643AB2">
      <w:pPr>
        <w:pStyle w:val="ListParagraph"/>
        <w:numPr>
          <w:ilvl w:val="1"/>
          <w:numId w:val="3"/>
        </w:numPr>
      </w:pPr>
      <w:r>
        <w:t>Senate Strategic Long Range Plan</w:t>
      </w:r>
      <w:r w:rsidR="000A7587">
        <w:t xml:space="preserve"> (Reminder)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3-year goals from each committee – draft due December 1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Committee handbooks a</w:t>
      </w:r>
      <w:bookmarkStart w:id="0" w:name="_GoBack"/>
      <w:bookmarkEnd w:id="0"/>
      <w:r>
        <w:t>nd timeline – template to be provided – due May 1</w:t>
      </w:r>
    </w:p>
    <w:p w:rsidR="00D0742E" w:rsidRDefault="00DB597A" w:rsidP="00D0742E">
      <w:pPr>
        <w:pStyle w:val="ListParagraph"/>
        <w:numPr>
          <w:ilvl w:val="1"/>
          <w:numId w:val="3"/>
        </w:numPr>
      </w:pPr>
      <w:r>
        <w:t>KBOR Survey for USS &amp; UP Staff from the Docking Institute</w:t>
      </w:r>
    </w:p>
    <w:p w:rsidR="004A41D0" w:rsidRDefault="00333F08" w:rsidP="00A62344">
      <w:pPr>
        <w:pStyle w:val="ListParagraph"/>
        <w:numPr>
          <w:ilvl w:val="2"/>
          <w:numId w:val="3"/>
        </w:numPr>
      </w:pPr>
      <w:r>
        <w:t>Prioritize Topics – Senate Task Force</w:t>
      </w:r>
    </w:p>
    <w:p w:rsidR="00643AB2" w:rsidRDefault="00272051" w:rsidP="003F2D73">
      <w:pPr>
        <w:pStyle w:val="ListParagraph"/>
        <w:numPr>
          <w:ilvl w:val="1"/>
          <w:numId w:val="3"/>
        </w:numPr>
      </w:pPr>
      <w:r>
        <w:t>Fall USS/UP Staff Gener</w:t>
      </w:r>
      <w:r w:rsidR="00643AB2">
        <w:t>al Meeting</w:t>
      </w:r>
      <w:r w:rsidR="000A7587">
        <w:t xml:space="preserve"> (Reminder)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A51AC8" w:rsidRDefault="00FC5905" w:rsidP="00272051">
      <w:pPr>
        <w:pStyle w:val="ListParagraph"/>
        <w:numPr>
          <w:ilvl w:val="1"/>
          <w:numId w:val="3"/>
        </w:numPr>
      </w:pPr>
      <w:r>
        <w:t xml:space="preserve">Volunteers for WSU </w:t>
      </w:r>
      <w:r w:rsidR="000A7587">
        <w:t>Reputation</w:t>
      </w:r>
      <w:r>
        <w:t xml:space="preserve"> Focus Group</w:t>
      </w:r>
      <w:r w:rsidR="000A7587">
        <w:t xml:space="preserve"> for Public Policy &amp; Management Center/Strategic Communication</w:t>
      </w:r>
    </w:p>
    <w:p w:rsidR="00FC5905" w:rsidRDefault="00FC5905" w:rsidP="00FC5905">
      <w:pPr>
        <w:pStyle w:val="ListParagraph"/>
        <w:numPr>
          <w:ilvl w:val="1"/>
          <w:numId w:val="3"/>
        </w:numPr>
      </w:pPr>
      <w:r>
        <w:t xml:space="preserve">Shared Governance &amp; </w:t>
      </w:r>
      <w:hyperlink r:id="rId6" w:history="1">
        <w:r w:rsidRPr="00DD16B3">
          <w:rPr>
            <w:rStyle w:val="Hyperlink"/>
          </w:rPr>
          <w:t>On Boarding Materials</w:t>
        </w:r>
      </w:hyperlink>
      <w:r>
        <w:t xml:space="preserve"> from Dr. Golden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Archives (Joint)</w:t>
      </w:r>
    </w:p>
    <w:p w:rsidR="005C7D91" w:rsidRDefault="006A1C3D" w:rsidP="007E15EE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  <w:r w:rsidR="007E15EE">
        <w:t xml:space="preserve"> &amp; </w:t>
      </w:r>
      <w:r w:rsidR="005C7D91">
        <w:t>Staff Recognition Task Force</w:t>
      </w:r>
    </w:p>
    <w:p w:rsidR="006E6A64" w:rsidRDefault="006A1C3D" w:rsidP="006E6A64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  <w:r w:rsidR="007E15EE">
        <w:t xml:space="preserve"> 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Organizational Governance (Joint)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Policy Review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lastRenderedPageBreak/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B310AC" w:rsidRDefault="00FC5905" w:rsidP="00B310AC">
      <w:pPr>
        <w:pStyle w:val="ListParagraph"/>
        <w:numPr>
          <w:ilvl w:val="2"/>
          <w:numId w:val="3"/>
        </w:numPr>
      </w:pPr>
      <w:r>
        <w:t>3-4:30</w:t>
      </w:r>
      <w:r w:rsidR="006D1431">
        <w:t xml:space="preserve"> p</w:t>
      </w:r>
      <w:r w:rsidR="00B310AC">
        <w:t xml:space="preserve">.m. </w:t>
      </w:r>
      <w:r>
        <w:t xml:space="preserve">Thursday, December 5, </w:t>
      </w:r>
      <w:r w:rsidR="00B310AC">
        <w:t xml:space="preserve">2019, </w:t>
      </w:r>
      <w:r>
        <w:t>CAC Theatre</w:t>
      </w:r>
    </w:p>
    <w:p w:rsidR="006D1431" w:rsidRDefault="006D1431" w:rsidP="006D1431">
      <w:pPr>
        <w:pStyle w:val="ListParagraph"/>
        <w:numPr>
          <w:ilvl w:val="2"/>
          <w:numId w:val="3"/>
        </w:numPr>
      </w:pPr>
      <w:r>
        <w:t>9-11 a.m. Tuesday, December 17, 2019, 142 Harvest Room</w:t>
      </w:r>
      <w:r w:rsidR="005002DC">
        <w:t xml:space="preserve"> (tentative)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900C02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A7587"/>
    <w:rsid w:val="000B24CF"/>
    <w:rsid w:val="001A2C8F"/>
    <w:rsid w:val="001B2ACB"/>
    <w:rsid w:val="001E42FC"/>
    <w:rsid w:val="001F0DD1"/>
    <w:rsid w:val="00272051"/>
    <w:rsid w:val="0028180D"/>
    <w:rsid w:val="0028516D"/>
    <w:rsid w:val="002D09D5"/>
    <w:rsid w:val="00321FA8"/>
    <w:rsid w:val="003267FD"/>
    <w:rsid w:val="00333F08"/>
    <w:rsid w:val="00363834"/>
    <w:rsid w:val="00383409"/>
    <w:rsid w:val="003836CC"/>
    <w:rsid w:val="00437DFA"/>
    <w:rsid w:val="004445E8"/>
    <w:rsid w:val="004A3DD9"/>
    <w:rsid w:val="004A41D0"/>
    <w:rsid w:val="005002DC"/>
    <w:rsid w:val="005747AF"/>
    <w:rsid w:val="00594299"/>
    <w:rsid w:val="005C7D91"/>
    <w:rsid w:val="00643AB2"/>
    <w:rsid w:val="006654AD"/>
    <w:rsid w:val="006A1C3D"/>
    <w:rsid w:val="006D1431"/>
    <w:rsid w:val="006D50C3"/>
    <w:rsid w:val="006E6A64"/>
    <w:rsid w:val="007330D9"/>
    <w:rsid w:val="00791F0B"/>
    <w:rsid w:val="007E15EE"/>
    <w:rsid w:val="00896B78"/>
    <w:rsid w:val="008B2E38"/>
    <w:rsid w:val="008C0799"/>
    <w:rsid w:val="008E3AC1"/>
    <w:rsid w:val="00900C02"/>
    <w:rsid w:val="0098349E"/>
    <w:rsid w:val="00A51AC8"/>
    <w:rsid w:val="00A62344"/>
    <w:rsid w:val="00A6474E"/>
    <w:rsid w:val="00A72390"/>
    <w:rsid w:val="00A955E8"/>
    <w:rsid w:val="00AF29BC"/>
    <w:rsid w:val="00AF4F28"/>
    <w:rsid w:val="00B17732"/>
    <w:rsid w:val="00B310AC"/>
    <w:rsid w:val="00BE2A3B"/>
    <w:rsid w:val="00C1135D"/>
    <w:rsid w:val="00CD696E"/>
    <w:rsid w:val="00D0742E"/>
    <w:rsid w:val="00D573B0"/>
    <w:rsid w:val="00D63CE1"/>
    <w:rsid w:val="00D71841"/>
    <w:rsid w:val="00D767B0"/>
    <w:rsid w:val="00DA7C1E"/>
    <w:rsid w:val="00DB597A"/>
    <w:rsid w:val="00DD16B3"/>
    <w:rsid w:val="00EC01CA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07DE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D1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chita.edu/about/public_information/Golden/memo_to_constituency_head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1A92A-FED1-4144-80C1-9E166AAF1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Scott, Julie</cp:lastModifiedBy>
  <cp:revision>14</cp:revision>
  <dcterms:created xsi:type="dcterms:W3CDTF">2019-11-13T18:16:00Z</dcterms:created>
  <dcterms:modified xsi:type="dcterms:W3CDTF">2019-11-14T14:30:00Z</dcterms:modified>
</cp:coreProperties>
</file>