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14F5A" w14:textId="77777777" w:rsidR="00CC4AE1" w:rsidRPr="00372127" w:rsidRDefault="00CC4AE1" w:rsidP="00CC4AE1">
      <w:pPr>
        <w:pStyle w:val="Title"/>
        <w:rPr>
          <w:sz w:val="36"/>
          <w:szCs w:val="36"/>
        </w:rPr>
      </w:pPr>
      <w:r w:rsidRPr="00372127">
        <w:rPr>
          <w:sz w:val="36"/>
          <w:szCs w:val="36"/>
        </w:rPr>
        <w:t>USS &amp; UP Joint Senate Meeting</w:t>
      </w:r>
    </w:p>
    <w:p w14:paraId="22E241E8" w14:textId="06B1420C" w:rsidR="001D1ABC" w:rsidRDefault="00CC4AE1" w:rsidP="00085AFA">
      <w:pPr>
        <w:pStyle w:val="Subtitle"/>
        <w:spacing w:after="0" w:line="240" w:lineRule="auto"/>
      </w:pPr>
      <w:r>
        <w:t>9-11 a.m. December 16, 2020 via Zoom</w:t>
      </w:r>
    </w:p>
    <w:p w14:paraId="3CF04A72" w14:textId="0C7D5D1D" w:rsidR="00864491" w:rsidRPr="00085AFA" w:rsidRDefault="00BE558F" w:rsidP="00085AFA">
      <w:pPr>
        <w:pStyle w:val="Heading1"/>
        <w:rPr>
          <w:sz w:val="24"/>
          <w:szCs w:val="24"/>
        </w:rPr>
      </w:pPr>
      <w:r w:rsidRPr="00085AFA">
        <w:rPr>
          <w:sz w:val="24"/>
          <w:szCs w:val="24"/>
        </w:rPr>
        <w:t>In Attendance</w:t>
      </w:r>
    </w:p>
    <w:p w14:paraId="05A7EE48" w14:textId="1DB902F2" w:rsidR="00CC4AE1" w:rsidRDefault="00864491" w:rsidP="00CC4AE1">
      <w:pPr>
        <w:spacing w:after="0" w:line="240" w:lineRule="auto"/>
      </w:pPr>
      <w:r w:rsidRPr="002B0162">
        <w:rPr>
          <w:b/>
          <w:bCs/>
        </w:rPr>
        <w:t xml:space="preserve">UP </w:t>
      </w:r>
      <w:r w:rsidR="0085015D" w:rsidRPr="002B0162">
        <w:rPr>
          <w:b/>
          <w:bCs/>
        </w:rPr>
        <w:t>–</w:t>
      </w:r>
      <w:r>
        <w:t xml:space="preserve"> </w:t>
      </w:r>
      <w:r w:rsidR="0085015D">
        <w:t xml:space="preserve">Ellen Abbey, </w:t>
      </w:r>
      <w:r w:rsidR="00BB34AC">
        <w:t xml:space="preserve">Krissy Archambeau, </w:t>
      </w:r>
      <w:r w:rsidR="0085015D">
        <w:t xml:space="preserve">Brian Austin, </w:t>
      </w:r>
      <w:r w:rsidR="00FB41DC">
        <w:t>Amy Belden, Anna Marie</w:t>
      </w:r>
      <w:r w:rsidR="004C2EF7">
        <w:t xml:space="preserve"> Brown, </w:t>
      </w:r>
      <w:r w:rsidR="006F187E">
        <w:t xml:space="preserve">Jeswin Joseph </w:t>
      </w:r>
      <w:r w:rsidR="006F187E" w:rsidRPr="006F187E">
        <w:t>Chankaramangalam</w:t>
      </w:r>
      <w:r w:rsidR="006F187E">
        <w:t xml:space="preserve">, </w:t>
      </w:r>
      <w:r w:rsidR="00A926A0">
        <w:t xml:space="preserve">Shawn Ehrstein, </w:t>
      </w:r>
      <w:r w:rsidR="004C2EF7">
        <w:t xml:space="preserve">Daraleen Estill-Matos, </w:t>
      </w:r>
      <w:r w:rsidR="002B0162">
        <w:t xml:space="preserve">Shareika Fisher, </w:t>
      </w:r>
      <w:r w:rsidR="00FF2337">
        <w:t xml:space="preserve">Gabriel Fonseca, </w:t>
      </w:r>
      <w:r>
        <w:t xml:space="preserve">Trish Gandu, </w:t>
      </w:r>
      <w:r w:rsidR="00D532D7">
        <w:t xml:space="preserve">Denise Gimlin, </w:t>
      </w:r>
      <w:r w:rsidR="002B0162">
        <w:t xml:space="preserve">Lisa Hansen, </w:t>
      </w:r>
      <w:r w:rsidR="00BB34AC">
        <w:t xml:space="preserve">Kayla Jasso, </w:t>
      </w:r>
      <w:r w:rsidR="000736ED">
        <w:t xml:space="preserve">John Jones, </w:t>
      </w:r>
      <w:r w:rsidR="00BA0162">
        <w:t>Judi McBroom</w:t>
      </w:r>
      <w:r w:rsidR="00A926A0">
        <w:t>,</w:t>
      </w:r>
      <w:r w:rsidR="008C0058">
        <w:t xml:space="preserve"> </w:t>
      </w:r>
      <w:r>
        <w:t xml:space="preserve">Tyler Pennick, </w:t>
      </w:r>
      <w:r w:rsidR="00BB34AC" w:rsidRPr="00BB34AC">
        <w:t>Lucy Petroucheva</w:t>
      </w:r>
      <w:r w:rsidR="00BB34AC">
        <w:t xml:space="preserve">, </w:t>
      </w:r>
      <w:r>
        <w:t>Aswini Kona Ravi</w:t>
      </w:r>
      <w:r w:rsidR="00BB34AC">
        <w:t xml:space="preserve">, </w:t>
      </w:r>
      <w:r w:rsidR="00A926A0">
        <w:t xml:space="preserve">Julie Scott, </w:t>
      </w:r>
      <w:r w:rsidR="00BB34AC">
        <w:t>Erin Shields</w:t>
      </w:r>
    </w:p>
    <w:p w14:paraId="596C6353" w14:textId="4C780128" w:rsidR="00BE558F" w:rsidRDefault="00BE558F" w:rsidP="00CC4AE1">
      <w:pPr>
        <w:spacing w:after="0" w:line="240" w:lineRule="auto"/>
      </w:pPr>
    </w:p>
    <w:p w14:paraId="32D13D17" w14:textId="510BC5F1" w:rsidR="00864491" w:rsidRDefault="00864491" w:rsidP="00CC4AE1">
      <w:pPr>
        <w:spacing w:after="0" w:line="240" w:lineRule="auto"/>
      </w:pPr>
      <w:r w:rsidRPr="002B0162">
        <w:rPr>
          <w:b/>
          <w:bCs/>
        </w:rPr>
        <w:t xml:space="preserve">USS </w:t>
      </w:r>
      <w:r w:rsidR="00BB34AC" w:rsidRPr="002B0162">
        <w:rPr>
          <w:b/>
          <w:bCs/>
        </w:rPr>
        <w:t>–</w:t>
      </w:r>
      <w:r>
        <w:t xml:space="preserve"> </w:t>
      </w:r>
      <w:r w:rsidR="00BB34AC">
        <w:t xml:space="preserve">Linda Claypool, </w:t>
      </w:r>
      <w:r w:rsidR="00017D91">
        <w:t xml:space="preserve">Matt Houston, </w:t>
      </w:r>
      <w:r w:rsidR="00DA5D4C">
        <w:t xml:space="preserve">Angela Linder, </w:t>
      </w:r>
      <w:r w:rsidR="000736ED">
        <w:t xml:space="preserve">Sheryl McKelvey, </w:t>
      </w:r>
      <w:r w:rsidR="001C0BBE">
        <w:t xml:space="preserve">Stacy Salters, </w:t>
      </w:r>
      <w:r w:rsidR="00BB34AC">
        <w:t xml:space="preserve">Randy Sessions, </w:t>
      </w:r>
      <w:r w:rsidR="000736ED">
        <w:t>Trisha Wenrich, Lisa Wood</w:t>
      </w:r>
    </w:p>
    <w:p w14:paraId="69DB31F3" w14:textId="191832B0" w:rsidR="00BB34AC" w:rsidRDefault="00BB34AC" w:rsidP="00CC4AE1">
      <w:pPr>
        <w:spacing w:after="0" w:line="240" w:lineRule="auto"/>
      </w:pPr>
    </w:p>
    <w:p w14:paraId="505D43A2" w14:textId="4D1F33A5" w:rsidR="00BB34AC" w:rsidRDefault="00BB34AC" w:rsidP="00CC4AE1">
      <w:pPr>
        <w:spacing w:after="0" w:line="240" w:lineRule="auto"/>
      </w:pPr>
      <w:r w:rsidRPr="002B0162">
        <w:rPr>
          <w:b/>
          <w:bCs/>
        </w:rPr>
        <w:t xml:space="preserve">Guests </w:t>
      </w:r>
      <w:r w:rsidR="002B0162" w:rsidRPr="002B0162">
        <w:rPr>
          <w:b/>
          <w:bCs/>
        </w:rPr>
        <w:t>–</w:t>
      </w:r>
      <w:r>
        <w:t xml:space="preserve"> Katherine</w:t>
      </w:r>
      <w:r w:rsidR="002B0162">
        <w:t xml:space="preserve"> </w:t>
      </w:r>
      <w:r>
        <w:t>Holmgren,</w:t>
      </w:r>
      <w:r w:rsidRPr="00BB34AC">
        <w:t xml:space="preserve"> </w:t>
      </w:r>
      <w:proofErr w:type="spellStart"/>
      <w:r>
        <w:t>Naquela</w:t>
      </w:r>
      <w:proofErr w:type="spellEnd"/>
      <w:r>
        <w:t xml:space="preserve"> Pack,</w:t>
      </w:r>
      <w:r w:rsidR="00DD2228">
        <w:t xml:space="preserve"> Werner Golling</w:t>
      </w:r>
    </w:p>
    <w:p w14:paraId="7513E6E0" w14:textId="77777777" w:rsidR="000736ED" w:rsidRPr="00372127" w:rsidRDefault="000736ED" w:rsidP="00CC4AE1">
      <w:pPr>
        <w:spacing w:after="0" w:line="240" w:lineRule="auto"/>
      </w:pPr>
    </w:p>
    <w:p w14:paraId="166CE2C7" w14:textId="77777777" w:rsidR="00CC4AE1" w:rsidRPr="00372127" w:rsidRDefault="00CC4AE1" w:rsidP="00CC4AE1">
      <w:pPr>
        <w:pStyle w:val="Heading1"/>
        <w:numPr>
          <w:ilvl w:val="0"/>
          <w:numId w:val="3"/>
        </w:numPr>
        <w:spacing w:before="0" w:line="240" w:lineRule="auto"/>
        <w:rPr>
          <w:sz w:val="24"/>
          <w:szCs w:val="24"/>
        </w:rPr>
      </w:pPr>
      <w:r w:rsidRPr="00372127">
        <w:rPr>
          <w:sz w:val="24"/>
          <w:szCs w:val="24"/>
        </w:rPr>
        <w:t>Call to Order</w:t>
      </w:r>
    </w:p>
    <w:p w14:paraId="6A449C9F" w14:textId="77777777" w:rsidR="00CC4AE1" w:rsidRPr="00372127" w:rsidRDefault="00CC4AE1" w:rsidP="00CC4AE1">
      <w:pPr>
        <w:pStyle w:val="ListParagraph"/>
        <w:numPr>
          <w:ilvl w:val="1"/>
          <w:numId w:val="3"/>
        </w:numPr>
        <w:spacing w:after="0" w:line="240" w:lineRule="auto"/>
        <w:rPr>
          <w:sz w:val="20"/>
          <w:szCs w:val="20"/>
        </w:rPr>
      </w:pPr>
      <w:r w:rsidRPr="00372127">
        <w:rPr>
          <w:sz w:val="20"/>
          <w:szCs w:val="20"/>
        </w:rPr>
        <w:t>Announcements or Proposals</w:t>
      </w:r>
    </w:p>
    <w:p w14:paraId="65395FAB" w14:textId="77777777" w:rsidR="00CC4AE1" w:rsidRPr="00372127" w:rsidRDefault="00CC4AE1" w:rsidP="00CC4AE1">
      <w:pPr>
        <w:pStyle w:val="ListParagraph"/>
        <w:numPr>
          <w:ilvl w:val="1"/>
          <w:numId w:val="3"/>
        </w:numPr>
        <w:spacing w:after="0" w:line="240" w:lineRule="auto"/>
        <w:rPr>
          <w:sz w:val="20"/>
          <w:szCs w:val="20"/>
        </w:rPr>
      </w:pPr>
      <w:r w:rsidRPr="00372127">
        <w:rPr>
          <w:sz w:val="20"/>
          <w:szCs w:val="20"/>
        </w:rPr>
        <w:t xml:space="preserve">Minutes Approval Process </w:t>
      </w:r>
      <w:r>
        <w:rPr>
          <w:sz w:val="20"/>
          <w:szCs w:val="20"/>
        </w:rPr>
        <w:t>–</w:t>
      </w:r>
      <w:r w:rsidRPr="00372127">
        <w:rPr>
          <w:sz w:val="20"/>
          <w:szCs w:val="20"/>
        </w:rPr>
        <w:t xml:space="preserve"> Electronic</w:t>
      </w:r>
      <w:r>
        <w:rPr>
          <w:sz w:val="20"/>
          <w:szCs w:val="20"/>
        </w:rPr>
        <w:t xml:space="preserve"> </w:t>
      </w:r>
    </w:p>
    <w:p w14:paraId="65181024" w14:textId="77777777" w:rsidR="00CC4AE1" w:rsidRPr="004678F6" w:rsidRDefault="00CC4AE1" w:rsidP="00CC4AE1">
      <w:pPr>
        <w:pStyle w:val="ListParagraph"/>
        <w:numPr>
          <w:ilvl w:val="1"/>
          <w:numId w:val="3"/>
        </w:numPr>
        <w:spacing w:after="0" w:line="240" w:lineRule="auto"/>
        <w:rPr>
          <w:sz w:val="20"/>
          <w:szCs w:val="20"/>
        </w:rPr>
      </w:pPr>
      <w:r>
        <w:rPr>
          <w:sz w:val="20"/>
          <w:szCs w:val="20"/>
        </w:rPr>
        <w:t>Committee Reports/Updates – Submitted in Advance</w:t>
      </w:r>
      <w:r w:rsidRPr="00372127">
        <w:rPr>
          <w:sz w:val="20"/>
          <w:szCs w:val="20"/>
        </w:rPr>
        <w:t xml:space="preserve"> </w:t>
      </w:r>
    </w:p>
    <w:p w14:paraId="673019EE" w14:textId="77777777" w:rsidR="00CC4AE1" w:rsidRPr="00A00CE5" w:rsidRDefault="00CC4AE1" w:rsidP="00CC4AE1">
      <w:pPr>
        <w:spacing w:after="0" w:line="240" w:lineRule="auto"/>
        <w:rPr>
          <w:sz w:val="20"/>
          <w:szCs w:val="20"/>
        </w:rPr>
      </w:pPr>
    </w:p>
    <w:p w14:paraId="3B5FAC08" w14:textId="77777777" w:rsidR="00CC4AE1" w:rsidRPr="00372127" w:rsidRDefault="00CC4AE1" w:rsidP="00CC4AE1">
      <w:pPr>
        <w:pStyle w:val="Heading1"/>
        <w:numPr>
          <w:ilvl w:val="0"/>
          <w:numId w:val="3"/>
        </w:numPr>
        <w:spacing w:before="0" w:line="240" w:lineRule="auto"/>
        <w:rPr>
          <w:sz w:val="24"/>
          <w:szCs w:val="24"/>
        </w:rPr>
      </w:pPr>
      <w:r w:rsidRPr="00372127">
        <w:rPr>
          <w:sz w:val="24"/>
          <w:szCs w:val="24"/>
        </w:rPr>
        <w:t>Old Business for USS &amp; UP Senates</w:t>
      </w:r>
    </w:p>
    <w:p w14:paraId="60579050" w14:textId="77777777" w:rsidR="00CC4AE1" w:rsidRPr="006B611E" w:rsidRDefault="00CC4AE1" w:rsidP="00CC4AE1">
      <w:pPr>
        <w:pStyle w:val="ListParagraph"/>
        <w:numPr>
          <w:ilvl w:val="1"/>
          <w:numId w:val="3"/>
        </w:numPr>
        <w:spacing w:after="0" w:line="240" w:lineRule="auto"/>
        <w:rPr>
          <w:rFonts w:cstheme="minorHAnsi"/>
          <w:b/>
          <w:sz w:val="20"/>
        </w:rPr>
      </w:pPr>
      <w:r w:rsidRPr="002444D0">
        <w:rPr>
          <w:b/>
          <w:sz w:val="20"/>
        </w:rPr>
        <w:t>Shared Governance Activities</w:t>
      </w:r>
    </w:p>
    <w:p w14:paraId="1A482C00" w14:textId="77777777" w:rsidR="00CC4AE1" w:rsidRDefault="00CC4AE1" w:rsidP="00CC4AE1">
      <w:pPr>
        <w:pStyle w:val="ListParagraph"/>
        <w:numPr>
          <w:ilvl w:val="2"/>
          <w:numId w:val="3"/>
        </w:numPr>
        <w:spacing w:after="0" w:line="240" w:lineRule="auto"/>
        <w:rPr>
          <w:rFonts w:cstheme="minorHAnsi"/>
          <w:b/>
          <w:bCs/>
          <w:sz w:val="20"/>
          <w:szCs w:val="20"/>
        </w:rPr>
      </w:pPr>
      <w:r w:rsidRPr="00901875">
        <w:rPr>
          <w:rFonts w:cstheme="minorHAnsi"/>
          <w:b/>
          <w:bCs/>
          <w:sz w:val="20"/>
          <w:szCs w:val="20"/>
        </w:rPr>
        <w:t>Reintegration Working Groups</w:t>
      </w:r>
    </w:p>
    <w:p w14:paraId="5DCCB4CB" w14:textId="3DB85E4E" w:rsidR="00CC4AE1" w:rsidRPr="00901875" w:rsidRDefault="00CC4AE1" w:rsidP="00CC4AE1">
      <w:pPr>
        <w:pStyle w:val="ListParagraph"/>
        <w:numPr>
          <w:ilvl w:val="3"/>
          <w:numId w:val="3"/>
        </w:numPr>
        <w:spacing w:after="0" w:line="240" w:lineRule="auto"/>
        <w:rPr>
          <w:rFonts w:cstheme="minorHAnsi"/>
          <w:b/>
          <w:bCs/>
          <w:sz w:val="20"/>
          <w:szCs w:val="20"/>
        </w:rPr>
      </w:pPr>
      <w:r w:rsidRPr="00901875">
        <w:rPr>
          <w:rFonts w:eastAsia="Times New Roman" w:cstheme="minorHAnsi"/>
          <w:color w:val="000000"/>
          <w:sz w:val="20"/>
          <w:szCs w:val="20"/>
        </w:rPr>
        <w:t xml:space="preserve">CDC is looking at redefining quarantine from 14 to 10 days. WSU will change our practice if/when KDHE adopts a change. HR will </w:t>
      </w:r>
      <w:r w:rsidR="00C914A7" w:rsidRPr="00901875">
        <w:rPr>
          <w:rFonts w:eastAsia="Times New Roman" w:cstheme="minorHAnsi"/>
          <w:color w:val="000000"/>
          <w:sz w:val="20"/>
          <w:szCs w:val="20"/>
        </w:rPr>
        <w:t>investigate</w:t>
      </w:r>
      <w:r w:rsidRPr="00901875">
        <w:rPr>
          <w:rFonts w:eastAsia="Times New Roman" w:cstheme="minorHAnsi"/>
          <w:color w:val="000000"/>
          <w:sz w:val="20"/>
          <w:szCs w:val="20"/>
        </w:rPr>
        <w:t xml:space="preserve"> whether any changes need to be made to current processes. </w:t>
      </w:r>
    </w:p>
    <w:p w14:paraId="1140C3D0" w14:textId="77777777" w:rsidR="00CC4AE1" w:rsidRPr="00901875" w:rsidRDefault="00CC4AE1" w:rsidP="00CC4AE1">
      <w:pPr>
        <w:pStyle w:val="ListParagraph"/>
        <w:numPr>
          <w:ilvl w:val="3"/>
          <w:numId w:val="3"/>
        </w:numPr>
        <w:spacing w:after="0" w:line="240" w:lineRule="auto"/>
        <w:rPr>
          <w:rFonts w:cstheme="minorHAnsi"/>
          <w:b/>
          <w:bCs/>
          <w:sz w:val="20"/>
          <w:szCs w:val="20"/>
        </w:rPr>
      </w:pPr>
      <w:r w:rsidRPr="00901875">
        <w:rPr>
          <w:rFonts w:eastAsia="Times New Roman" w:cstheme="minorHAnsi"/>
          <w:color w:val="000000"/>
          <w:sz w:val="20"/>
          <w:szCs w:val="20"/>
        </w:rPr>
        <w:t xml:space="preserve">County health commission will follow up on clusters for contact tracing, but not on individual exposure with close contacts. Asking those who test positive to notify their own close contacts. </w:t>
      </w:r>
    </w:p>
    <w:p w14:paraId="7CA4C3E6" w14:textId="77777777" w:rsidR="00CC4AE1" w:rsidRPr="00901875" w:rsidRDefault="00CC4AE1" w:rsidP="00CC4AE1">
      <w:pPr>
        <w:pStyle w:val="ListParagraph"/>
        <w:numPr>
          <w:ilvl w:val="3"/>
          <w:numId w:val="3"/>
        </w:numPr>
        <w:spacing w:after="0" w:line="240" w:lineRule="auto"/>
        <w:rPr>
          <w:rFonts w:cstheme="minorHAnsi"/>
          <w:b/>
          <w:bCs/>
          <w:sz w:val="20"/>
          <w:szCs w:val="20"/>
        </w:rPr>
      </w:pPr>
      <w:r w:rsidRPr="00901875">
        <w:rPr>
          <w:rFonts w:eastAsia="Times New Roman" w:cstheme="minorHAnsi"/>
          <w:color w:val="000000"/>
          <w:sz w:val="20"/>
          <w:szCs w:val="20"/>
        </w:rPr>
        <w:t xml:space="preserve">Voluntary asymptomatic testing ends Dec. 15 and will resume after break. There are no limits to re-testing, but frequent re-testing is not recommended. Symptomatic testing is still being done through Student Health Services. </w:t>
      </w:r>
      <w:r w:rsidRPr="00901875">
        <w:rPr>
          <w:rFonts w:eastAsia="Times New Roman" w:cstheme="minorHAnsi"/>
          <w:sz w:val="20"/>
          <w:szCs w:val="20"/>
        </w:rPr>
        <w:t>Metroplex will be a testing site starting week of Dec. 7 (M-Sat, 9 a.m.-5:30p.m.) through Dec. 31. Available to anyone (a)symptomatic at no cost.</w:t>
      </w:r>
    </w:p>
    <w:p w14:paraId="57FC3761" w14:textId="77777777" w:rsidR="00CC4AE1" w:rsidRPr="00901875" w:rsidRDefault="00CC4AE1" w:rsidP="00CC4AE1">
      <w:pPr>
        <w:pStyle w:val="ListParagraph"/>
        <w:numPr>
          <w:ilvl w:val="3"/>
          <w:numId w:val="3"/>
        </w:numPr>
        <w:spacing w:after="0" w:line="240" w:lineRule="auto"/>
        <w:rPr>
          <w:rFonts w:cstheme="minorHAnsi"/>
          <w:b/>
          <w:bCs/>
          <w:sz w:val="20"/>
          <w:szCs w:val="20"/>
        </w:rPr>
      </w:pPr>
      <w:r w:rsidRPr="00901875">
        <w:rPr>
          <w:rFonts w:eastAsia="Times New Roman" w:cstheme="minorHAnsi"/>
          <w:color w:val="000000"/>
          <w:sz w:val="20"/>
          <w:szCs w:val="20"/>
        </w:rPr>
        <w:t xml:space="preserve">CDC recommends that if someone who has tested positive is exposed again, they do not need to quarantine within 3 months of their positive test. </w:t>
      </w:r>
    </w:p>
    <w:p w14:paraId="01E56294" w14:textId="77777777" w:rsidR="00CC4AE1" w:rsidRPr="00901875" w:rsidRDefault="00CC4AE1" w:rsidP="00CC4AE1">
      <w:pPr>
        <w:pStyle w:val="ListParagraph"/>
        <w:numPr>
          <w:ilvl w:val="2"/>
          <w:numId w:val="3"/>
        </w:numPr>
        <w:spacing w:after="0" w:line="240" w:lineRule="auto"/>
        <w:rPr>
          <w:rFonts w:cstheme="minorHAnsi"/>
          <w:b/>
          <w:bCs/>
          <w:sz w:val="20"/>
          <w:szCs w:val="20"/>
        </w:rPr>
      </w:pPr>
      <w:r w:rsidRPr="00901875">
        <w:rPr>
          <w:rFonts w:cstheme="minorHAnsi"/>
          <w:b/>
          <w:bCs/>
          <w:sz w:val="20"/>
          <w:szCs w:val="20"/>
        </w:rPr>
        <w:t>Athletics Policy and Culture Task Force</w:t>
      </w:r>
    </w:p>
    <w:p w14:paraId="17AA5095" w14:textId="0D63E22D" w:rsidR="009E69E4" w:rsidRPr="005F6A0C" w:rsidRDefault="00CC4AE1" w:rsidP="009E69E4">
      <w:pPr>
        <w:pStyle w:val="ListParagraph"/>
        <w:numPr>
          <w:ilvl w:val="3"/>
          <w:numId w:val="3"/>
        </w:numPr>
        <w:spacing w:after="0" w:line="240" w:lineRule="auto"/>
        <w:rPr>
          <w:rFonts w:cstheme="minorHAnsi"/>
          <w:b/>
          <w:bCs/>
          <w:sz w:val="20"/>
          <w:szCs w:val="20"/>
        </w:rPr>
      </w:pPr>
      <w:r w:rsidRPr="00901875">
        <w:rPr>
          <w:rFonts w:cstheme="minorHAnsi"/>
          <w:sz w:val="20"/>
          <w:szCs w:val="20"/>
        </w:rPr>
        <w:t xml:space="preserve">Kayla Jasso is serving on this task force as a Senate representative. Interim President Rick Muma has charged the committee with reviewing the culture and existing ICAA policies, procedures and practices with the goal of ensuring WSU provides a supportive environment for all student-athletes. The committee will start meeting this month with hopes of having recommendations by early February. </w:t>
      </w:r>
    </w:p>
    <w:p w14:paraId="4BE88BD3" w14:textId="685305E4" w:rsidR="005F6A0C" w:rsidRPr="005F6A0C" w:rsidRDefault="005F6A0C" w:rsidP="009E69E4">
      <w:pPr>
        <w:pStyle w:val="ListParagraph"/>
        <w:numPr>
          <w:ilvl w:val="3"/>
          <w:numId w:val="3"/>
        </w:numPr>
        <w:spacing w:after="0" w:line="240" w:lineRule="auto"/>
        <w:rPr>
          <w:rFonts w:cstheme="minorHAnsi"/>
          <w:sz w:val="20"/>
          <w:szCs w:val="20"/>
        </w:rPr>
      </w:pPr>
      <w:r w:rsidRPr="005F6A0C">
        <w:rPr>
          <w:rFonts w:cstheme="minorHAnsi"/>
          <w:sz w:val="20"/>
          <w:szCs w:val="20"/>
        </w:rPr>
        <w:t xml:space="preserve">Athletic Policy &amp; Culture Task Force meeting minutes and updates will be posted here: </w:t>
      </w:r>
      <w:hyperlink r:id="rId8" w:history="1">
        <w:r w:rsidRPr="006F4D73">
          <w:rPr>
            <w:rStyle w:val="Hyperlink"/>
            <w:rFonts w:cstheme="minorHAnsi"/>
            <w:sz w:val="20"/>
            <w:szCs w:val="20"/>
          </w:rPr>
          <w:t>https://goshockers.com/sports/2020/12/1/task-force-on-athletics-policy-and-culture.aspx</w:t>
        </w:r>
      </w:hyperlink>
      <w:r>
        <w:rPr>
          <w:rFonts w:cstheme="minorHAnsi"/>
          <w:sz w:val="20"/>
          <w:szCs w:val="20"/>
        </w:rPr>
        <w:t xml:space="preserve"> </w:t>
      </w:r>
    </w:p>
    <w:p w14:paraId="16CD0006" w14:textId="77777777" w:rsidR="00CC4AE1" w:rsidRPr="00901875" w:rsidRDefault="00CC4AE1" w:rsidP="00CC4AE1">
      <w:pPr>
        <w:pStyle w:val="ListParagraph"/>
        <w:numPr>
          <w:ilvl w:val="2"/>
          <w:numId w:val="3"/>
        </w:numPr>
        <w:spacing w:after="0" w:line="240" w:lineRule="auto"/>
        <w:rPr>
          <w:rFonts w:cstheme="minorHAnsi"/>
          <w:b/>
          <w:bCs/>
          <w:sz w:val="20"/>
          <w:szCs w:val="20"/>
        </w:rPr>
      </w:pPr>
      <w:r w:rsidRPr="00901875">
        <w:rPr>
          <w:rFonts w:cstheme="minorHAnsi"/>
          <w:b/>
          <w:bCs/>
          <w:sz w:val="20"/>
          <w:szCs w:val="20"/>
        </w:rPr>
        <w:t xml:space="preserve">Shared Governance Visioning Team </w:t>
      </w:r>
    </w:p>
    <w:p w14:paraId="51869529" w14:textId="77777777" w:rsidR="00CC4AE1" w:rsidRDefault="00CC4AE1" w:rsidP="00CC4AE1">
      <w:pPr>
        <w:pStyle w:val="ListParagraph"/>
        <w:numPr>
          <w:ilvl w:val="3"/>
          <w:numId w:val="3"/>
        </w:numPr>
        <w:spacing w:after="0" w:line="240" w:lineRule="auto"/>
        <w:rPr>
          <w:rFonts w:cstheme="minorHAnsi"/>
          <w:sz w:val="20"/>
          <w:szCs w:val="20"/>
        </w:rPr>
      </w:pPr>
      <w:r w:rsidRPr="00901875">
        <w:rPr>
          <w:rFonts w:cstheme="minorHAnsi"/>
          <w:sz w:val="20"/>
          <w:szCs w:val="20"/>
        </w:rPr>
        <w:t>The team has been writing a new shared</w:t>
      </w:r>
      <w:r w:rsidRPr="006B611E">
        <w:rPr>
          <w:rFonts w:cstheme="minorHAnsi"/>
          <w:sz w:val="20"/>
          <w:szCs w:val="20"/>
        </w:rPr>
        <w:t xml:space="preserve"> governance policy and will meet with Dr. Muma to preview a draft proposal of shared governance values in early December and to ensure there is still support from administration for the project. A review by the Senates is planned for early spring.  </w:t>
      </w:r>
    </w:p>
    <w:p w14:paraId="33151B77" w14:textId="77777777" w:rsidR="00CC4AE1" w:rsidRPr="004678F6" w:rsidRDefault="00CC4AE1" w:rsidP="00CC4AE1">
      <w:pPr>
        <w:spacing w:after="0" w:line="240" w:lineRule="auto"/>
        <w:rPr>
          <w:rFonts w:cstheme="minorHAnsi"/>
          <w:sz w:val="20"/>
          <w:szCs w:val="20"/>
        </w:rPr>
      </w:pPr>
    </w:p>
    <w:p w14:paraId="4BCB6857" w14:textId="77777777" w:rsidR="00CC4AE1" w:rsidRPr="006B611E" w:rsidRDefault="00CC4AE1" w:rsidP="00CC4AE1">
      <w:pPr>
        <w:pStyle w:val="Heading1"/>
        <w:numPr>
          <w:ilvl w:val="0"/>
          <w:numId w:val="3"/>
        </w:numPr>
        <w:spacing w:before="0" w:line="240" w:lineRule="auto"/>
        <w:rPr>
          <w:rFonts w:asciiTheme="minorHAnsi" w:hAnsiTheme="minorHAnsi" w:cstheme="minorHAnsi"/>
          <w:sz w:val="20"/>
          <w:szCs w:val="20"/>
        </w:rPr>
      </w:pPr>
      <w:r w:rsidRPr="006B611E">
        <w:rPr>
          <w:rFonts w:asciiTheme="minorHAnsi" w:hAnsiTheme="minorHAnsi" w:cstheme="minorHAnsi"/>
          <w:sz w:val="20"/>
          <w:szCs w:val="20"/>
        </w:rPr>
        <w:t>New Business for USS &amp; UP Senates</w:t>
      </w:r>
    </w:p>
    <w:p w14:paraId="73B58E8F" w14:textId="60C8DC77" w:rsidR="00D53820" w:rsidRDefault="00D53820" w:rsidP="00D53820">
      <w:pPr>
        <w:pStyle w:val="ListParagraph"/>
        <w:numPr>
          <w:ilvl w:val="1"/>
          <w:numId w:val="3"/>
        </w:numPr>
        <w:spacing w:after="0" w:line="240" w:lineRule="auto"/>
        <w:rPr>
          <w:b/>
          <w:sz w:val="20"/>
          <w:szCs w:val="20"/>
        </w:rPr>
      </w:pPr>
      <w:r>
        <w:rPr>
          <w:b/>
          <w:sz w:val="20"/>
          <w:szCs w:val="20"/>
        </w:rPr>
        <w:t>Service Recognition Feedback</w:t>
      </w:r>
    </w:p>
    <w:p w14:paraId="705751C7" w14:textId="77777777" w:rsidR="00505A68" w:rsidRDefault="00CF78BF" w:rsidP="004C2EF7">
      <w:pPr>
        <w:pStyle w:val="ListParagraph"/>
        <w:numPr>
          <w:ilvl w:val="2"/>
          <w:numId w:val="3"/>
        </w:numPr>
        <w:spacing w:after="0" w:line="240" w:lineRule="auto"/>
        <w:rPr>
          <w:bCs/>
          <w:sz w:val="20"/>
          <w:szCs w:val="20"/>
        </w:rPr>
      </w:pPr>
      <w:r w:rsidRPr="00A2462D">
        <w:rPr>
          <w:bCs/>
          <w:sz w:val="20"/>
          <w:szCs w:val="20"/>
        </w:rPr>
        <w:t>One Senator who was recognized at the</w:t>
      </w:r>
      <w:r w:rsidR="00A2462D" w:rsidRPr="00A2462D">
        <w:rPr>
          <w:bCs/>
          <w:sz w:val="20"/>
          <w:szCs w:val="20"/>
        </w:rPr>
        <w:t xml:space="preserve"> event said that it was done very well. </w:t>
      </w:r>
    </w:p>
    <w:p w14:paraId="14BEB572" w14:textId="393620FA" w:rsidR="004C2EF7" w:rsidRDefault="00A2462D" w:rsidP="004C2EF7">
      <w:pPr>
        <w:pStyle w:val="ListParagraph"/>
        <w:numPr>
          <w:ilvl w:val="2"/>
          <w:numId w:val="3"/>
        </w:numPr>
        <w:spacing w:after="0" w:line="240" w:lineRule="auto"/>
        <w:rPr>
          <w:bCs/>
          <w:sz w:val="20"/>
          <w:szCs w:val="20"/>
        </w:rPr>
      </w:pPr>
      <w:r>
        <w:rPr>
          <w:bCs/>
          <w:sz w:val="20"/>
          <w:szCs w:val="20"/>
        </w:rPr>
        <w:t>Another senator mentioned that</w:t>
      </w:r>
      <w:r w:rsidR="00505A68">
        <w:rPr>
          <w:bCs/>
          <w:sz w:val="20"/>
          <w:szCs w:val="20"/>
        </w:rPr>
        <w:t xml:space="preserve"> the</w:t>
      </w:r>
      <w:r w:rsidR="00F24D45">
        <w:rPr>
          <w:bCs/>
          <w:sz w:val="20"/>
          <w:szCs w:val="20"/>
        </w:rPr>
        <w:t>re</w:t>
      </w:r>
      <w:r w:rsidR="00505A68">
        <w:rPr>
          <w:bCs/>
          <w:sz w:val="20"/>
          <w:szCs w:val="20"/>
        </w:rPr>
        <w:t xml:space="preserve"> appeared to be inequities in the amount of time and effort that was put into recognizing some people based on what </w:t>
      </w:r>
      <w:r w:rsidR="00505A68">
        <w:rPr>
          <w:bCs/>
          <w:sz w:val="20"/>
          <w:szCs w:val="20"/>
        </w:rPr>
        <w:lastRenderedPageBreak/>
        <w:t xml:space="preserve">departments/offices they work in. </w:t>
      </w:r>
      <w:r w:rsidR="00097E73">
        <w:rPr>
          <w:bCs/>
          <w:sz w:val="20"/>
          <w:szCs w:val="20"/>
        </w:rPr>
        <w:t>Recommended that HR assist departments in the future by providing more clear expectations</w:t>
      </w:r>
      <w:r w:rsidR="00120B3F">
        <w:rPr>
          <w:bCs/>
          <w:sz w:val="20"/>
          <w:szCs w:val="20"/>
        </w:rPr>
        <w:t>, specific requests,</w:t>
      </w:r>
      <w:r w:rsidR="00097E73">
        <w:rPr>
          <w:bCs/>
          <w:sz w:val="20"/>
          <w:szCs w:val="20"/>
        </w:rPr>
        <w:t xml:space="preserve"> and consistent</w:t>
      </w:r>
      <w:r w:rsidR="00120B3F">
        <w:rPr>
          <w:bCs/>
          <w:sz w:val="20"/>
          <w:szCs w:val="20"/>
        </w:rPr>
        <w:t xml:space="preserve"> </w:t>
      </w:r>
      <w:r w:rsidR="000D19B0">
        <w:rPr>
          <w:bCs/>
          <w:sz w:val="20"/>
          <w:szCs w:val="20"/>
        </w:rPr>
        <w:t xml:space="preserve">experience for all those being recognized. </w:t>
      </w:r>
    </w:p>
    <w:p w14:paraId="20D1FFD0" w14:textId="384C775D" w:rsidR="000D19B0" w:rsidRPr="00A2462D" w:rsidRDefault="000D19B0" w:rsidP="004C2EF7">
      <w:pPr>
        <w:pStyle w:val="ListParagraph"/>
        <w:numPr>
          <w:ilvl w:val="2"/>
          <w:numId w:val="3"/>
        </w:numPr>
        <w:spacing w:after="0" w:line="240" w:lineRule="auto"/>
        <w:rPr>
          <w:bCs/>
          <w:sz w:val="20"/>
          <w:szCs w:val="20"/>
        </w:rPr>
      </w:pPr>
      <w:r>
        <w:rPr>
          <w:bCs/>
          <w:sz w:val="20"/>
          <w:szCs w:val="20"/>
        </w:rPr>
        <w:t>Many senators</w:t>
      </w:r>
      <w:r w:rsidR="00347B5B">
        <w:rPr>
          <w:bCs/>
          <w:sz w:val="20"/>
          <w:szCs w:val="20"/>
        </w:rPr>
        <w:t xml:space="preserve"> expressed their appreciation of a virtual</w:t>
      </w:r>
      <w:r w:rsidR="00BA0162">
        <w:rPr>
          <w:bCs/>
          <w:sz w:val="20"/>
          <w:szCs w:val="20"/>
        </w:rPr>
        <w:t xml:space="preserve">, recorded </w:t>
      </w:r>
      <w:r w:rsidR="00347B5B">
        <w:rPr>
          <w:bCs/>
          <w:sz w:val="20"/>
          <w:szCs w:val="20"/>
        </w:rPr>
        <w:t xml:space="preserve">event so that anyone could attend to celebrate their friends and colleagues. </w:t>
      </w:r>
    </w:p>
    <w:p w14:paraId="172B02A8" w14:textId="77777777" w:rsidR="00D53820" w:rsidRPr="00687FC1" w:rsidRDefault="00D53820" w:rsidP="00D53820">
      <w:pPr>
        <w:pStyle w:val="ListParagraph"/>
        <w:spacing w:after="0" w:line="240" w:lineRule="auto"/>
        <w:rPr>
          <w:b/>
          <w:sz w:val="20"/>
          <w:szCs w:val="20"/>
        </w:rPr>
      </w:pPr>
    </w:p>
    <w:p w14:paraId="6811A080" w14:textId="1A475506" w:rsidR="00D53820" w:rsidRDefault="00D53820" w:rsidP="00D53820">
      <w:pPr>
        <w:pStyle w:val="ListParagraph"/>
        <w:numPr>
          <w:ilvl w:val="1"/>
          <w:numId w:val="3"/>
        </w:numPr>
        <w:spacing w:after="0" w:line="240" w:lineRule="auto"/>
        <w:rPr>
          <w:b/>
          <w:sz w:val="20"/>
          <w:szCs w:val="20"/>
        </w:rPr>
      </w:pPr>
      <w:r>
        <w:rPr>
          <w:b/>
          <w:sz w:val="20"/>
          <w:szCs w:val="20"/>
        </w:rPr>
        <w:t xml:space="preserve">Senator Representation Under Proposed Constitution </w:t>
      </w:r>
    </w:p>
    <w:p w14:paraId="389BBD57" w14:textId="058D15BF" w:rsidR="00C81DE0" w:rsidRDefault="00C03AAE" w:rsidP="000F2A12">
      <w:pPr>
        <w:pStyle w:val="ListParagraph"/>
        <w:numPr>
          <w:ilvl w:val="2"/>
          <w:numId w:val="3"/>
        </w:numPr>
        <w:spacing w:after="0" w:line="240" w:lineRule="auto"/>
        <w:rPr>
          <w:bCs/>
          <w:sz w:val="20"/>
          <w:szCs w:val="20"/>
        </w:rPr>
      </w:pPr>
      <w:r w:rsidRPr="00C03AAE">
        <w:rPr>
          <w:bCs/>
          <w:sz w:val="20"/>
          <w:szCs w:val="20"/>
        </w:rPr>
        <w:t xml:space="preserve">If the merger is approved, we </w:t>
      </w:r>
      <w:r w:rsidR="00F24D45">
        <w:rPr>
          <w:bCs/>
          <w:sz w:val="20"/>
          <w:szCs w:val="20"/>
        </w:rPr>
        <w:t>will</w:t>
      </w:r>
      <w:r w:rsidRPr="00C03AAE">
        <w:rPr>
          <w:bCs/>
          <w:sz w:val="20"/>
          <w:szCs w:val="20"/>
        </w:rPr>
        <w:t xml:space="preserve"> </w:t>
      </w:r>
      <w:r w:rsidR="00F24D45">
        <w:rPr>
          <w:bCs/>
          <w:sz w:val="20"/>
          <w:szCs w:val="20"/>
        </w:rPr>
        <w:t xml:space="preserve">officially merge and adopt </w:t>
      </w:r>
      <w:r w:rsidRPr="00C03AAE">
        <w:rPr>
          <w:bCs/>
          <w:sz w:val="20"/>
          <w:szCs w:val="20"/>
        </w:rPr>
        <w:t>a new constitution</w:t>
      </w:r>
      <w:r w:rsidR="00F24D45">
        <w:rPr>
          <w:bCs/>
          <w:sz w:val="20"/>
          <w:szCs w:val="20"/>
        </w:rPr>
        <w:t xml:space="preserve"> beginning July 1, 2021</w:t>
      </w:r>
      <w:r w:rsidRPr="00C03AAE">
        <w:rPr>
          <w:bCs/>
          <w:sz w:val="20"/>
          <w:szCs w:val="20"/>
        </w:rPr>
        <w:t xml:space="preserve">. We need to determine what this means for first-year senators in their first year of a two-year term. </w:t>
      </w:r>
    </w:p>
    <w:p w14:paraId="7CEDC22C" w14:textId="09369E16" w:rsidR="000F2A12" w:rsidRDefault="000F2A12" w:rsidP="000F2A12">
      <w:pPr>
        <w:pStyle w:val="ListParagraph"/>
        <w:numPr>
          <w:ilvl w:val="3"/>
          <w:numId w:val="3"/>
        </w:numPr>
        <w:spacing w:after="0" w:line="240" w:lineRule="auto"/>
        <w:rPr>
          <w:bCs/>
          <w:sz w:val="20"/>
          <w:szCs w:val="20"/>
        </w:rPr>
      </w:pPr>
      <w:r>
        <w:rPr>
          <w:bCs/>
          <w:sz w:val="20"/>
          <w:szCs w:val="20"/>
        </w:rPr>
        <w:t xml:space="preserve">Senators have the option of finishing out their two-year </w:t>
      </w:r>
      <w:r w:rsidR="001978C2">
        <w:rPr>
          <w:bCs/>
          <w:sz w:val="20"/>
          <w:szCs w:val="20"/>
        </w:rPr>
        <w:t>term or</w:t>
      </w:r>
      <w:r>
        <w:rPr>
          <w:bCs/>
          <w:sz w:val="20"/>
          <w:szCs w:val="20"/>
        </w:rPr>
        <w:t xml:space="preserve"> step</w:t>
      </w:r>
      <w:r w:rsidR="00532639">
        <w:rPr>
          <w:bCs/>
          <w:sz w:val="20"/>
          <w:szCs w:val="20"/>
        </w:rPr>
        <w:t>ping</w:t>
      </w:r>
      <w:r>
        <w:rPr>
          <w:bCs/>
          <w:sz w:val="20"/>
          <w:szCs w:val="20"/>
        </w:rPr>
        <w:t xml:space="preserve"> down</w:t>
      </w:r>
      <w:r w:rsidR="0077317E">
        <w:rPr>
          <w:bCs/>
          <w:sz w:val="20"/>
          <w:szCs w:val="20"/>
        </w:rPr>
        <w:t xml:space="preserve"> at the end of the year. </w:t>
      </w:r>
    </w:p>
    <w:p w14:paraId="34B148E2" w14:textId="6EA1A057" w:rsidR="0077317E" w:rsidRPr="000F2A12" w:rsidRDefault="0077317E" w:rsidP="000F2A12">
      <w:pPr>
        <w:pStyle w:val="ListParagraph"/>
        <w:numPr>
          <w:ilvl w:val="3"/>
          <w:numId w:val="3"/>
        </w:numPr>
        <w:spacing w:after="0" w:line="240" w:lineRule="auto"/>
        <w:rPr>
          <w:bCs/>
          <w:sz w:val="20"/>
          <w:szCs w:val="20"/>
        </w:rPr>
      </w:pPr>
      <w:r>
        <w:rPr>
          <w:bCs/>
          <w:sz w:val="20"/>
          <w:szCs w:val="20"/>
        </w:rPr>
        <w:t>Trish requested that the nine (9) UP Senators in this position email her by the end of January</w:t>
      </w:r>
      <w:r w:rsidR="00532639">
        <w:rPr>
          <w:bCs/>
          <w:sz w:val="20"/>
          <w:szCs w:val="20"/>
        </w:rPr>
        <w:t xml:space="preserve"> 2021. </w:t>
      </w:r>
      <w:r w:rsidR="00E64E28">
        <w:rPr>
          <w:bCs/>
          <w:sz w:val="20"/>
          <w:szCs w:val="20"/>
        </w:rPr>
        <w:t xml:space="preserve">USS Senators wanting to stay on should let Randy know by the end of January 2021. </w:t>
      </w:r>
    </w:p>
    <w:p w14:paraId="1076E068" w14:textId="4D699B90" w:rsidR="00C93F7A" w:rsidRDefault="00B1445A" w:rsidP="00864491">
      <w:pPr>
        <w:pStyle w:val="ListParagraph"/>
        <w:numPr>
          <w:ilvl w:val="2"/>
          <w:numId w:val="3"/>
        </w:numPr>
        <w:spacing w:after="0" w:line="240" w:lineRule="auto"/>
        <w:rPr>
          <w:bCs/>
          <w:sz w:val="20"/>
          <w:szCs w:val="20"/>
        </w:rPr>
      </w:pPr>
      <w:r>
        <w:rPr>
          <w:bCs/>
          <w:sz w:val="20"/>
          <w:szCs w:val="20"/>
        </w:rPr>
        <w:t xml:space="preserve">New Constitutions dictates: </w:t>
      </w:r>
      <w:r w:rsidR="00C93F7A">
        <w:rPr>
          <w:bCs/>
          <w:sz w:val="20"/>
          <w:szCs w:val="20"/>
        </w:rPr>
        <w:t>Twelve Exempt and Twelve Non-Exempt, plus six At-Large</w:t>
      </w:r>
      <w:r>
        <w:rPr>
          <w:bCs/>
          <w:sz w:val="20"/>
          <w:szCs w:val="20"/>
        </w:rPr>
        <w:t xml:space="preserve">. </w:t>
      </w:r>
    </w:p>
    <w:p w14:paraId="6781CC0F" w14:textId="108F576C" w:rsidR="00865310" w:rsidRDefault="00865310" w:rsidP="00864491">
      <w:pPr>
        <w:pStyle w:val="ListParagraph"/>
        <w:numPr>
          <w:ilvl w:val="2"/>
          <w:numId w:val="3"/>
        </w:numPr>
        <w:spacing w:after="0" w:line="240" w:lineRule="auto"/>
        <w:rPr>
          <w:bCs/>
          <w:sz w:val="20"/>
          <w:szCs w:val="20"/>
        </w:rPr>
      </w:pPr>
      <w:r>
        <w:rPr>
          <w:bCs/>
          <w:sz w:val="20"/>
          <w:szCs w:val="20"/>
        </w:rPr>
        <w:t xml:space="preserve">A senator pointed out that we need a plan for when a senator changes from Non-Exempt to Exempt during their term. </w:t>
      </w:r>
    </w:p>
    <w:p w14:paraId="66198055" w14:textId="4419FD82" w:rsidR="00865310" w:rsidRDefault="00865310" w:rsidP="00865310">
      <w:pPr>
        <w:pStyle w:val="ListParagraph"/>
        <w:numPr>
          <w:ilvl w:val="3"/>
          <w:numId w:val="3"/>
        </w:numPr>
        <w:spacing w:after="0" w:line="240" w:lineRule="auto"/>
        <w:rPr>
          <w:bCs/>
          <w:sz w:val="20"/>
          <w:szCs w:val="20"/>
        </w:rPr>
      </w:pPr>
      <w:r>
        <w:rPr>
          <w:bCs/>
          <w:sz w:val="20"/>
          <w:szCs w:val="20"/>
        </w:rPr>
        <w:t>Gabriel clarified that the constitution allows</w:t>
      </w:r>
      <w:r w:rsidR="00E841E3">
        <w:rPr>
          <w:bCs/>
          <w:sz w:val="20"/>
          <w:szCs w:val="20"/>
        </w:rPr>
        <w:t xml:space="preserve"> a senator in this position to finish out the year as a Non-Exempt Senator, and then the seat would be considered</w:t>
      </w:r>
      <w:r w:rsidR="00C81DE0">
        <w:rPr>
          <w:bCs/>
          <w:sz w:val="20"/>
          <w:szCs w:val="20"/>
        </w:rPr>
        <w:t xml:space="preserve"> vacant once that year is up. </w:t>
      </w:r>
    </w:p>
    <w:p w14:paraId="341F42DD" w14:textId="376143BE" w:rsidR="00442F00" w:rsidRDefault="00442F00" w:rsidP="00442F00">
      <w:pPr>
        <w:pStyle w:val="ListParagraph"/>
        <w:numPr>
          <w:ilvl w:val="2"/>
          <w:numId w:val="3"/>
        </w:numPr>
        <w:spacing w:after="0" w:line="240" w:lineRule="auto"/>
        <w:rPr>
          <w:bCs/>
          <w:sz w:val="20"/>
          <w:szCs w:val="20"/>
        </w:rPr>
      </w:pPr>
      <w:r>
        <w:rPr>
          <w:bCs/>
          <w:sz w:val="20"/>
          <w:szCs w:val="20"/>
        </w:rPr>
        <w:t>One senator in their</w:t>
      </w:r>
      <w:r w:rsidR="0075215C">
        <w:rPr>
          <w:bCs/>
          <w:sz w:val="20"/>
          <w:szCs w:val="20"/>
        </w:rPr>
        <w:t xml:space="preserve"> second year of a two-year term expressed their willingness to step down</w:t>
      </w:r>
      <w:r w:rsidR="009655C9">
        <w:rPr>
          <w:bCs/>
          <w:sz w:val="20"/>
          <w:szCs w:val="20"/>
        </w:rPr>
        <w:t xml:space="preserve"> if we need to get down to the new numbers. </w:t>
      </w:r>
    </w:p>
    <w:p w14:paraId="2970915D" w14:textId="77777777" w:rsidR="00927CD3" w:rsidRPr="00927CD3" w:rsidRDefault="00927CD3" w:rsidP="00927CD3">
      <w:pPr>
        <w:spacing w:after="0" w:line="240" w:lineRule="auto"/>
        <w:rPr>
          <w:bCs/>
          <w:sz w:val="20"/>
          <w:szCs w:val="20"/>
        </w:rPr>
      </w:pPr>
    </w:p>
    <w:p w14:paraId="1789965D" w14:textId="6819EB7F" w:rsidR="00927CD3" w:rsidRPr="00927CD3" w:rsidRDefault="00927CD3" w:rsidP="00927CD3">
      <w:pPr>
        <w:pStyle w:val="ListParagraph"/>
        <w:numPr>
          <w:ilvl w:val="1"/>
          <w:numId w:val="3"/>
        </w:numPr>
        <w:spacing w:after="0" w:line="240" w:lineRule="auto"/>
        <w:rPr>
          <w:b/>
          <w:bCs/>
          <w:sz w:val="20"/>
          <w:szCs w:val="20"/>
        </w:rPr>
      </w:pPr>
      <w:r>
        <w:rPr>
          <w:b/>
          <w:bCs/>
          <w:sz w:val="20"/>
          <w:szCs w:val="20"/>
        </w:rPr>
        <w:t>Payroll Deduction for</w:t>
      </w:r>
      <w:r w:rsidRPr="00927CD3">
        <w:rPr>
          <w:b/>
          <w:bCs/>
          <w:sz w:val="20"/>
          <w:szCs w:val="20"/>
        </w:rPr>
        <w:t xml:space="preserve"> Shocker Support Locker </w:t>
      </w:r>
    </w:p>
    <w:p w14:paraId="129CD8C2" w14:textId="77777777" w:rsidR="00AA0125" w:rsidRDefault="00AA0125" w:rsidP="00AA0125">
      <w:pPr>
        <w:pStyle w:val="ListParagraph"/>
        <w:numPr>
          <w:ilvl w:val="2"/>
          <w:numId w:val="3"/>
        </w:numPr>
        <w:spacing w:after="0" w:line="240" w:lineRule="auto"/>
        <w:rPr>
          <w:bCs/>
          <w:sz w:val="20"/>
          <w:szCs w:val="20"/>
        </w:rPr>
      </w:pPr>
      <w:r>
        <w:rPr>
          <w:bCs/>
          <w:sz w:val="20"/>
          <w:szCs w:val="20"/>
        </w:rPr>
        <w:t xml:space="preserve">Constituent reached out to Randy following the fall general meeting to ask if it was possible to make a payroll deduction option for the Shocker Support Locker. Senates are exploring the possibility. </w:t>
      </w:r>
    </w:p>
    <w:p w14:paraId="51B7EE32" w14:textId="77777777" w:rsidR="00D53820" w:rsidRPr="00D53820" w:rsidRDefault="00D53820" w:rsidP="00D53820">
      <w:pPr>
        <w:spacing w:after="0" w:line="240" w:lineRule="auto"/>
        <w:rPr>
          <w:b/>
          <w:sz w:val="20"/>
          <w:szCs w:val="20"/>
        </w:rPr>
      </w:pPr>
      <w:bookmarkStart w:id="0" w:name="_GoBack"/>
      <w:bookmarkEnd w:id="0"/>
    </w:p>
    <w:p w14:paraId="556EAFB7" w14:textId="410D0EA4" w:rsidR="00CC4AE1" w:rsidRDefault="00CC4AE1" w:rsidP="00CC4AE1">
      <w:pPr>
        <w:pStyle w:val="ListParagraph"/>
        <w:numPr>
          <w:ilvl w:val="1"/>
          <w:numId w:val="3"/>
        </w:numPr>
        <w:spacing w:after="0" w:line="240" w:lineRule="auto"/>
        <w:rPr>
          <w:b/>
          <w:sz w:val="20"/>
          <w:szCs w:val="20"/>
        </w:rPr>
      </w:pPr>
      <w:r w:rsidRPr="00ED6857">
        <w:rPr>
          <w:b/>
          <w:sz w:val="20"/>
          <w:szCs w:val="20"/>
        </w:rPr>
        <w:t>Speaker:  Werner Golling, Vice President for Finance and Administration</w:t>
      </w:r>
    </w:p>
    <w:p w14:paraId="42463100" w14:textId="631FC326" w:rsidR="00B10666" w:rsidRDefault="003E690C" w:rsidP="002140EC">
      <w:pPr>
        <w:pStyle w:val="ListParagraph"/>
        <w:numPr>
          <w:ilvl w:val="2"/>
          <w:numId w:val="3"/>
        </w:numPr>
        <w:spacing w:after="0" w:line="240" w:lineRule="auto"/>
        <w:rPr>
          <w:bCs/>
          <w:sz w:val="20"/>
          <w:szCs w:val="20"/>
        </w:rPr>
      </w:pPr>
      <w:r w:rsidRPr="008341A3">
        <w:rPr>
          <w:bCs/>
          <w:sz w:val="20"/>
          <w:szCs w:val="20"/>
        </w:rPr>
        <w:t>FY21</w:t>
      </w:r>
      <w:r w:rsidR="008341A3" w:rsidRPr="008341A3">
        <w:rPr>
          <w:bCs/>
          <w:sz w:val="20"/>
          <w:szCs w:val="20"/>
        </w:rPr>
        <w:t xml:space="preserve"> is not going to be as bad of a year as people thought because the decrease in credit hour production was only about 3%</w:t>
      </w:r>
      <w:r w:rsidR="006956AC">
        <w:rPr>
          <w:bCs/>
          <w:sz w:val="20"/>
          <w:szCs w:val="20"/>
        </w:rPr>
        <w:t xml:space="preserve"> and we received CARES Act HEERF funds</w:t>
      </w:r>
      <w:r w:rsidR="00EB3713">
        <w:rPr>
          <w:bCs/>
          <w:sz w:val="20"/>
          <w:szCs w:val="20"/>
        </w:rPr>
        <w:t xml:space="preserve"> for students and institutional needs. We have used the student funds but have not yet used all the institutional monies. We have approximately 4 million to use until June 2021. </w:t>
      </w:r>
      <w:r w:rsidR="00127A21" w:rsidRPr="002140EC">
        <w:rPr>
          <w:bCs/>
          <w:sz w:val="20"/>
          <w:szCs w:val="20"/>
        </w:rPr>
        <w:t xml:space="preserve">We received 5.2 Million in </w:t>
      </w:r>
      <w:r w:rsidR="003727CA" w:rsidRPr="002140EC">
        <w:rPr>
          <w:bCs/>
          <w:sz w:val="20"/>
          <w:szCs w:val="20"/>
        </w:rPr>
        <w:t>coronavirus</w:t>
      </w:r>
      <w:r w:rsidR="00127A21" w:rsidRPr="002140EC">
        <w:rPr>
          <w:bCs/>
          <w:sz w:val="20"/>
          <w:szCs w:val="20"/>
        </w:rPr>
        <w:t xml:space="preserve"> protections funds</w:t>
      </w:r>
      <w:r w:rsidR="003727CA" w:rsidRPr="002140EC">
        <w:rPr>
          <w:bCs/>
          <w:sz w:val="20"/>
          <w:szCs w:val="20"/>
        </w:rPr>
        <w:t xml:space="preserve"> to cover housing refunds and PPE costs. </w:t>
      </w:r>
      <w:r w:rsidR="0024048C" w:rsidRPr="002140EC">
        <w:rPr>
          <w:bCs/>
          <w:sz w:val="20"/>
          <w:szCs w:val="20"/>
        </w:rPr>
        <w:t>For FY21, the governor</w:t>
      </w:r>
      <w:r w:rsidR="00DA08FF" w:rsidRPr="002140EC">
        <w:rPr>
          <w:bCs/>
          <w:sz w:val="20"/>
          <w:szCs w:val="20"/>
        </w:rPr>
        <w:t xml:space="preserve"> gave us 2.2 million in GEAR funds, but decreased state funding by 2.9 million. </w:t>
      </w:r>
      <w:r w:rsidR="00236271" w:rsidRPr="002140EC">
        <w:rPr>
          <w:bCs/>
          <w:sz w:val="20"/>
          <w:szCs w:val="20"/>
        </w:rPr>
        <w:t xml:space="preserve">That </w:t>
      </w:r>
      <w:r w:rsidR="00DA08FF" w:rsidRPr="002140EC">
        <w:rPr>
          <w:bCs/>
          <w:sz w:val="20"/>
          <w:szCs w:val="20"/>
        </w:rPr>
        <w:t>2.9 million was not restored for FY22</w:t>
      </w:r>
      <w:r w:rsidR="006367AE" w:rsidRPr="002140EC">
        <w:rPr>
          <w:bCs/>
          <w:sz w:val="20"/>
          <w:szCs w:val="20"/>
        </w:rPr>
        <w:t>, which</w:t>
      </w:r>
      <w:r w:rsidR="00751843" w:rsidRPr="002140EC">
        <w:rPr>
          <w:bCs/>
          <w:sz w:val="20"/>
          <w:szCs w:val="20"/>
        </w:rPr>
        <w:t xml:space="preserve"> could result in up to a 10% shortage next year</w:t>
      </w:r>
      <w:r w:rsidR="002140EC" w:rsidRPr="002140EC">
        <w:rPr>
          <w:bCs/>
          <w:sz w:val="20"/>
          <w:szCs w:val="20"/>
        </w:rPr>
        <w:t xml:space="preserve">. </w:t>
      </w:r>
    </w:p>
    <w:p w14:paraId="548E705B" w14:textId="7FD63F87" w:rsidR="00CD14C8" w:rsidRDefault="00CD14C8" w:rsidP="002140EC">
      <w:pPr>
        <w:pStyle w:val="ListParagraph"/>
        <w:numPr>
          <w:ilvl w:val="2"/>
          <w:numId w:val="3"/>
        </w:numPr>
        <w:spacing w:after="0" w:line="240" w:lineRule="auto"/>
        <w:rPr>
          <w:bCs/>
          <w:sz w:val="20"/>
          <w:szCs w:val="20"/>
        </w:rPr>
      </w:pPr>
      <w:r>
        <w:rPr>
          <w:bCs/>
          <w:sz w:val="20"/>
          <w:szCs w:val="20"/>
        </w:rPr>
        <w:t xml:space="preserve">Voluntary Separation program was </w:t>
      </w:r>
      <w:r w:rsidR="00574965">
        <w:rPr>
          <w:bCs/>
          <w:sz w:val="20"/>
          <w:szCs w:val="20"/>
        </w:rPr>
        <w:t xml:space="preserve">funded through a </w:t>
      </w:r>
      <w:r>
        <w:rPr>
          <w:bCs/>
          <w:sz w:val="20"/>
          <w:szCs w:val="20"/>
        </w:rPr>
        <w:t>centralized process as not t</w:t>
      </w:r>
      <w:r w:rsidR="00BF7EFC">
        <w:rPr>
          <w:bCs/>
          <w:sz w:val="20"/>
          <w:szCs w:val="20"/>
        </w:rPr>
        <w:t xml:space="preserve">o impact departments disproportionally. </w:t>
      </w:r>
    </w:p>
    <w:p w14:paraId="59500C43" w14:textId="4B1D66FB" w:rsidR="008216A2" w:rsidRDefault="008216A2" w:rsidP="002140EC">
      <w:pPr>
        <w:pStyle w:val="ListParagraph"/>
        <w:numPr>
          <w:ilvl w:val="2"/>
          <w:numId w:val="3"/>
        </w:numPr>
        <w:spacing w:after="0" w:line="240" w:lineRule="auto"/>
        <w:rPr>
          <w:bCs/>
          <w:sz w:val="20"/>
          <w:szCs w:val="20"/>
        </w:rPr>
      </w:pPr>
      <w:r>
        <w:rPr>
          <w:bCs/>
          <w:sz w:val="20"/>
          <w:szCs w:val="20"/>
        </w:rPr>
        <w:t>Greg Marshall’s separation agreement will be paid out from the</w:t>
      </w:r>
      <w:r w:rsidR="002969BF">
        <w:rPr>
          <w:bCs/>
          <w:sz w:val="20"/>
          <w:szCs w:val="20"/>
        </w:rPr>
        <w:t xml:space="preserve"> </w:t>
      </w:r>
      <w:r w:rsidR="007E7EAD">
        <w:rPr>
          <w:bCs/>
          <w:sz w:val="20"/>
          <w:szCs w:val="20"/>
        </w:rPr>
        <w:t>athletics-controlled</w:t>
      </w:r>
      <w:r w:rsidR="002969BF">
        <w:rPr>
          <w:bCs/>
          <w:sz w:val="20"/>
          <w:szCs w:val="20"/>
        </w:rPr>
        <w:t xml:space="preserve"> affiliate budget</w:t>
      </w:r>
      <w:r w:rsidR="008673A9">
        <w:rPr>
          <w:bCs/>
          <w:sz w:val="20"/>
          <w:szCs w:val="20"/>
        </w:rPr>
        <w:t xml:space="preserve">, so it will not directly affect the university’s operating budget. </w:t>
      </w:r>
    </w:p>
    <w:p w14:paraId="02970DD3" w14:textId="3EA6B6A4" w:rsidR="005D0799" w:rsidRPr="004038F9" w:rsidRDefault="002140EC" w:rsidP="004038F9">
      <w:pPr>
        <w:pStyle w:val="ListParagraph"/>
        <w:numPr>
          <w:ilvl w:val="2"/>
          <w:numId w:val="3"/>
        </w:numPr>
        <w:spacing w:after="0" w:line="240" w:lineRule="auto"/>
        <w:rPr>
          <w:bCs/>
          <w:sz w:val="20"/>
          <w:szCs w:val="20"/>
        </w:rPr>
      </w:pPr>
      <w:r>
        <w:rPr>
          <w:bCs/>
          <w:sz w:val="20"/>
          <w:szCs w:val="20"/>
        </w:rPr>
        <w:t>Werner thank</w:t>
      </w:r>
      <w:r w:rsidR="005D0799">
        <w:rPr>
          <w:bCs/>
          <w:sz w:val="20"/>
          <w:szCs w:val="20"/>
        </w:rPr>
        <w:t xml:space="preserve">ed </w:t>
      </w:r>
      <w:r>
        <w:rPr>
          <w:bCs/>
          <w:sz w:val="20"/>
          <w:szCs w:val="20"/>
        </w:rPr>
        <w:t>the senators for our service to the university and leadership</w:t>
      </w:r>
      <w:r w:rsidR="005D0799">
        <w:rPr>
          <w:bCs/>
          <w:sz w:val="20"/>
          <w:szCs w:val="20"/>
        </w:rPr>
        <w:t xml:space="preserve"> work. </w:t>
      </w:r>
      <w:r w:rsidR="00B13E38">
        <w:rPr>
          <w:bCs/>
          <w:sz w:val="20"/>
          <w:szCs w:val="20"/>
        </w:rPr>
        <w:t xml:space="preserve">He will return in the new year to share the governor’s FY22 budget that is slated to be released in January 2021. </w:t>
      </w:r>
    </w:p>
    <w:p w14:paraId="1257DEB8" w14:textId="77777777" w:rsidR="00CC4AE1" w:rsidRPr="000A7712" w:rsidRDefault="00CC4AE1" w:rsidP="00CC4AE1">
      <w:pPr>
        <w:spacing w:after="0" w:line="240" w:lineRule="auto"/>
        <w:rPr>
          <w:b/>
          <w:sz w:val="20"/>
          <w:szCs w:val="20"/>
        </w:rPr>
      </w:pPr>
    </w:p>
    <w:p w14:paraId="40C72F2F" w14:textId="77777777" w:rsidR="00CC4AE1" w:rsidRPr="00F655E7" w:rsidRDefault="00CC4AE1" w:rsidP="00CC4AE1">
      <w:pPr>
        <w:pStyle w:val="Heading1"/>
        <w:numPr>
          <w:ilvl w:val="0"/>
          <w:numId w:val="3"/>
        </w:numPr>
        <w:spacing w:before="0" w:line="240" w:lineRule="auto"/>
        <w:rPr>
          <w:sz w:val="24"/>
          <w:szCs w:val="24"/>
        </w:rPr>
      </w:pPr>
      <w:r w:rsidRPr="00F655E7">
        <w:rPr>
          <w:sz w:val="24"/>
          <w:szCs w:val="24"/>
        </w:rPr>
        <w:t>Committee Updates &amp; Discussions</w:t>
      </w:r>
    </w:p>
    <w:p w14:paraId="3469EC60" w14:textId="77777777" w:rsidR="00CC4AE1" w:rsidRPr="000A51F8" w:rsidRDefault="00CC4AE1" w:rsidP="00CC4AE1">
      <w:pPr>
        <w:pStyle w:val="ListParagraph"/>
        <w:numPr>
          <w:ilvl w:val="1"/>
          <w:numId w:val="3"/>
        </w:numPr>
        <w:spacing w:after="0" w:line="240" w:lineRule="auto"/>
        <w:rPr>
          <w:b/>
          <w:sz w:val="20"/>
          <w:szCs w:val="20"/>
        </w:rPr>
      </w:pPr>
      <w:r w:rsidRPr="000A51F8">
        <w:rPr>
          <w:b/>
          <w:sz w:val="20"/>
          <w:szCs w:val="20"/>
        </w:rPr>
        <w:t>Committees</w:t>
      </w:r>
    </w:p>
    <w:p w14:paraId="5E9DF198" w14:textId="77777777" w:rsidR="00CC4AE1" w:rsidRPr="000A51F8" w:rsidRDefault="00CC4AE1" w:rsidP="00CC4AE1">
      <w:pPr>
        <w:pStyle w:val="ListParagraph"/>
        <w:numPr>
          <w:ilvl w:val="2"/>
          <w:numId w:val="3"/>
        </w:numPr>
        <w:spacing w:after="0" w:line="240" w:lineRule="auto"/>
        <w:rPr>
          <w:b/>
          <w:sz w:val="20"/>
          <w:szCs w:val="20"/>
        </w:rPr>
      </w:pPr>
      <w:r w:rsidRPr="000A51F8">
        <w:rPr>
          <w:b/>
          <w:sz w:val="20"/>
          <w:szCs w:val="20"/>
        </w:rPr>
        <w:t>Awards/Recognition (Joint) &amp; Staff Recognition Task Force</w:t>
      </w:r>
    </w:p>
    <w:p w14:paraId="6C4A4270" w14:textId="52DD7A05" w:rsidR="00CC4AE1" w:rsidRPr="000A51F8" w:rsidRDefault="00CC4AE1" w:rsidP="00CC4AE1">
      <w:pPr>
        <w:pStyle w:val="ListParagraph"/>
        <w:numPr>
          <w:ilvl w:val="3"/>
          <w:numId w:val="3"/>
        </w:numPr>
        <w:spacing w:after="0" w:line="240" w:lineRule="auto"/>
        <w:rPr>
          <w:b/>
          <w:sz w:val="20"/>
          <w:szCs w:val="20"/>
        </w:rPr>
      </w:pPr>
      <w:r w:rsidRPr="000A51F8">
        <w:rPr>
          <w:sz w:val="20"/>
          <w:szCs w:val="20"/>
        </w:rPr>
        <w:t xml:space="preserve">The 2021 President’s Distinguished Service Awards nomination form has been finalized and uploaded to the UP Senate shared drive in the </w:t>
      </w:r>
      <w:r>
        <w:rPr>
          <w:sz w:val="20"/>
          <w:szCs w:val="20"/>
        </w:rPr>
        <w:t>a</w:t>
      </w:r>
      <w:r w:rsidRPr="000A51F8">
        <w:rPr>
          <w:sz w:val="20"/>
          <w:szCs w:val="20"/>
        </w:rPr>
        <w:t xml:space="preserve">wards folder. It will be made available to the campus this month with the website to be updated and </w:t>
      </w:r>
      <w:r>
        <w:rPr>
          <w:sz w:val="20"/>
          <w:szCs w:val="20"/>
        </w:rPr>
        <w:t>announcements</w:t>
      </w:r>
      <w:r w:rsidRPr="000A51F8">
        <w:rPr>
          <w:sz w:val="20"/>
          <w:szCs w:val="20"/>
        </w:rPr>
        <w:t xml:space="preserve"> in WSU Today. All nominations are due to Amy Belden by January 3</w:t>
      </w:r>
      <w:r>
        <w:rPr>
          <w:sz w:val="20"/>
          <w:szCs w:val="20"/>
        </w:rPr>
        <w:t xml:space="preserve">1. </w:t>
      </w:r>
      <w:r w:rsidRPr="000A51F8">
        <w:rPr>
          <w:sz w:val="20"/>
          <w:szCs w:val="20"/>
        </w:rPr>
        <w:t>Strategic Communications has tentatively set the date for the awards event for April 23 at 2</w:t>
      </w:r>
      <w:r>
        <w:rPr>
          <w:sz w:val="20"/>
          <w:szCs w:val="20"/>
        </w:rPr>
        <w:t xml:space="preserve"> p.m. </w:t>
      </w:r>
      <w:r w:rsidRPr="000A51F8">
        <w:rPr>
          <w:sz w:val="20"/>
          <w:szCs w:val="20"/>
        </w:rPr>
        <w:t>The plan is to host a virtual/livestream</w:t>
      </w:r>
      <w:r>
        <w:rPr>
          <w:sz w:val="20"/>
          <w:szCs w:val="20"/>
        </w:rPr>
        <w:t xml:space="preserve"> </w:t>
      </w:r>
      <w:r w:rsidRPr="000A51F8">
        <w:rPr>
          <w:sz w:val="20"/>
          <w:szCs w:val="20"/>
        </w:rPr>
        <w:t xml:space="preserve">event with only honorees attending. If needed, it will be switched to a fully virtual event. We will still be able to get 3D card holders for </w:t>
      </w:r>
      <w:r w:rsidRPr="000A51F8">
        <w:rPr>
          <w:sz w:val="20"/>
          <w:szCs w:val="20"/>
        </w:rPr>
        <w:lastRenderedPageBreak/>
        <w:t>the award recipients for free but the cost of engraving from RSC Engraving has gone up from $6.00 per plate to $8.00.</w:t>
      </w:r>
    </w:p>
    <w:p w14:paraId="77E3A3F1" w14:textId="77777777" w:rsidR="00CC4AE1" w:rsidRPr="000A51F8" w:rsidRDefault="00CC4AE1" w:rsidP="00CC4AE1">
      <w:pPr>
        <w:pStyle w:val="ListParagraph"/>
        <w:numPr>
          <w:ilvl w:val="2"/>
          <w:numId w:val="3"/>
        </w:numPr>
        <w:spacing w:after="0" w:line="240" w:lineRule="auto"/>
        <w:rPr>
          <w:rFonts w:cstheme="minorHAnsi"/>
          <w:b/>
          <w:sz w:val="20"/>
          <w:szCs w:val="20"/>
        </w:rPr>
      </w:pPr>
      <w:r w:rsidRPr="000A51F8">
        <w:rPr>
          <w:rFonts w:cstheme="minorHAnsi"/>
          <w:b/>
          <w:sz w:val="20"/>
          <w:szCs w:val="20"/>
        </w:rPr>
        <w:t>Communication and Website (Joint)</w:t>
      </w:r>
    </w:p>
    <w:p w14:paraId="73154C0F" w14:textId="77777777" w:rsidR="00CC4AE1" w:rsidRPr="00943E7B" w:rsidRDefault="00CC4AE1" w:rsidP="00CC4AE1">
      <w:pPr>
        <w:pStyle w:val="ListParagraph"/>
        <w:numPr>
          <w:ilvl w:val="3"/>
          <w:numId w:val="3"/>
        </w:numPr>
        <w:rPr>
          <w:sz w:val="20"/>
          <w:szCs w:val="20"/>
        </w:rPr>
      </w:pPr>
      <w:r w:rsidRPr="000A51F8">
        <w:rPr>
          <w:sz w:val="20"/>
          <w:szCs w:val="20"/>
        </w:rPr>
        <w:t>A webpage that</w:t>
      </w:r>
      <w:r w:rsidRPr="00943E7B">
        <w:rPr>
          <w:sz w:val="20"/>
          <w:szCs w:val="20"/>
        </w:rPr>
        <w:t xml:space="preserve"> gives more information on the merger and timeline has been published at </w:t>
      </w:r>
      <w:hyperlink r:id="rId9" w:history="1">
        <w:r w:rsidRPr="00943E7B">
          <w:rPr>
            <w:rStyle w:val="Hyperlink"/>
            <w:sz w:val="20"/>
            <w:szCs w:val="20"/>
          </w:rPr>
          <w:t>wichita.edu/</w:t>
        </w:r>
        <w:proofErr w:type="spellStart"/>
        <w:r w:rsidRPr="00943E7B">
          <w:rPr>
            <w:rStyle w:val="Hyperlink"/>
            <w:sz w:val="20"/>
            <w:szCs w:val="20"/>
          </w:rPr>
          <w:t>senatemerger</w:t>
        </w:r>
        <w:proofErr w:type="spellEnd"/>
      </w:hyperlink>
      <w:r w:rsidRPr="00943E7B">
        <w:rPr>
          <w:sz w:val="20"/>
          <w:szCs w:val="20"/>
        </w:rPr>
        <w:t xml:space="preserve">. We appreciate everyone sending the post-meeting message and calendar invites out to their constituent list. Information about the senate merger and upcoming Fall General Meeting has also been submitted to WSU Today. </w:t>
      </w:r>
    </w:p>
    <w:p w14:paraId="1313D0DD" w14:textId="77777777" w:rsidR="00CC4AE1" w:rsidRPr="00943E7B" w:rsidRDefault="00CC4AE1" w:rsidP="00CC4AE1">
      <w:pPr>
        <w:pStyle w:val="ListParagraph"/>
        <w:numPr>
          <w:ilvl w:val="2"/>
          <w:numId w:val="3"/>
        </w:numPr>
        <w:spacing w:after="0" w:line="240" w:lineRule="auto"/>
        <w:rPr>
          <w:rFonts w:cstheme="minorHAnsi"/>
          <w:b/>
          <w:sz w:val="20"/>
          <w:szCs w:val="20"/>
        </w:rPr>
      </w:pPr>
      <w:r w:rsidRPr="00943E7B">
        <w:rPr>
          <w:rFonts w:cstheme="minorHAnsi"/>
          <w:b/>
          <w:sz w:val="20"/>
          <w:szCs w:val="20"/>
        </w:rPr>
        <w:t>Election (USS) and (UP)</w:t>
      </w:r>
    </w:p>
    <w:p w14:paraId="7A407A09" w14:textId="77777777" w:rsidR="00CC4AE1" w:rsidRPr="00BD589B" w:rsidRDefault="00CC4AE1" w:rsidP="00CC4AE1">
      <w:pPr>
        <w:pStyle w:val="ListParagraph"/>
        <w:numPr>
          <w:ilvl w:val="3"/>
          <w:numId w:val="3"/>
        </w:numPr>
        <w:spacing w:after="0" w:line="240" w:lineRule="auto"/>
        <w:rPr>
          <w:rFonts w:cstheme="minorHAnsi"/>
          <w:b/>
          <w:sz w:val="20"/>
          <w:szCs w:val="20"/>
        </w:rPr>
      </w:pPr>
      <w:r w:rsidRPr="00BD589B">
        <w:rPr>
          <w:rFonts w:cstheme="minorHAnsi"/>
          <w:bCs/>
          <w:sz w:val="20"/>
          <w:szCs w:val="20"/>
        </w:rPr>
        <w:t>UP:</w:t>
      </w:r>
      <w:r>
        <w:rPr>
          <w:rFonts w:cstheme="minorHAnsi"/>
          <w:bCs/>
          <w:sz w:val="20"/>
          <w:szCs w:val="20"/>
        </w:rPr>
        <w:t xml:space="preserve"> No updates at this time.</w:t>
      </w:r>
    </w:p>
    <w:p w14:paraId="16969D9D" w14:textId="77777777" w:rsidR="00CC4AE1" w:rsidRPr="00BD589B" w:rsidRDefault="00CC4AE1" w:rsidP="00CC4AE1">
      <w:pPr>
        <w:pStyle w:val="ListParagraph"/>
        <w:numPr>
          <w:ilvl w:val="3"/>
          <w:numId w:val="3"/>
        </w:numPr>
        <w:spacing w:after="0" w:line="240" w:lineRule="auto"/>
        <w:rPr>
          <w:rFonts w:cstheme="minorHAnsi"/>
          <w:b/>
          <w:sz w:val="20"/>
          <w:szCs w:val="20"/>
        </w:rPr>
      </w:pPr>
      <w:r w:rsidRPr="00BD589B">
        <w:rPr>
          <w:rFonts w:cstheme="minorHAnsi"/>
          <w:bCs/>
          <w:sz w:val="20"/>
          <w:szCs w:val="20"/>
        </w:rPr>
        <w:t>USS:</w:t>
      </w:r>
      <w:r w:rsidRPr="006B611E">
        <w:rPr>
          <w:rFonts w:cstheme="minorHAnsi"/>
          <w:bCs/>
          <w:sz w:val="20"/>
          <w:szCs w:val="20"/>
        </w:rPr>
        <w:t xml:space="preserve"> </w:t>
      </w:r>
      <w:r>
        <w:rPr>
          <w:rFonts w:cstheme="minorHAnsi"/>
          <w:bCs/>
          <w:sz w:val="20"/>
          <w:szCs w:val="20"/>
        </w:rPr>
        <w:t>No updates at this time.</w:t>
      </w:r>
    </w:p>
    <w:p w14:paraId="2B294AB5" w14:textId="77777777" w:rsidR="00CC4AE1" w:rsidRPr="00BD589B" w:rsidRDefault="00CC4AE1" w:rsidP="00CC4AE1">
      <w:pPr>
        <w:pStyle w:val="ListParagraph"/>
        <w:numPr>
          <w:ilvl w:val="2"/>
          <w:numId w:val="3"/>
        </w:numPr>
        <w:spacing w:after="0" w:line="240" w:lineRule="auto"/>
        <w:rPr>
          <w:b/>
          <w:sz w:val="20"/>
          <w:szCs w:val="20"/>
        </w:rPr>
      </w:pPr>
      <w:r w:rsidRPr="00BD589B">
        <w:rPr>
          <w:rFonts w:cstheme="minorHAnsi"/>
          <w:b/>
          <w:sz w:val="20"/>
          <w:szCs w:val="20"/>
        </w:rPr>
        <w:t>Organizational Governance (Joint</w:t>
      </w:r>
      <w:r w:rsidRPr="00BD589B">
        <w:rPr>
          <w:b/>
          <w:sz w:val="20"/>
          <w:szCs w:val="20"/>
        </w:rPr>
        <w:t>)</w:t>
      </w:r>
    </w:p>
    <w:p w14:paraId="6A23BDD8" w14:textId="77777777" w:rsidR="00CC4AE1" w:rsidRPr="00975A42" w:rsidRDefault="00CC4AE1" w:rsidP="00CC4AE1">
      <w:pPr>
        <w:pStyle w:val="ListParagraph"/>
        <w:numPr>
          <w:ilvl w:val="3"/>
          <w:numId w:val="3"/>
        </w:numPr>
        <w:spacing w:after="0" w:line="240" w:lineRule="auto"/>
        <w:rPr>
          <w:rFonts w:cstheme="minorHAnsi"/>
          <w:bCs/>
          <w:sz w:val="20"/>
          <w:szCs w:val="20"/>
        </w:rPr>
      </w:pPr>
      <w:r w:rsidRPr="00975A42">
        <w:rPr>
          <w:rFonts w:cstheme="minorHAnsi"/>
          <w:bCs/>
          <w:sz w:val="20"/>
          <w:szCs w:val="20"/>
        </w:rPr>
        <w:t xml:space="preserve">No updates at this time. </w:t>
      </w:r>
    </w:p>
    <w:p w14:paraId="7836FB3B" w14:textId="77777777" w:rsidR="00CC4AE1" w:rsidRPr="008C6124" w:rsidRDefault="00CC4AE1" w:rsidP="00CC4AE1">
      <w:pPr>
        <w:pStyle w:val="ListParagraph"/>
        <w:numPr>
          <w:ilvl w:val="2"/>
          <w:numId w:val="3"/>
        </w:numPr>
        <w:spacing w:after="0" w:line="240" w:lineRule="auto"/>
        <w:rPr>
          <w:b/>
          <w:sz w:val="20"/>
          <w:szCs w:val="20"/>
        </w:rPr>
      </w:pPr>
      <w:r w:rsidRPr="00BD589B">
        <w:rPr>
          <w:b/>
          <w:sz w:val="20"/>
          <w:szCs w:val="20"/>
        </w:rPr>
        <w:t>Policy Review (Joint)</w:t>
      </w:r>
    </w:p>
    <w:p w14:paraId="7050F89F" w14:textId="77777777" w:rsidR="00CC4AE1" w:rsidRPr="008C6124" w:rsidRDefault="00CC4AE1" w:rsidP="00CC4AE1">
      <w:pPr>
        <w:pStyle w:val="ListParagraph"/>
        <w:numPr>
          <w:ilvl w:val="3"/>
          <w:numId w:val="3"/>
        </w:numPr>
        <w:spacing w:after="0" w:line="240" w:lineRule="auto"/>
        <w:rPr>
          <w:rFonts w:cstheme="minorHAnsi"/>
          <w:b/>
          <w:sz w:val="20"/>
          <w:szCs w:val="20"/>
        </w:rPr>
      </w:pPr>
      <w:r w:rsidRPr="008C6124">
        <w:rPr>
          <w:rFonts w:cstheme="minorHAnsi"/>
          <w:sz w:val="20"/>
          <w:szCs w:val="20"/>
        </w:rPr>
        <w:t xml:space="preserve"> </w:t>
      </w:r>
      <w:r w:rsidRPr="008C6124">
        <w:rPr>
          <w:bCs/>
          <w:sz w:val="20"/>
          <w:szCs w:val="20"/>
        </w:rPr>
        <w:t>No updates at this time.</w:t>
      </w:r>
    </w:p>
    <w:p w14:paraId="6D5EE511" w14:textId="77777777" w:rsidR="00CC4AE1" w:rsidRPr="008C6124" w:rsidRDefault="00CC4AE1" w:rsidP="00CC4AE1">
      <w:pPr>
        <w:pStyle w:val="ListParagraph"/>
        <w:numPr>
          <w:ilvl w:val="2"/>
          <w:numId w:val="3"/>
        </w:numPr>
        <w:spacing w:after="0" w:line="240" w:lineRule="auto"/>
        <w:rPr>
          <w:rFonts w:cstheme="minorHAnsi"/>
          <w:b/>
          <w:sz w:val="20"/>
          <w:szCs w:val="20"/>
        </w:rPr>
      </w:pPr>
      <w:r w:rsidRPr="008C6124">
        <w:rPr>
          <w:rFonts w:cstheme="minorHAnsi"/>
          <w:b/>
          <w:sz w:val="20"/>
          <w:szCs w:val="20"/>
        </w:rPr>
        <w:t xml:space="preserve">Professional Development and Service (Joint) </w:t>
      </w:r>
    </w:p>
    <w:p w14:paraId="6C86C05F" w14:textId="77777777" w:rsidR="00CC4AE1" w:rsidRPr="00A66F18" w:rsidRDefault="00CC4AE1" w:rsidP="00CC4AE1">
      <w:pPr>
        <w:pStyle w:val="ListParagraph"/>
        <w:numPr>
          <w:ilvl w:val="3"/>
          <w:numId w:val="3"/>
        </w:numPr>
        <w:spacing w:after="0" w:line="240" w:lineRule="auto"/>
        <w:rPr>
          <w:b/>
          <w:sz w:val="20"/>
          <w:szCs w:val="20"/>
        </w:rPr>
      </w:pPr>
      <w:r w:rsidRPr="00A66F18">
        <w:rPr>
          <w:sz w:val="20"/>
          <w:szCs w:val="20"/>
        </w:rPr>
        <w:t xml:space="preserve">Winners for faculty/staff Shocker Support Locker competition were announced at the Dec. 2 SGA meeting and staff are the defending champions.  Together, faculty and staff donated $2,020 and 365.95 pounds of food and hygiene products. </w:t>
      </w:r>
    </w:p>
    <w:p w14:paraId="088EFED1" w14:textId="77777777" w:rsidR="00CC4AE1" w:rsidRPr="008C6124" w:rsidRDefault="00CC4AE1" w:rsidP="00CC4AE1">
      <w:pPr>
        <w:pStyle w:val="ListParagraph"/>
        <w:numPr>
          <w:ilvl w:val="3"/>
          <w:numId w:val="3"/>
        </w:numPr>
        <w:spacing w:after="0" w:line="240" w:lineRule="auto"/>
        <w:rPr>
          <w:b/>
          <w:sz w:val="20"/>
          <w:szCs w:val="20"/>
        </w:rPr>
      </w:pPr>
      <w:r>
        <w:rPr>
          <w:sz w:val="20"/>
          <w:szCs w:val="20"/>
        </w:rPr>
        <w:t xml:space="preserve">Will be having discussions about partnering with some offices on campus to offer fun activities in the spring for staff to participate in virtually. More information will be shared after the holidays. </w:t>
      </w:r>
    </w:p>
    <w:p w14:paraId="70D2469A" w14:textId="77777777" w:rsidR="00CC4AE1" w:rsidRPr="00B84FA0" w:rsidRDefault="00CC4AE1" w:rsidP="00CC4AE1">
      <w:pPr>
        <w:pStyle w:val="ListParagraph"/>
        <w:numPr>
          <w:ilvl w:val="1"/>
          <w:numId w:val="3"/>
        </w:numPr>
        <w:spacing w:after="0" w:line="240" w:lineRule="auto"/>
        <w:rPr>
          <w:b/>
          <w:sz w:val="20"/>
          <w:szCs w:val="20"/>
        </w:rPr>
      </w:pPr>
      <w:r w:rsidRPr="00F655E7">
        <w:rPr>
          <w:b/>
          <w:sz w:val="20"/>
          <w:szCs w:val="20"/>
        </w:rPr>
        <w:t>C</w:t>
      </w:r>
      <w:r w:rsidRPr="00B84FA0">
        <w:rPr>
          <w:b/>
          <w:sz w:val="20"/>
          <w:szCs w:val="20"/>
        </w:rPr>
        <w:t>ampus/University Business Meeting Updates</w:t>
      </w:r>
    </w:p>
    <w:p w14:paraId="4DEB885E" w14:textId="77777777" w:rsidR="00CC4AE1" w:rsidRDefault="00CC4AE1" w:rsidP="00CC4AE1">
      <w:pPr>
        <w:pStyle w:val="ListParagraph"/>
        <w:numPr>
          <w:ilvl w:val="2"/>
          <w:numId w:val="3"/>
        </w:numPr>
        <w:spacing w:after="0" w:line="240" w:lineRule="auto"/>
        <w:rPr>
          <w:b/>
          <w:sz w:val="20"/>
          <w:szCs w:val="20"/>
        </w:rPr>
      </w:pPr>
      <w:r w:rsidRPr="00B84FA0">
        <w:rPr>
          <w:b/>
          <w:sz w:val="20"/>
          <w:szCs w:val="20"/>
        </w:rPr>
        <w:t>AOC (UP Representative)</w:t>
      </w:r>
    </w:p>
    <w:p w14:paraId="5FDB52E4" w14:textId="77777777" w:rsidR="00CC4AE1" w:rsidRPr="00534B36" w:rsidRDefault="00CC4AE1" w:rsidP="00CC4AE1">
      <w:pPr>
        <w:pStyle w:val="ListParagraph"/>
        <w:numPr>
          <w:ilvl w:val="3"/>
          <w:numId w:val="3"/>
        </w:numPr>
        <w:spacing w:after="0" w:line="240" w:lineRule="auto"/>
        <w:rPr>
          <w:bCs/>
          <w:sz w:val="20"/>
          <w:szCs w:val="20"/>
        </w:rPr>
      </w:pPr>
      <w:bookmarkStart w:id="1" w:name="_Hlk57629407"/>
      <w:r w:rsidRPr="006B611E">
        <w:rPr>
          <w:bCs/>
          <w:sz w:val="20"/>
          <w:szCs w:val="20"/>
        </w:rPr>
        <w:t xml:space="preserve">No updates at this time. </w:t>
      </w:r>
      <w:bookmarkEnd w:id="1"/>
    </w:p>
    <w:p w14:paraId="7C07DF5F" w14:textId="77777777" w:rsidR="00CC4AE1" w:rsidRPr="00B84FA0" w:rsidRDefault="00CC4AE1" w:rsidP="00CC4AE1">
      <w:pPr>
        <w:pStyle w:val="ListParagraph"/>
        <w:numPr>
          <w:ilvl w:val="2"/>
          <w:numId w:val="3"/>
        </w:numPr>
        <w:spacing w:after="0" w:line="240" w:lineRule="auto"/>
        <w:rPr>
          <w:b/>
          <w:sz w:val="20"/>
          <w:szCs w:val="20"/>
        </w:rPr>
      </w:pPr>
      <w:r w:rsidRPr="00B84FA0">
        <w:rPr>
          <w:b/>
          <w:sz w:val="20"/>
          <w:szCs w:val="20"/>
        </w:rPr>
        <w:t>Budget Advisory Committee (Joint)</w:t>
      </w:r>
    </w:p>
    <w:p w14:paraId="55114AF4" w14:textId="77777777" w:rsidR="00CC4AE1" w:rsidRPr="00B84FA0" w:rsidRDefault="00CC4AE1" w:rsidP="00CC4AE1">
      <w:pPr>
        <w:pStyle w:val="ListParagraph"/>
        <w:numPr>
          <w:ilvl w:val="3"/>
          <w:numId w:val="3"/>
        </w:numPr>
        <w:spacing w:after="0" w:line="240" w:lineRule="auto"/>
        <w:rPr>
          <w:b/>
          <w:sz w:val="20"/>
          <w:szCs w:val="20"/>
        </w:rPr>
      </w:pPr>
      <w:r w:rsidRPr="00B84FA0">
        <w:rPr>
          <w:bCs/>
          <w:sz w:val="20"/>
          <w:szCs w:val="20"/>
        </w:rPr>
        <w:t xml:space="preserve"> </w:t>
      </w:r>
      <w:r>
        <w:rPr>
          <w:bCs/>
          <w:sz w:val="20"/>
          <w:szCs w:val="20"/>
        </w:rPr>
        <w:t xml:space="preserve">No updates at this time. </w:t>
      </w:r>
    </w:p>
    <w:p w14:paraId="13754DD5" w14:textId="77777777" w:rsidR="00CC4AE1" w:rsidRPr="00B84FA0" w:rsidRDefault="00CC4AE1" w:rsidP="00CC4AE1">
      <w:pPr>
        <w:pStyle w:val="ListParagraph"/>
        <w:numPr>
          <w:ilvl w:val="2"/>
          <w:numId w:val="3"/>
        </w:numPr>
        <w:spacing w:after="0" w:line="240" w:lineRule="auto"/>
        <w:rPr>
          <w:b/>
          <w:sz w:val="20"/>
          <w:szCs w:val="20"/>
        </w:rPr>
      </w:pPr>
      <w:r w:rsidRPr="00B84FA0">
        <w:rPr>
          <w:b/>
          <w:sz w:val="20"/>
          <w:szCs w:val="20"/>
        </w:rPr>
        <w:t>Human Resources Meeting (Joint)</w:t>
      </w:r>
    </w:p>
    <w:p w14:paraId="16379A08" w14:textId="77777777" w:rsidR="00CC4AE1" w:rsidRPr="00004E6C" w:rsidRDefault="00CC4AE1" w:rsidP="00CC4AE1">
      <w:pPr>
        <w:pStyle w:val="ListParagraph"/>
        <w:numPr>
          <w:ilvl w:val="3"/>
          <w:numId w:val="3"/>
        </w:numPr>
        <w:spacing w:after="0" w:line="240" w:lineRule="auto"/>
        <w:rPr>
          <w:bCs/>
          <w:sz w:val="20"/>
          <w:szCs w:val="20"/>
        </w:rPr>
      </w:pPr>
      <w:bookmarkStart w:id="2" w:name="_Hlk48117505"/>
      <w:r w:rsidRPr="00687FC1">
        <w:rPr>
          <w:bCs/>
          <w:sz w:val="20"/>
          <w:szCs w:val="20"/>
        </w:rPr>
        <w:t xml:space="preserve">HR shared PET has approved Dec. 21-23 as paid days off during holiday shutdown and for those employees unable to take those days, they can use Dec. 28-30. Unemployment fraud has gone up nationally. </w:t>
      </w:r>
      <w:r w:rsidRPr="00687FC1">
        <w:rPr>
          <w:sz w:val="20"/>
          <w:szCs w:val="20"/>
        </w:rPr>
        <w:t xml:space="preserve">WSU has been deeply impacted as have all KBOR institutions. They’ve met with KS Dept of Labor about recommendations. HR reports on behalf of employees and contacts an employee to let them know claim has been filed on their behalf. Typically have 25 unemployment claims per year and have already had 300 this year. </w:t>
      </w:r>
      <w:r>
        <w:rPr>
          <w:sz w:val="20"/>
          <w:szCs w:val="20"/>
        </w:rPr>
        <w:t xml:space="preserve">HR is creating a communication plan for the transition to market-based </w:t>
      </w:r>
      <w:r w:rsidRPr="00004E6C">
        <w:rPr>
          <w:sz w:val="20"/>
          <w:szCs w:val="20"/>
        </w:rPr>
        <w:t xml:space="preserve">compensation. </w:t>
      </w:r>
    </w:p>
    <w:bookmarkEnd w:id="2"/>
    <w:p w14:paraId="6E1CDA7A" w14:textId="77777777" w:rsidR="00CC4AE1" w:rsidRPr="00004E6C" w:rsidRDefault="00CC4AE1" w:rsidP="00CC4AE1">
      <w:pPr>
        <w:pStyle w:val="ListParagraph"/>
        <w:numPr>
          <w:ilvl w:val="2"/>
          <w:numId w:val="3"/>
        </w:numPr>
        <w:spacing w:after="0" w:line="240" w:lineRule="auto"/>
        <w:rPr>
          <w:b/>
          <w:sz w:val="20"/>
          <w:szCs w:val="20"/>
        </w:rPr>
      </w:pPr>
      <w:r w:rsidRPr="00004E6C">
        <w:rPr>
          <w:b/>
          <w:sz w:val="20"/>
          <w:szCs w:val="20"/>
        </w:rPr>
        <w:t>Legislative Update (Joint)</w:t>
      </w:r>
    </w:p>
    <w:p w14:paraId="63F675A7" w14:textId="77777777" w:rsidR="00CC4AE1" w:rsidRPr="00004E6C" w:rsidRDefault="00CC4AE1" w:rsidP="00CC4AE1">
      <w:pPr>
        <w:pStyle w:val="ListParagraph"/>
        <w:numPr>
          <w:ilvl w:val="3"/>
          <w:numId w:val="3"/>
        </w:numPr>
        <w:spacing w:after="0" w:line="240" w:lineRule="auto"/>
        <w:rPr>
          <w:bCs/>
          <w:sz w:val="20"/>
          <w:szCs w:val="20"/>
        </w:rPr>
      </w:pPr>
      <w:r w:rsidRPr="00004E6C">
        <w:rPr>
          <w:bCs/>
          <w:sz w:val="20"/>
          <w:szCs w:val="20"/>
        </w:rPr>
        <w:t xml:space="preserve">No updates at this time. </w:t>
      </w:r>
    </w:p>
    <w:p w14:paraId="010C60E9" w14:textId="77777777" w:rsidR="00CC4AE1" w:rsidRPr="00004E6C" w:rsidRDefault="00CC4AE1" w:rsidP="00CC4AE1">
      <w:pPr>
        <w:pStyle w:val="ListParagraph"/>
        <w:numPr>
          <w:ilvl w:val="2"/>
          <w:numId w:val="3"/>
        </w:numPr>
        <w:spacing w:after="0" w:line="240" w:lineRule="auto"/>
        <w:rPr>
          <w:b/>
          <w:sz w:val="20"/>
          <w:szCs w:val="20"/>
        </w:rPr>
      </w:pPr>
      <w:r w:rsidRPr="00004E6C">
        <w:rPr>
          <w:b/>
          <w:sz w:val="20"/>
          <w:szCs w:val="20"/>
        </w:rPr>
        <w:t>Library Appeals (Joint, Representative from Each Senate)</w:t>
      </w:r>
    </w:p>
    <w:p w14:paraId="52EE8AEF" w14:textId="77777777" w:rsidR="00CC4AE1" w:rsidRPr="00004E6C" w:rsidRDefault="00CC4AE1" w:rsidP="00CC4AE1">
      <w:pPr>
        <w:pStyle w:val="ListParagraph"/>
        <w:numPr>
          <w:ilvl w:val="3"/>
          <w:numId w:val="3"/>
        </w:numPr>
        <w:spacing w:after="0" w:line="240" w:lineRule="auto"/>
        <w:rPr>
          <w:b/>
          <w:sz w:val="20"/>
          <w:szCs w:val="20"/>
        </w:rPr>
      </w:pPr>
      <w:r w:rsidRPr="00004E6C">
        <w:rPr>
          <w:sz w:val="20"/>
          <w:szCs w:val="20"/>
        </w:rPr>
        <w:t xml:space="preserve">The Library Appeals Committee met for one </w:t>
      </w:r>
      <w:r>
        <w:rPr>
          <w:sz w:val="20"/>
          <w:szCs w:val="20"/>
        </w:rPr>
        <w:t>a</w:t>
      </w:r>
      <w:r w:rsidRPr="00004E6C">
        <w:rPr>
          <w:sz w:val="20"/>
          <w:szCs w:val="20"/>
        </w:rPr>
        <w:t xml:space="preserve">ppeal </w:t>
      </w:r>
      <w:r>
        <w:rPr>
          <w:sz w:val="20"/>
          <w:szCs w:val="20"/>
        </w:rPr>
        <w:t>r</w:t>
      </w:r>
      <w:r w:rsidRPr="00004E6C">
        <w:rPr>
          <w:sz w:val="20"/>
          <w:szCs w:val="20"/>
        </w:rPr>
        <w:t>equest. The committee decided to forgive the fine as the student had a good history with the library and it was a minimal fine.</w:t>
      </w:r>
    </w:p>
    <w:p w14:paraId="2454C6D2" w14:textId="77777777" w:rsidR="00CC4AE1" w:rsidRPr="00004E6C" w:rsidRDefault="00CC4AE1" w:rsidP="00CC4AE1">
      <w:pPr>
        <w:pStyle w:val="ListParagraph"/>
        <w:numPr>
          <w:ilvl w:val="2"/>
          <w:numId w:val="3"/>
        </w:numPr>
        <w:spacing w:after="0" w:line="240" w:lineRule="auto"/>
        <w:rPr>
          <w:b/>
          <w:sz w:val="20"/>
          <w:szCs w:val="20"/>
        </w:rPr>
      </w:pPr>
      <w:r w:rsidRPr="00004E6C">
        <w:rPr>
          <w:b/>
          <w:sz w:val="20"/>
          <w:szCs w:val="20"/>
        </w:rPr>
        <w:t>Parking Appeals (Joint, Representative from Each Senate)</w:t>
      </w:r>
    </w:p>
    <w:p w14:paraId="635C3CFB" w14:textId="77777777" w:rsidR="00CC4AE1" w:rsidRPr="00687FC1" w:rsidRDefault="00CC4AE1" w:rsidP="00CC4AE1">
      <w:pPr>
        <w:pStyle w:val="ListParagraph"/>
        <w:numPr>
          <w:ilvl w:val="3"/>
          <w:numId w:val="3"/>
        </w:numPr>
        <w:spacing w:after="0" w:line="240" w:lineRule="auto"/>
        <w:rPr>
          <w:b/>
          <w:sz w:val="20"/>
          <w:szCs w:val="20"/>
        </w:rPr>
      </w:pPr>
      <w:r w:rsidRPr="00004E6C">
        <w:rPr>
          <w:color w:val="000000"/>
          <w:sz w:val="20"/>
          <w:szCs w:val="20"/>
        </w:rPr>
        <w:t>Parking Appeals have finally started slowing down. One thing we are seeing, which we see every year when campus is closed for students is that they think they can park in any lot and that is where we are seeing most of the Appeals. I hope at some point they make the Parking Website a lot more descriptive so students know</w:t>
      </w:r>
      <w:r w:rsidRPr="006B611E">
        <w:rPr>
          <w:color w:val="000000"/>
          <w:sz w:val="20"/>
          <w:szCs w:val="20"/>
        </w:rPr>
        <w:t xml:space="preserve"> where they can park and about not parking in Yellow or Reserved Lots. I think the more information we can give them, the better it will be for all.</w:t>
      </w:r>
    </w:p>
    <w:p w14:paraId="649C4917" w14:textId="77777777" w:rsidR="00CC4AE1" w:rsidRPr="00B84FA0" w:rsidRDefault="00CC4AE1" w:rsidP="00CC4AE1">
      <w:pPr>
        <w:pStyle w:val="ListParagraph"/>
        <w:numPr>
          <w:ilvl w:val="2"/>
          <w:numId w:val="3"/>
        </w:numPr>
        <w:spacing w:after="0" w:line="240" w:lineRule="auto"/>
        <w:rPr>
          <w:b/>
          <w:sz w:val="20"/>
          <w:szCs w:val="20"/>
        </w:rPr>
      </w:pPr>
      <w:r w:rsidRPr="00B84FA0">
        <w:rPr>
          <w:b/>
          <w:sz w:val="20"/>
          <w:szCs w:val="20"/>
        </w:rPr>
        <w:t>President’s Council/PET Meeting (Joint)</w:t>
      </w:r>
    </w:p>
    <w:p w14:paraId="5AACE460" w14:textId="77777777" w:rsidR="00CC4AE1" w:rsidRPr="00B84FA0" w:rsidRDefault="00CC4AE1" w:rsidP="00CC4AE1">
      <w:pPr>
        <w:pStyle w:val="ListParagraph"/>
        <w:numPr>
          <w:ilvl w:val="3"/>
          <w:numId w:val="3"/>
        </w:numPr>
        <w:spacing w:after="0" w:line="240" w:lineRule="auto"/>
        <w:rPr>
          <w:b/>
          <w:sz w:val="20"/>
          <w:szCs w:val="20"/>
        </w:rPr>
      </w:pPr>
      <w:r w:rsidRPr="00B84FA0">
        <w:rPr>
          <w:bCs/>
          <w:sz w:val="20"/>
          <w:szCs w:val="20"/>
        </w:rPr>
        <w:t xml:space="preserve"> </w:t>
      </w:r>
      <w:r>
        <w:rPr>
          <w:bCs/>
          <w:sz w:val="20"/>
          <w:szCs w:val="20"/>
        </w:rPr>
        <w:t xml:space="preserve">No updates at this time. </w:t>
      </w:r>
    </w:p>
    <w:p w14:paraId="35C21BBB" w14:textId="77777777" w:rsidR="00CC4AE1" w:rsidRPr="00B84FA0" w:rsidRDefault="00CC4AE1" w:rsidP="00CC4AE1">
      <w:pPr>
        <w:pStyle w:val="ListParagraph"/>
        <w:numPr>
          <w:ilvl w:val="2"/>
          <w:numId w:val="3"/>
        </w:numPr>
        <w:spacing w:after="0" w:line="240" w:lineRule="auto"/>
        <w:rPr>
          <w:b/>
          <w:sz w:val="20"/>
          <w:szCs w:val="20"/>
        </w:rPr>
      </w:pPr>
      <w:r w:rsidRPr="00B84FA0">
        <w:rPr>
          <w:b/>
          <w:sz w:val="20"/>
          <w:szCs w:val="20"/>
        </w:rPr>
        <w:t>President Meeting (Joint with UP &amp; USS Senate Presidents)</w:t>
      </w:r>
      <w:bookmarkStart w:id="3" w:name="_Hlk48117411"/>
    </w:p>
    <w:p w14:paraId="72AE9B23" w14:textId="62D450FB" w:rsidR="00CC4AE1" w:rsidRDefault="00CC4AE1" w:rsidP="00CC4AE1">
      <w:pPr>
        <w:pStyle w:val="ListParagraph"/>
        <w:numPr>
          <w:ilvl w:val="3"/>
          <w:numId w:val="3"/>
        </w:numPr>
        <w:spacing w:after="0" w:line="240" w:lineRule="auto"/>
        <w:rPr>
          <w:bCs/>
          <w:sz w:val="20"/>
          <w:szCs w:val="20"/>
        </w:rPr>
      </w:pPr>
      <w:r>
        <w:rPr>
          <w:bCs/>
          <w:sz w:val="20"/>
          <w:szCs w:val="20"/>
        </w:rPr>
        <w:t xml:space="preserve">Athletic Task Force was announced and plans for the first meeting to be the week of Dec. 7. They’ll continue meeting throughout January and hope to submit their recommendations in February. </w:t>
      </w:r>
      <w:r w:rsidRPr="00943E7B">
        <w:rPr>
          <w:bCs/>
          <w:sz w:val="20"/>
          <w:szCs w:val="20"/>
        </w:rPr>
        <w:t xml:space="preserve">President Muma met with the VP </w:t>
      </w:r>
      <w:r w:rsidRPr="00943E7B">
        <w:rPr>
          <w:bCs/>
          <w:sz w:val="20"/>
          <w:szCs w:val="20"/>
        </w:rPr>
        <w:lastRenderedPageBreak/>
        <w:t xml:space="preserve">of HR, Diversity and Workforce Development candidates and all feedback is being collected and reviewed. Plans to make announcement prior to </w:t>
      </w:r>
      <w:r>
        <w:rPr>
          <w:bCs/>
          <w:sz w:val="20"/>
          <w:szCs w:val="20"/>
        </w:rPr>
        <w:t xml:space="preserve">the </w:t>
      </w:r>
      <w:r w:rsidRPr="00943E7B">
        <w:rPr>
          <w:bCs/>
          <w:sz w:val="20"/>
          <w:szCs w:val="20"/>
        </w:rPr>
        <w:t xml:space="preserve">holidays </w:t>
      </w:r>
      <w:r>
        <w:rPr>
          <w:bCs/>
          <w:sz w:val="20"/>
          <w:szCs w:val="20"/>
        </w:rPr>
        <w:t xml:space="preserve">with </w:t>
      </w:r>
      <w:r w:rsidRPr="00943E7B">
        <w:rPr>
          <w:bCs/>
          <w:sz w:val="20"/>
          <w:szCs w:val="20"/>
        </w:rPr>
        <w:t>how we will be moving forward</w:t>
      </w:r>
      <w:r>
        <w:rPr>
          <w:bCs/>
          <w:sz w:val="20"/>
          <w:szCs w:val="20"/>
        </w:rPr>
        <w:t xml:space="preserve">. Discussed ideas for spring to continue working on improving morale including reminding campus of casual Fridays/Shocker Fridays, virtual trivia events, etc. </w:t>
      </w:r>
    </w:p>
    <w:p w14:paraId="06339F61" w14:textId="09A7202C" w:rsidR="00E9637C" w:rsidRDefault="00E9637C" w:rsidP="00CC4AE1">
      <w:pPr>
        <w:pStyle w:val="ListParagraph"/>
        <w:numPr>
          <w:ilvl w:val="3"/>
          <w:numId w:val="3"/>
        </w:numPr>
        <w:spacing w:after="0" w:line="240" w:lineRule="auto"/>
        <w:rPr>
          <w:bCs/>
          <w:sz w:val="20"/>
          <w:szCs w:val="20"/>
        </w:rPr>
      </w:pPr>
      <w:r>
        <w:rPr>
          <w:bCs/>
          <w:sz w:val="20"/>
          <w:szCs w:val="20"/>
        </w:rPr>
        <w:t xml:space="preserve">Discussed ways we can continue the </w:t>
      </w:r>
      <w:r w:rsidR="00B65386">
        <w:rPr>
          <w:bCs/>
          <w:sz w:val="20"/>
          <w:szCs w:val="20"/>
        </w:rPr>
        <w:t>school pride</w:t>
      </w:r>
      <w:r>
        <w:rPr>
          <w:bCs/>
          <w:sz w:val="20"/>
          <w:szCs w:val="20"/>
        </w:rPr>
        <w:t xml:space="preserve"> </w:t>
      </w:r>
      <w:r w:rsidR="00C07630">
        <w:rPr>
          <w:bCs/>
          <w:sz w:val="20"/>
          <w:szCs w:val="20"/>
        </w:rPr>
        <w:t>and recognition</w:t>
      </w:r>
      <w:r w:rsidR="00245E43">
        <w:rPr>
          <w:bCs/>
          <w:sz w:val="20"/>
          <w:szCs w:val="20"/>
        </w:rPr>
        <w:t xml:space="preserve"> of folks on </w:t>
      </w:r>
      <w:r>
        <w:rPr>
          <w:bCs/>
          <w:sz w:val="20"/>
          <w:szCs w:val="20"/>
        </w:rPr>
        <w:t xml:space="preserve">campus. </w:t>
      </w:r>
      <w:r w:rsidR="002E3925">
        <w:rPr>
          <w:bCs/>
          <w:sz w:val="20"/>
          <w:szCs w:val="20"/>
        </w:rPr>
        <w:t>One of the things they talked about was creating communications to encourage people across campus to</w:t>
      </w:r>
      <w:r w:rsidR="00C14104">
        <w:rPr>
          <w:bCs/>
          <w:sz w:val="20"/>
          <w:szCs w:val="20"/>
        </w:rPr>
        <w:t xml:space="preserve"> show their Wichita State </w:t>
      </w:r>
      <w:r w:rsidR="00B65386">
        <w:rPr>
          <w:bCs/>
          <w:sz w:val="20"/>
          <w:szCs w:val="20"/>
        </w:rPr>
        <w:t>spirit</w:t>
      </w:r>
      <w:r w:rsidR="00C14104">
        <w:rPr>
          <w:bCs/>
          <w:sz w:val="20"/>
          <w:szCs w:val="20"/>
        </w:rPr>
        <w:t xml:space="preserve"> on Fridays. </w:t>
      </w:r>
      <w:r w:rsidR="00245E43">
        <w:rPr>
          <w:bCs/>
          <w:sz w:val="20"/>
          <w:szCs w:val="20"/>
        </w:rPr>
        <w:t xml:space="preserve">Dr. Muma </w:t>
      </w:r>
      <w:r w:rsidR="006F03B9">
        <w:rPr>
          <w:bCs/>
          <w:sz w:val="20"/>
          <w:szCs w:val="20"/>
        </w:rPr>
        <w:t xml:space="preserve">and PET </w:t>
      </w:r>
      <w:r w:rsidR="00245E43">
        <w:rPr>
          <w:bCs/>
          <w:sz w:val="20"/>
          <w:szCs w:val="20"/>
        </w:rPr>
        <w:t>welcomes ideas from the senates about how we can recognize our faculty and staff year</w:t>
      </w:r>
      <w:r w:rsidR="00E948C3">
        <w:rPr>
          <w:bCs/>
          <w:sz w:val="20"/>
          <w:szCs w:val="20"/>
        </w:rPr>
        <w:t xml:space="preserve">-round. </w:t>
      </w:r>
    </w:p>
    <w:p w14:paraId="6B89E098" w14:textId="448EE5BD" w:rsidR="00D12249" w:rsidRDefault="00CA0FB5" w:rsidP="00D12249">
      <w:pPr>
        <w:pStyle w:val="ListParagraph"/>
        <w:numPr>
          <w:ilvl w:val="4"/>
          <w:numId w:val="3"/>
        </w:numPr>
        <w:spacing w:after="0" w:line="240" w:lineRule="auto"/>
        <w:rPr>
          <w:bCs/>
          <w:sz w:val="20"/>
          <w:szCs w:val="20"/>
        </w:rPr>
      </w:pPr>
      <w:r>
        <w:rPr>
          <w:bCs/>
          <w:sz w:val="20"/>
          <w:szCs w:val="20"/>
        </w:rPr>
        <w:t>As a senate, we can</w:t>
      </w:r>
      <w:r w:rsidR="00B3197E">
        <w:rPr>
          <w:bCs/>
          <w:sz w:val="20"/>
          <w:szCs w:val="20"/>
        </w:rPr>
        <w:t xml:space="preserve"> advocate for supervisors across campus to be reminded that they need to support their staff in ways that meet the needs of their staff members. </w:t>
      </w:r>
      <w:r w:rsidR="00076EE9">
        <w:rPr>
          <w:bCs/>
          <w:sz w:val="20"/>
          <w:szCs w:val="20"/>
        </w:rPr>
        <w:t xml:space="preserve">We </w:t>
      </w:r>
      <w:r w:rsidR="009A5A07">
        <w:rPr>
          <w:bCs/>
          <w:sz w:val="20"/>
          <w:szCs w:val="20"/>
        </w:rPr>
        <w:t xml:space="preserve">may be able to </w:t>
      </w:r>
      <w:r w:rsidR="00076EE9">
        <w:rPr>
          <w:bCs/>
          <w:sz w:val="20"/>
          <w:szCs w:val="20"/>
        </w:rPr>
        <w:t>provide some guidance on how to get that message out</w:t>
      </w:r>
      <w:r w:rsidR="009A5A07">
        <w:rPr>
          <w:bCs/>
          <w:sz w:val="20"/>
          <w:szCs w:val="20"/>
        </w:rPr>
        <w:t xml:space="preserve"> and ideas for how HR can ensure that</w:t>
      </w:r>
      <w:r w:rsidR="005C5ECA">
        <w:rPr>
          <w:bCs/>
          <w:sz w:val="20"/>
          <w:szCs w:val="20"/>
        </w:rPr>
        <w:t xml:space="preserve"> support is given consistently and equitably. </w:t>
      </w:r>
    </w:p>
    <w:p w14:paraId="39104DD7" w14:textId="54B70797" w:rsidR="0071487E" w:rsidRPr="00943E7B" w:rsidRDefault="0071487E" w:rsidP="00D12249">
      <w:pPr>
        <w:pStyle w:val="ListParagraph"/>
        <w:numPr>
          <w:ilvl w:val="4"/>
          <w:numId w:val="3"/>
        </w:numPr>
        <w:spacing w:after="0" w:line="240" w:lineRule="auto"/>
        <w:rPr>
          <w:bCs/>
          <w:sz w:val="20"/>
          <w:szCs w:val="20"/>
        </w:rPr>
      </w:pPr>
      <w:r>
        <w:rPr>
          <w:bCs/>
          <w:sz w:val="20"/>
          <w:szCs w:val="20"/>
        </w:rPr>
        <w:t>Lisa Hansen shared that there is a new series of new trainings for</w:t>
      </w:r>
      <w:r w:rsidR="003C1902">
        <w:rPr>
          <w:bCs/>
          <w:sz w:val="20"/>
          <w:szCs w:val="20"/>
        </w:rPr>
        <w:t xml:space="preserve"> supervisors on campus to better equip people to lead and support their staff. </w:t>
      </w:r>
      <w:r w:rsidR="004215DB">
        <w:rPr>
          <w:bCs/>
          <w:sz w:val="20"/>
          <w:szCs w:val="20"/>
        </w:rPr>
        <w:t>Many Senators expressed th</w:t>
      </w:r>
      <w:r w:rsidR="00641C06">
        <w:rPr>
          <w:bCs/>
          <w:sz w:val="20"/>
          <w:szCs w:val="20"/>
        </w:rPr>
        <w:t>e</w:t>
      </w:r>
      <w:r w:rsidR="004215DB">
        <w:rPr>
          <w:bCs/>
          <w:sz w:val="20"/>
          <w:szCs w:val="20"/>
        </w:rPr>
        <w:t xml:space="preserve"> need for this type of</w:t>
      </w:r>
      <w:r w:rsidR="00641C06">
        <w:rPr>
          <w:bCs/>
          <w:sz w:val="20"/>
          <w:szCs w:val="20"/>
        </w:rPr>
        <w:t xml:space="preserve"> training for existing supervisors every few years. </w:t>
      </w:r>
      <w:r w:rsidR="00B17C80">
        <w:rPr>
          <w:bCs/>
          <w:sz w:val="20"/>
          <w:szCs w:val="20"/>
        </w:rPr>
        <w:t xml:space="preserve">Trish and Gabriel will address this </w:t>
      </w:r>
      <w:r w:rsidR="00B43D48">
        <w:rPr>
          <w:bCs/>
          <w:sz w:val="20"/>
          <w:szCs w:val="20"/>
        </w:rPr>
        <w:t>feedback</w:t>
      </w:r>
      <w:r w:rsidR="00B17C80">
        <w:rPr>
          <w:bCs/>
          <w:sz w:val="20"/>
          <w:szCs w:val="20"/>
        </w:rPr>
        <w:t xml:space="preserve"> in their next meeting with </w:t>
      </w:r>
      <w:r w:rsidR="00B43D48">
        <w:rPr>
          <w:bCs/>
          <w:sz w:val="20"/>
          <w:szCs w:val="20"/>
        </w:rPr>
        <w:t xml:space="preserve">Faculty Senate President and HR leadership. </w:t>
      </w:r>
    </w:p>
    <w:bookmarkEnd w:id="3"/>
    <w:p w14:paraId="2F82957C" w14:textId="77777777" w:rsidR="00CC4AE1" w:rsidRPr="00F655E7" w:rsidRDefault="00CC4AE1" w:rsidP="00CC4AE1">
      <w:pPr>
        <w:pStyle w:val="ListParagraph"/>
        <w:numPr>
          <w:ilvl w:val="2"/>
          <w:numId w:val="3"/>
        </w:numPr>
        <w:spacing w:after="0" w:line="240" w:lineRule="auto"/>
        <w:rPr>
          <w:b/>
          <w:sz w:val="20"/>
          <w:szCs w:val="20"/>
        </w:rPr>
      </w:pPr>
      <w:r w:rsidRPr="00F655E7">
        <w:rPr>
          <w:b/>
          <w:sz w:val="20"/>
          <w:szCs w:val="20"/>
        </w:rPr>
        <w:t>RSC Board of Directors (Joint, Representative from Each Senate)</w:t>
      </w:r>
    </w:p>
    <w:p w14:paraId="1FBCEFD6" w14:textId="4357367B" w:rsidR="00545C5D" w:rsidRPr="00545C5D" w:rsidRDefault="00545C5D" w:rsidP="00545C5D">
      <w:pPr>
        <w:pStyle w:val="ListParagraph"/>
        <w:numPr>
          <w:ilvl w:val="3"/>
          <w:numId w:val="3"/>
        </w:numPr>
        <w:spacing w:after="0" w:line="240" w:lineRule="auto"/>
        <w:rPr>
          <w:bCs/>
          <w:sz w:val="20"/>
          <w:szCs w:val="20"/>
        </w:rPr>
      </w:pPr>
      <w:r>
        <w:rPr>
          <w:bCs/>
          <w:sz w:val="20"/>
          <w:szCs w:val="20"/>
        </w:rPr>
        <w:t>Met on</w:t>
      </w:r>
      <w:r w:rsidR="00CC4AE1" w:rsidRPr="00D53820">
        <w:rPr>
          <w:bCs/>
          <w:sz w:val="20"/>
          <w:szCs w:val="20"/>
        </w:rPr>
        <w:t xml:space="preserve"> Dec. 10. </w:t>
      </w:r>
      <w:r w:rsidRPr="00545C5D">
        <w:rPr>
          <w:bCs/>
          <w:sz w:val="20"/>
          <w:szCs w:val="20"/>
        </w:rPr>
        <w:t>Total operating revenue is down by 14% from the prior fiscal year. The Shocker Store revenue is down by 19% but expenses are down as well. At the end of September 2020, revenue exceeds expenditures.</w:t>
      </w:r>
    </w:p>
    <w:p w14:paraId="3FAD94FB" w14:textId="5B5B22CA" w:rsidR="00CC4AE1" w:rsidRPr="00545C5D" w:rsidRDefault="00545C5D" w:rsidP="00545C5D">
      <w:pPr>
        <w:pStyle w:val="ListParagraph"/>
        <w:numPr>
          <w:ilvl w:val="3"/>
          <w:numId w:val="3"/>
        </w:numPr>
        <w:rPr>
          <w:bCs/>
          <w:sz w:val="20"/>
          <w:szCs w:val="20"/>
        </w:rPr>
      </w:pPr>
      <w:r w:rsidRPr="00545C5D">
        <w:rPr>
          <w:bCs/>
          <w:sz w:val="20"/>
          <w:szCs w:val="20"/>
        </w:rPr>
        <w:t>The RSC is in the planning stages of the phase 2 addition. They have hired an architectural firm to provide architectural renderings of the new addition. This addition will demolish the current Human Resources building and the CAC theatre. The addition will include a new theatre, 24-hour study spaces, larger conference rooms, a new Center for Diversity and Inclusion.  The university post office, Central Services and Shocker Printing will move out of Morrison Hall and into the first floor of the new addition.</w:t>
      </w:r>
    </w:p>
    <w:p w14:paraId="01394059" w14:textId="77777777" w:rsidR="00CC4AE1" w:rsidRPr="00F655E7" w:rsidRDefault="00CC4AE1" w:rsidP="00CC4AE1">
      <w:pPr>
        <w:pStyle w:val="ListParagraph"/>
        <w:numPr>
          <w:ilvl w:val="2"/>
          <w:numId w:val="3"/>
        </w:numPr>
        <w:spacing w:after="0" w:line="240" w:lineRule="auto"/>
        <w:rPr>
          <w:b/>
          <w:sz w:val="20"/>
          <w:szCs w:val="20"/>
        </w:rPr>
      </w:pPr>
      <w:r w:rsidRPr="00F655E7">
        <w:rPr>
          <w:b/>
          <w:sz w:val="20"/>
          <w:szCs w:val="20"/>
        </w:rPr>
        <w:t>Traffic Appeals (Joint, Representative from Each Senate)</w:t>
      </w:r>
    </w:p>
    <w:p w14:paraId="0C663DAC" w14:textId="772FC0CE" w:rsidR="00CC4AE1" w:rsidRPr="00F655E7" w:rsidRDefault="00CC4AE1" w:rsidP="00CC4AE1">
      <w:pPr>
        <w:pStyle w:val="ListParagraph"/>
        <w:numPr>
          <w:ilvl w:val="3"/>
          <w:numId w:val="3"/>
        </w:numPr>
        <w:spacing w:after="0" w:line="240" w:lineRule="auto"/>
        <w:rPr>
          <w:b/>
          <w:sz w:val="20"/>
          <w:szCs w:val="20"/>
        </w:rPr>
      </w:pPr>
      <w:r w:rsidRPr="00F655E7">
        <w:rPr>
          <w:bCs/>
          <w:sz w:val="20"/>
          <w:szCs w:val="20"/>
        </w:rPr>
        <w:t xml:space="preserve"> </w:t>
      </w:r>
      <w:r w:rsidR="00115B13">
        <w:rPr>
          <w:bCs/>
          <w:sz w:val="20"/>
          <w:szCs w:val="20"/>
        </w:rPr>
        <w:t xml:space="preserve">No updates at this time. </w:t>
      </w:r>
    </w:p>
    <w:p w14:paraId="4958B0D3" w14:textId="77777777" w:rsidR="00CC4AE1" w:rsidRPr="00F655E7" w:rsidRDefault="00CC4AE1" w:rsidP="00CC4AE1">
      <w:pPr>
        <w:pStyle w:val="ListParagraph"/>
        <w:numPr>
          <w:ilvl w:val="2"/>
          <w:numId w:val="3"/>
        </w:numPr>
        <w:spacing w:after="0" w:line="240" w:lineRule="auto"/>
        <w:rPr>
          <w:b/>
          <w:sz w:val="20"/>
          <w:szCs w:val="20"/>
        </w:rPr>
      </w:pPr>
      <w:r w:rsidRPr="00F655E7">
        <w:rPr>
          <w:b/>
          <w:sz w:val="20"/>
          <w:szCs w:val="20"/>
        </w:rPr>
        <w:t>UPS President’s Council (UP) and USS President’s Council (USS)</w:t>
      </w:r>
    </w:p>
    <w:p w14:paraId="49D75B32" w14:textId="0A043D0E" w:rsidR="00D53820" w:rsidRPr="000E0086" w:rsidRDefault="00CC4AE1" w:rsidP="000E0086">
      <w:pPr>
        <w:pStyle w:val="ListParagraph"/>
        <w:numPr>
          <w:ilvl w:val="3"/>
          <w:numId w:val="3"/>
        </w:numPr>
        <w:spacing w:after="0" w:line="240" w:lineRule="auto"/>
        <w:rPr>
          <w:bCs/>
          <w:sz w:val="20"/>
          <w:szCs w:val="20"/>
        </w:rPr>
      </w:pPr>
      <w:r>
        <w:rPr>
          <w:bCs/>
          <w:sz w:val="20"/>
          <w:szCs w:val="20"/>
        </w:rPr>
        <w:t xml:space="preserve">UPS: </w:t>
      </w:r>
      <w:r w:rsidR="00D53820" w:rsidRPr="000E0086">
        <w:rPr>
          <w:bCs/>
          <w:sz w:val="20"/>
          <w:szCs w:val="20"/>
        </w:rPr>
        <w:t xml:space="preserve">Senate Presidents at each school had been regularly communicating with one another about the discussions on each of their campuses in regard to providing paid time off around holidays so we could each share with our own campus leadership and HR. </w:t>
      </w:r>
      <w:r w:rsidRPr="000E0086">
        <w:rPr>
          <w:bCs/>
          <w:sz w:val="20"/>
          <w:szCs w:val="20"/>
        </w:rPr>
        <w:t xml:space="preserve">All institutions are providing some paid days off around the holidays this year. Discussion about whether the UPS and USS Councils should consider merging to unite voices. Plan to discuss at joint spring meeting. Discussed </w:t>
      </w:r>
      <w:r w:rsidRPr="000E0086">
        <w:rPr>
          <w:rFonts w:cstheme="minorHAnsi"/>
          <w:bCs/>
          <w:sz w:val="20"/>
          <w:szCs w:val="20"/>
        </w:rPr>
        <w:t xml:space="preserve">dependent and employee tuition benefits offered at each school. Not a lot of consistency and plan to discuss in the future additional opportunities for employees. </w:t>
      </w:r>
      <w:r w:rsidR="00D53820" w:rsidRPr="000E0086">
        <w:rPr>
          <w:rFonts w:cstheme="minorHAnsi"/>
          <w:bCs/>
          <w:sz w:val="20"/>
          <w:szCs w:val="20"/>
        </w:rPr>
        <w:t>Discussed satisfaction survey and cost estimate from the Docking Institute. Each school will be communicating with their leadership to gain support for moving forward.</w:t>
      </w:r>
    </w:p>
    <w:p w14:paraId="5E5A7E11" w14:textId="4164ECF5" w:rsidR="00CC4AE1" w:rsidRPr="00796FE9" w:rsidRDefault="00CC4AE1" w:rsidP="00CC4AE1">
      <w:pPr>
        <w:pStyle w:val="ListParagraph"/>
        <w:numPr>
          <w:ilvl w:val="3"/>
          <w:numId w:val="3"/>
        </w:numPr>
        <w:spacing w:after="0" w:line="240" w:lineRule="auto"/>
        <w:rPr>
          <w:bCs/>
          <w:sz w:val="20"/>
          <w:szCs w:val="20"/>
        </w:rPr>
      </w:pPr>
      <w:r w:rsidRPr="00D53820">
        <w:rPr>
          <w:bCs/>
          <w:sz w:val="20"/>
          <w:szCs w:val="20"/>
        </w:rPr>
        <w:t>USS</w:t>
      </w:r>
      <w:r w:rsidR="00D53820" w:rsidRPr="00D53820">
        <w:rPr>
          <w:bCs/>
          <w:sz w:val="20"/>
          <w:szCs w:val="20"/>
        </w:rPr>
        <w:t xml:space="preserve">: </w:t>
      </w:r>
      <w:r w:rsidR="00D53820" w:rsidRPr="000E0086">
        <w:rPr>
          <w:bCs/>
          <w:sz w:val="20"/>
          <w:szCs w:val="20"/>
        </w:rPr>
        <w:t xml:space="preserve">Discussed holiday shutdown at each campus and the paid days off being granted. Discussed satisfaction survey and next steps. </w:t>
      </w:r>
    </w:p>
    <w:p w14:paraId="50A342F1" w14:textId="77777777" w:rsidR="00CC4AE1" w:rsidRDefault="00CC4AE1" w:rsidP="00CC4AE1">
      <w:pPr>
        <w:spacing w:after="0" w:line="240" w:lineRule="auto"/>
        <w:ind w:left="360"/>
        <w:rPr>
          <w:bCs/>
          <w:sz w:val="20"/>
          <w:szCs w:val="20"/>
        </w:rPr>
      </w:pPr>
    </w:p>
    <w:p w14:paraId="224BFF8E" w14:textId="77777777" w:rsidR="00CC4AE1" w:rsidRPr="00BE41D2" w:rsidRDefault="00CC4AE1" w:rsidP="00CC4AE1">
      <w:pPr>
        <w:pStyle w:val="Heading1"/>
        <w:numPr>
          <w:ilvl w:val="0"/>
          <w:numId w:val="3"/>
        </w:numPr>
        <w:spacing w:before="0" w:line="240" w:lineRule="auto"/>
        <w:rPr>
          <w:sz w:val="24"/>
          <w:szCs w:val="24"/>
        </w:rPr>
      </w:pPr>
      <w:r>
        <w:rPr>
          <w:sz w:val="24"/>
          <w:szCs w:val="24"/>
        </w:rPr>
        <w:t>Ex-Officio Reports</w:t>
      </w:r>
    </w:p>
    <w:p w14:paraId="0F50E491" w14:textId="77777777" w:rsidR="008526EE" w:rsidRDefault="00CC4AE1" w:rsidP="008526EE">
      <w:pPr>
        <w:pStyle w:val="ListParagraph"/>
        <w:numPr>
          <w:ilvl w:val="1"/>
          <w:numId w:val="3"/>
        </w:numPr>
        <w:spacing w:after="0" w:line="240" w:lineRule="auto"/>
        <w:rPr>
          <w:b/>
          <w:sz w:val="20"/>
          <w:szCs w:val="20"/>
        </w:rPr>
      </w:pPr>
      <w:r w:rsidRPr="002F7256">
        <w:rPr>
          <w:b/>
          <w:sz w:val="20"/>
          <w:szCs w:val="20"/>
        </w:rPr>
        <w:t>Athletics</w:t>
      </w:r>
    </w:p>
    <w:p w14:paraId="4C4415B9" w14:textId="24A2A998" w:rsidR="00CC4AE1" w:rsidRPr="008526EE" w:rsidRDefault="008526EE" w:rsidP="008526EE">
      <w:pPr>
        <w:pStyle w:val="ListParagraph"/>
        <w:numPr>
          <w:ilvl w:val="2"/>
          <w:numId w:val="3"/>
        </w:numPr>
        <w:spacing w:after="0" w:line="240" w:lineRule="auto"/>
        <w:rPr>
          <w:bCs/>
          <w:sz w:val="20"/>
          <w:szCs w:val="20"/>
        </w:rPr>
      </w:pPr>
      <w:r w:rsidRPr="008526EE">
        <w:rPr>
          <w:bCs/>
          <w:sz w:val="20"/>
          <w:szCs w:val="20"/>
        </w:rPr>
        <w:t xml:space="preserve">No updates at this time. </w:t>
      </w:r>
    </w:p>
    <w:p w14:paraId="6B0248E0" w14:textId="77777777" w:rsidR="00CC4AE1" w:rsidRDefault="00CC4AE1" w:rsidP="00CC4AE1">
      <w:pPr>
        <w:pStyle w:val="ListParagraph"/>
        <w:numPr>
          <w:ilvl w:val="1"/>
          <w:numId w:val="3"/>
        </w:numPr>
        <w:spacing w:after="0" w:line="240" w:lineRule="auto"/>
        <w:rPr>
          <w:b/>
          <w:sz w:val="20"/>
          <w:szCs w:val="20"/>
        </w:rPr>
      </w:pPr>
      <w:r w:rsidRPr="002F7256">
        <w:rPr>
          <w:b/>
          <w:sz w:val="20"/>
          <w:szCs w:val="20"/>
        </w:rPr>
        <w:t>Alumni Association</w:t>
      </w:r>
    </w:p>
    <w:p w14:paraId="51B29E14" w14:textId="6B0C7329" w:rsidR="00CC4AE1" w:rsidRPr="008526EE" w:rsidRDefault="008526EE" w:rsidP="00CC4AE1">
      <w:pPr>
        <w:pStyle w:val="ListParagraph"/>
        <w:numPr>
          <w:ilvl w:val="2"/>
          <w:numId w:val="3"/>
        </w:numPr>
        <w:spacing w:after="0" w:line="240" w:lineRule="auto"/>
        <w:rPr>
          <w:bCs/>
          <w:sz w:val="20"/>
          <w:szCs w:val="20"/>
        </w:rPr>
      </w:pPr>
      <w:r w:rsidRPr="008526EE">
        <w:rPr>
          <w:bCs/>
          <w:sz w:val="20"/>
          <w:szCs w:val="20"/>
        </w:rPr>
        <w:t xml:space="preserve">No updates at this time. </w:t>
      </w:r>
    </w:p>
    <w:p w14:paraId="4C6743E6" w14:textId="77777777" w:rsidR="00CC4AE1" w:rsidRDefault="00CC4AE1" w:rsidP="00CC4AE1">
      <w:pPr>
        <w:pStyle w:val="ListParagraph"/>
        <w:numPr>
          <w:ilvl w:val="1"/>
          <w:numId w:val="3"/>
        </w:numPr>
        <w:spacing w:after="0" w:line="240" w:lineRule="auto"/>
        <w:rPr>
          <w:b/>
          <w:sz w:val="20"/>
          <w:szCs w:val="20"/>
        </w:rPr>
      </w:pPr>
      <w:r w:rsidRPr="002F7256">
        <w:rPr>
          <w:b/>
          <w:sz w:val="20"/>
          <w:szCs w:val="20"/>
        </w:rPr>
        <w:t>Foundation</w:t>
      </w:r>
    </w:p>
    <w:p w14:paraId="30A4B834" w14:textId="2AF7FC74" w:rsidR="00CC4AE1" w:rsidRPr="008526EE" w:rsidRDefault="008526EE" w:rsidP="00CC4AE1">
      <w:pPr>
        <w:pStyle w:val="ListParagraph"/>
        <w:numPr>
          <w:ilvl w:val="2"/>
          <w:numId w:val="3"/>
        </w:numPr>
        <w:spacing w:after="0" w:line="240" w:lineRule="auto"/>
        <w:rPr>
          <w:bCs/>
          <w:sz w:val="20"/>
          <w:szCs w:val="20"/>
        </w:rPr>
      </w:pPr>
      <w:r w:rsidRPr="008526EE">
        <w:rPr>
          <w:bCs/>
          <w:sz w:val="20"/>
          <w:szCs w:val="20"/>
        </w:rPr>
        <w:t xml:space="preserve">No updates at this time. </w:t>
      </w:r>
    </w:p>
    <w:p w14:paraId="3A3B8113" w14:textId="77777777" w:rsidR="00CC4AE1" w:rsidRDefault="00CC4AE1" w:rsidP="00CC4AE1">
      <w:pPr>
        <w:pStyle w:val="ListParagraph"/>
        <w:numPr>
          <w:ilvl w:val="1"/>
          <w:numId w:val="3"/>
        </w:numPr>
        <w:spacing w:after="0" w:line="240" w:lineRule="auto"/>
        <w:rPr>
          <w:b/>
          <w:sz w:val="20"/>
          <w:szCs w:val="20"/>
        </w:rPr>
      </w:pPr>
      <w:r w:rsidRPr="002F7256">
        <w:rPr>
          <w:b/>
          <w:sz w:val="20"/>
          <w:szCs w:val="20"/>
        </w:rPr>
        <w:t>President’s Diversity Council</w:t>
      </w:r>
    </w:p>
    <w:p w14:paraId="1E7EB490" w14:textId="77777777" w:rsidR="008526EE" w:rsidRPr="008526EE" w:rsidRDefault="008526EE" w:rsidP="008526EE">
      <w:pPr>
        <w:pStyle w:val="ListParagraph"/>
        <w:numPr>
          <w:ilvl w:val="2"/>
          <w:numId w:val="3"/>
        </w:numPr>
        <w:spacing w:after="0" w:line="240" w:lineRule="auto"/>
        <w:rPr>
          <w:bCs/>
          <w:sz w:val="20"/>
          <w:szCs w:val="20"/>
        </w:rPr>
      </w:pPr>
      <w:r w:rsidRPr="008526EE">
        <w:rPr>
          <w:bCs/>
          <w:sz w:val="20"/>
          <w:szCs w:val="20"/>
        </w:rPr>
        <w:t xml:space="preserve">No updates at this time. </w:t>
      </w:r>
    </w:p>
    <w:p w14:paraId="4FC6DAE0" w14:textId="27FE4985" w:rsidR="00266FA6" w:rsidRPr="00FA7032" w:rsidRDefault="00CC4AE1" w:rsidP="00FA7032">
      <w:pPr>
        <w:pStyle w:val="ListParagraph"/>
        <w:numPr>
          <w:ilvl w:val="1"/>
          <w:numId w:val="3"/>
        </w:numPr>
        <w:spacing w:after="0" w:line="240" w:lineRule="auto"/>
        <w:rPr>
          <w:b/>
          <w:sz w:val="20"/>
          <w:szCs w:val="20"/>
        </w:rPr>
      </w:pPr>
      <w:r w:rsidRPr="002F7256">
        <w:rPr>
          <w:b/>
          <w:sz w:val="20"/>
          <w:szCs w:val="20"/>
        </w:rPr>
        <w:lastRenderedPageBreak/>
        <w:t>Student Government Association</w:t>
      </w:r>
    </w:p>
    <w:p w14:paraId="1D2C83BE" w14:textId="008B51B5" w:rsidR="00266FA6" w:rsidRDefault="00436738" w:rsidP="00266FA6">
      <w:pPr>
        <w:pStyle w:val="ListParagraph"/>
        <w:numPr>
          <w:ilvl w:val="2"/>
          <w:numId w:val="3"/>
        </w:numPr>
        <w:spacing w:after="0" w:line="240" w:lineRule="auto"/>
        <w:rPr>
          <w:bCs/>
          <w:sz w:val="20"/>
          <w:szCs w:val="20"/>
        </w:rPr>
      </w:pPr>
      <w:r w:rsidRPr="00436738">
        <w:rPr>
          <w:bCs/>
          <w:sz w:val="20"/>
          <w:szCs w:val="20"/>
        </w:rPr>
        <w:t xml:space="preserve">Current hardship fund is only for international student, but the new one they are setting up will be for anyone in the Wichita State community. </w:t>
      </w:r>
    </w:p>
    <w:p w14:paraId="7BCA30A4" w14:textId="7F101337" w:rsidR="00FA7032" w:rsidRPr="00436738" w:rsidRDefault="00FA7032" w:rsidP="00266FA6">
      <w:pPr>
        <w:pStyle w:val="ListParagraph"/>
        <w:numPr>
          <w:ilvl w:val="2"/>
          <w:numId w:val="3"/>
        </w:numPr>
        <w:spacing w:after="0" w:line="240" w:lineRule="auto"/>
        <w:rPr>
          <w:bCs/>
          <w:sz w:val="20"/>
          <w:szCs w:val="20"/>
        </w:rPr>
      </w:pPr>
      <w:r>
        <w:rPr>
          <w:bCs/>
          <w:sz w:val="20"/>
          <w:szCs w:val="20"/>
        </w:rPr>
        <w:t xml:space="preserve">Based on idea from University Policy staff member, Payroll is working on setting up a payroll deduction option for faculty and staff who want to donate to the Shocker Support Locker Foundation fund. </w:t>
      </w:r>
    </w:p>
    <w:p w14:paraId="4433EF03" w14:textId="77777777" w:rsidR="00CC4AE1" w:rsidRPr="0082368D" w:rsidRDefault="00CC4AE1" w:rsidP="00CC4AE1">
      <w:pPr>
        <w:spacing w:after="0" w:line="240" w:lineRule="auto"/>
        <w:ind w:left="360"/>
        <w:rPr>
          <w:bCs/>
          <w:sz w:val="20"/>
          <w:szCs w:val="20"/>
        </w:rPr>
      </w:pPr>
    </w:p>
    <w:p w14:paraId="17652BC5" w14:textId="77777777" w:rsidR="00CC4AE1" w:rsidRPr="00BE41D2" w:rsidRDefault="00CC4AE1" w:rsidP="00CC4AE1">
      <w:pPr>
        <w:pStyle w:val="Heading1"/>
        <w:numPr>
          <w:ilvl w:val="0"/>
          <w:numId w:val="3"/>
        </w:numPr>
        <w:spacing w:before="0" w:line="240" w:lineRule="auto"/>
        <w:rPr>
          <w:sz w:val="24"/>
          <w:szCs w:val="24"/>
        </w:rPr>
      </w:pPr>
      <w:r w:rsidRPr="00BE41D2">
        <w:rPr>
          <w:sz w:val="24"/>
          <w:szCs w:val="24"/>
        </w:rPr>
        <w:t>As May Arise</w:t>
      </w:r>
    </w:p>
    <w:p w14:paraId="1CD606DB" w14:textId="4E9995B3" w:rsidR="00046161" w:rsidRDefault="00046161" w:rsidP="00CC4AE1">
      <w:pPr>
        <w:pStyle w:val="ListParagraph"/>
        <w:numPr>
          <w:ilvl w:val="1"/>
          <w:numId w:val="3"/>
        </w:numPr>
        <w:spacing w:after="0" w:line="240" w:lineRule="auto"/>
        <w:rPr>
          <w:b/>
          <w:sz w:val="20"/>
          <w:szCs w:val="20"/>
        </w:rPr>
      </w:pPr>
      <w:r>
        <w:rPr>
          <w:b/>
          <w:sz w:val="20"/>
          <w:szCs w:val="20"/>
        </w:rPr>
        <w:t>Recognition of Linda Claypool</w:t>
      </w:r>
      <w:r w:rsidRPr="0095010C">
        <w:rPr>
          <w:bCs/>
          <w:sz w:val="20"/>
          <w:szCs w:val="20"/>
        </w:rPr>
        <w:t>, who will be retiring from Wichita State after 18 years of service</w:t>
      </w:r>
      <w:r w:rsidR="0095010C" w:rsidRPr="0095010C">
        <w:rPr>
          <w:bCs/>
          <w:sz w:val="20"/>
          <w:szCs w:val="20"/>
        </w:rPr>
        <w:t xml:space="preserve"> to the University and many terms on USS Senate.</w:t>
      </w:r>
      <w:r w:rsidR="0095010C">
        <w:rPr>
          <w:b/>
          <w:sz w:val="20"/>
          <w:szCs w:val="20"/>
        </w:rPr>
        <w:t xml:space="preserve"> </w:t>
      </w:r>
    </w:p>
    <w:p w14:paraId="1F4CEAB4" w14:textId="4A904C90" w:rsidR="00CC4AE1" w:rsidRPr="005E13D2" w:rsidRDefault="00CC4AE1" w:rsidP="00CC4AE1">
      <w:pPr>
        <w:pStyle w:val="ListParagraph"/>
        <w:numPr>
          <w:ilvl w:val="1"/>
          <w:numId w:val="3"/>
        </w:numPr>
        <w:spacing w:after="0" w:line="240" w:lineRule="auto"/>
        <w:rPr>
          <w:b/>
          <w:sz w:val="20"/>
          <w:szCs w:val="20"/>
        </w:rPr>
      </w:pPr>
      <w:r w:rsidRPr="005E13D2">
        <w:rPr>
          <w:b/>
          <w:sz w:val="20"/>
          <w:szCs w:val="20"/>
        </w:rPr>
        <w:t xml:space="preserve">Upcoming Meetings: </w:t>
      </w:r>
    </w:p>
    <w:p w14:paraId="64D4AF77" w14:textId="77777777" w:rsidR="00CC4AE1" w:rsidRDefault="00CC4AE1" w:rsidP="00CC4AE1">
      <w:pPr>
        <w:pStyle w:val="ListParagraph"/>
        <w:numPr>
          <w:ilvl w:val="2"/>
          <w:numId w:val="3"/>
        </w:numPr>
        <w:spacing w:after="0" w:line="240" w:lineRule="auto"/>
        <w:rPr>
          <w:b/>
          <w:sz w:val="20"/>
          <w:szCs w:val="20"/>
        </w:rPr>
      </w:pPr>
      <w:r w:rsidRPr="005E13D2">
        <w:rPr>
          <w:b/>
          <w:sz w:val="20"/>
          <w:szCs w:val="20"/>
        </w:rPr>
        <w:t xml:space="preserve">9-11 a.m. Tuesday, </w:t>
      </w:r>
      <w:r>
        <w:rPr>
          <w:b/>
          <w:sz w:val="20"/>
          <w:szCs w:val="20"/>
        </w:rPr>
        <w:t>January 19</w:t>
      </w:r>
      <w:r w:rsidRPr="005E13D2">
        <w:rPr>
          <w:b/>
          <w:sz w:val="20"/>
          <w:szCs w:val="20"/>
        </w:rPr>
        <w:t>, 2020 – UP/USS Senate Meeting</w:t>
      </w:r>
    </w:p>
    <w:p w14:paraId="4E5C4B49" w14:textId="77777777" w:rsidR="00CC4AE1" w:rsidRPr="00BE41D2" w:rsidRDefault="00CC4AE1" w:rsidP="00CC4AE1">
      <w:pPr>
        <w:spacing w:after="0" w:line="240" w:lineRule="auto"/>
        <w:rPr>
          <w:sz w:val="20"/>
          <w:szCs w:val="20"/>
        </w:rPr>
      </w:pPr>
    </w:p>
    <w:p w14:paraId="45C10E4E" w14:textId="28C70734" w:rsidR="00CC4AE1" w:rsidRPr="00BE41D2" w:rsidRDefault="00CC4AE1" w:rsidP="00CC4AE1">
      <w:pPr>
        <w:pStyle w:val="Heading1"/>
        <w:numPr>
          <w:ilvl w:val="0"/>
          <w:numId w:val="3"/>
        </w:numPr>
        <w:spacing w:before="0" w:line="240" w:lineRule="auto"/>
        <w:rPr>
          <w:sz w:val="24"/>
          <w:szCs w:val="24"/>
        </w:rPr>
      </w:pPr>
      <w:r w:rsidRPr="00BE41D2">
        <w:rPr>
          <w:sz w:val="24"/>
          <w:szCs w:val="24"/>
        </w:rPr>
        <w:t>Adjourn</w:t>
      </w:r>
      <w:r w:rsidR="008526EE">
        <w:rPr>
          <w:sz w:val="24"/>
          <w:szCs w:val="24"/>
        </w:rPr>
        <w:t>ed at 10:37am</w:t>
      </w:r>
    </w:p>
    <w:p w14:paraId="1A4E9790" w14:textId="77777777" w:rsidR="00CC4AE1" w:rsidRPr="00372127" w:rsidRDefault="00CC4AE1" w:rsidP="00CC4AE1">
      <w:pPr>
        <w:spacing w:after="0" w:line="240" w:lineRule="auto"/>
        <w:rPr>
          <w:b/>
          <w:sz w:val="20"/>
          <w:szCs w:val="20"/>
        </w:rPr>
      </w:pPr>
    </w:p>
    <w:p w14:paraId="3B6D3C6D" w14:textId="6F93D0DB" w:rsidR="00CC4AE1" w:rsidRPr="005001C4" w:rsidRDefault="00CC4AE1" w:rsidP="00CC4AE1"/>
    <w:p w14:paraId="1776694E" w14:textId="77777777" w:rsidR="00DB597A" w:rsidRPr="00CC4AE1" w:rsidRDefault="00DB597A" w:rsidP="00CC4AE1"/>
    <w:sectPr w:rsidR="00DB597A" w:rsidRPr="00CC4AE1" w:rsidSect="006A1C3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0523FF7"/>
    <w:multiLevelType w:val="hybridMultilevel"/>
    <w:tmpl w:val="A622DBA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2"/>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97A"/>
    <w:rsid w:val="00013BD0"/>
    <w:rsid w:val="00017D91"/>
    <w:rsid w:val="00045E45"/>
    <w:rsid w:val="00046161"/>
    <w:rsid w:val="0006001F"/>
    <w:rsid w:val="0006200E"/>
    <w:rsid w:val="00063320"/>
    <w:rsid w:val="0006442C"/>
    <w:rsid w:val="00064F5B"/>
    <w:rsid w:val="000736ED"/>
    <w:rsid w:val="00076EE9"/>
    <w:rsid w:val="000828C1"/>
    <w:rsid w:val="00085AFA"/>
    <w:rsid w:val="00097E73"/>
    <w:rsid w:val="000A51F8"/>
    <w:rsid w:val="000A7712"/>
    <w:rsid w:val="000B24CF"/>
    <w:rsid w:val="000D19B0"/>
    <w:rsid w:val="000E0086"/>
    <w:rsid w:val="000F2A12"/>
    <w:rsid w:val="00115B13"/>
    <w:rsid w:val="00120B3F"/>
    <w:rsid w:val="00127A21"/>
    <w:rsid w:val="00130784"/>
    <w:rsid w:val="0014290E"/>
    <w:rsid w:val="0015786C"/>
    <w:rsid w:val="00160C6E"/>
    <w:rsid w:val="001854E8"/>
    <w:rsid w:val="001978C2"/>
    <w:rsid w:val="001A2C8F"/>
    <w:rsid w:val="001B2ACB"/>
    <w:rsid w:val="001C0BBE"/>
    <w:rsid w:val="001C30D5"/>
    <w:rsid w:val="001D1ABC"/>
    <w:rsid w:val="001F0DD1"/>
    <w:rsid w:val="002140EC"/>
    <w:rsid w:val="00217837"/>
    <w:rsid w:val="002327F0"/>
    <w:rsid w:val="00236271"/>
    <w:rsid w:val="0024048C"/>
    <w:rsid w:val="00241093"/>
    <w:rsid w:val="002416E0"/>
    <w:rsid w:val="00245E43"/>
    <w:rsid w:val="002553DB"/>
    <w:rsid w:val="00262261"/>
    <w:rsid w:val="00265036"/>
    <w:rsid w:val="00266FA6"/>
    <w:rsid w:val="0028180D"/>
    <w:rsid w:val="00283A0C"/>
    <w:rsid w:val="002969BF"/>
    <w:rsid w:val="002B0162"/>
    <w:rsid w:val="002D09D5"/>
    <w:rsid w:val="002E25E0"/>
    <w:rsid w:val="002E3925"/>
    <w:rsid w:val="002F7256"/>
    <w:rsid w:val="002F79AF"/>
    <w:rsid w:val="00321FA8"/>
    <w:rsid w:val="00347B5B"/>
    <w:rsid w:val="00363834"/>
    <w:rsid w:val="00372127"/>
    <w:rsid w:val="003727CA"/>
    <w:rsid w:val="003836CC"/>
    <w:rsid w:val="003A310A"/>
    <w:rsid w:val="003C1902"/>
    <w:rsid w:val="003E4A44"/>
    <w:rsid w:val="003E690C"/>
    <w:rsid w:val="004038F9"/>
    <w:rsid w:val="004215DB"/>
    <w:rsid w:val="00423B63"/>
    <w:rsid w:val="00436738"/>
    <w:rsid w:val="004421FA"/>
    <w:rsid w:val="00442F00"/>
    <w:rsid w:val="004672DF"/>
    <w:rsid w:val="004678F6"/>
    <w:rsid w:val="00473A70"/>
    <w:rsid w:val="00485F72"/>
    <w:rsid w:val="004A3DD9"/>
    <w:rsid w:val="004C2EF7"/>
    <w:rsid w:val="004C46A9"/>
    <w:rsid w:val="005001C4"/>
    <w:rsid w:val="00505A68"/>
    <w:rsid w:val="00532639"/>
    <w:rsid w:val="00534B36"/>
    <w:rsid w:val="00545C5D"/>
    <w:rsid w:val="00574965"/>
    <w:rsid w:val="00582892"/>
    <w:rsid w:val="005A20C8"/>
    <w:rsid w:val="005C5ECA"/>
    <w:rsid w:val="005D0799"/>
    <w:rsid w:val="005E13D2"/>
    <w:rsid w:val="005F47D4"/>
    <w:rsid w:val="005F6A0C"/>
    <w:rsid w:val="006021FC"/>
    <w:rsid w:val="0061414B"/>
    <w:rsid w:val="00616E33"/>
    <w:rsid w:val="006367AE"/>
    <w:rsid w:val="00641C06"/>
    <w:rsid w:val="006762FD"/>
    <w:rsid w:val="006774C0"/>
    <w:rsid w:val="006855A7"/>
    <w:rsid w:val="00687FC1"/>
    <w:rsid w:val="006956AC"/>
    <w:rsid w:val="006A1C3D"/>
    <w:rsid w:val="006B611E"/>
    <w:rsid w:val="006D50C3"/>
    <w:rsid w:val="006E7567"/>
    <w:rsid w:val="006F03B9"/>
    <w:rsid w:val="006F187E"/>
    <w:rsid w:val="00710485"/>
    <w:rsid w:val="0071487E"/>
    <w:rsid w:val="007330D9"/>
    <w:rsid w:val="00745C2D"/>
    <w:rsid w:val="00751843"/>
    <w:rsid w:val="0075215C"/>
    <w:rsid w:val="007525A7"/>
    <w:rsid w:val="0076702B"/>
    <w:rsid w:val="0077317E"/>
    <w:rsid w:val="00791F0B"/>
    <w:rsid w:val="00796FE9"/>
    <w:rsid w:val="007A70D7"/>
    <w:rsid w:val="007C7FD8"/>
    <w:rsid w:val="007D1A6D"/>
    <w:rsid w:val="007D7092"/>
    <w:rsid w:val="007E6C32"/>
    <w:rsid w:val="007E7EAD"/>
    <w:rsid w:val="008033F5"/>
    <w:rsid w:val="00810A78"/>
    <w:rsid w:val="008216A2"/>
    <w:rsid w:val="0082368D"/>
    <w:rsid w:val="008341A3"/>
    <w:rsid w:val="0085015D"/>
    <w:rsid w:val="008526EE"/>
    <w:rsid w:val="00864491"/>
    <w:rsid w:val="00865310"/>
    <w:rsid w:val="008673A9"/>
    <w:rsid w:val="00880A2B"/>
    <w:rsid w:val="00885430"/>
    <w:rsid w:val="00886F1B"/>
    <w:rsid w:val="0089046F"/>
    <w:rsid w:val="008909FB"/>
    <w:rsid w:val="00896B78"/>
    <w:rsid w:val="008B2E38"/>
    <w:rsid w:val="008C0058"/>
    <w:rsid w:val="008C6124"/>
    <w:rsid w:val="008E3AC1"/>
    <w:rsid w:val="00901875"/>
    <w:rsid w:val="00927CD3"/>
    <w:rsid w:val="00935916"/>
    <w:rsid w:val="00943E7B"/>
    <w:rsid w:val="0095010C"/>
    <w:rsid w:val="009655C9"/>
    <w:rsid w:val="00970AD6"/>
    <w:rsid w:val="00975A42"/>
    <w:rsid w:val="0098349E"/>
    <w:rsid w:val="009A4745"/>
    <w:rsid w:val="009A5A07"/>
    <w:rsid w:val="009E69E4"/>
    <w:rsid w:val="00A00CE5"/>
    <w:rsid w:val="00A2462D"/>
    <w:rsid w:val="00A62BA3"/>
    <w:rsid w:val="00A71917"/>
    <w:rsid w:val="00A72390"/>
    <w:rsid w:val="00A82B95"/>
    <w:rsid w:val="00A926A0"/>
    <w:rsid w:val="00AA0125"/>
    <w:rsid w:val="00AC10AA"/>
    <w:rsid w:val="00AD1EF1"/>
    <w:rsid w:val="00AE35DA"/>
    <w:rsid w:val="00AF297B"/>
    <w:rsid w:val="00AF29BC"/>
    <w:rsid w:val="00B10666"/>
    <w:rsid w:val="00B13E38"/>
    <w:rsid w:val="00B1445A"/>
    <w:rsid w:val="00B17732"/>
    <w:rsid w:val="00B17C80"/>
    <w:rsid w:val="00B27CCA"/>
    <w:rsid w:val="00B3197E"/>
    <w:rsid w:val="00B43A01"/>
    <w:rsid w:val="00B43D48"/>
    <w:rsid w:val="00B60A38"/>
    <w:rsid w:val="00B65386"/>
    <w:rsid w:val="00B81AA4"/>
    <w:rsid w:val="00B84FA0"/>
    <w:rsid w:val="00BA0162"/>
    <w:rsid w:val="00BB34AC"/>
    <w:rsid w:val="00BB4611"/>
    <w:rsid w:val="00BC6C94"/>
    <w:rsid w:val="00BD589B"/>
    <w:rsid w:val="00BE41D2"/>
    <w:rsid w:val="00BE558F"/>
    <w:rsid w:val="00BF7CAB"/>
    <w:rsid w:val="00BF7EFC"/>
    <w:rsid w:val="00C03AAE"/>
    <w:rsid w:val="00C07630"/>
    <w:rsid w:val="00C1135D"/>
    <w:rsid w:val="00C14104"/>
    <w:rsid w:val="00C25A30"/>
    <w:rsid w:val="00C6172B"/>
    <w:rsid w:val="00C81DE0"/>
    <w:rsid w:val="00C914A7"/>
    <w:rsid w:val="00C93F7A"/>
    <w:rsid w:val="00CA0FB5"/>
    <w:rsid w:val="00CA2180"/>
    <w:rsid w:val="00CA7FBC"/>
    <w:rsid w:val="00CC4AE1"/>
    <w:rsid w:val="00CD14C8"/>
    <w:rsid w:val="00CD211A"/>
    <w:rsid w:val="00CD696E"/>
    <w:rsid w:val="00CF09A1"/>
    <w:rsid w:val="00CF78BF"/>
    <w:rsid w:val="00D12249"/>
    <w:rsid w:val="00D532D7"/>
    <w:rsid w:val="00D53820"/>
    <w:rsid w:val="00D53AF4"/>
    <w:rsid w:val="00D573B0"/>
    <w:rsid w:val="00D777C7"/>
    <w:rsid w:val="00DA08FF"/>
    <w:rsid w:val="00DA5D4C"/>
    <w:rsid w:val="00DB597A"/>
    <w:rsid w:val="00DC0BAD"/>
    <w:rsid w:val="00DD2228"/>
    <w:rsid w:val="00DD6083"/>
    <w:rsid w:val="00E00C00"/>
    <w:rsid w:val="00E01CF3"/>
    <w:rsid w:val="00E06A97"/>
    <w:rsid w:val="00E50543"/>
    <w:rsid w:val="00E5692D"/>
    <w:rsid w:val="00E64E28"/>
    <w:rsid w:val="00E841E3"/>
    <w:rsid w:val="00E948C3"/>
    <w:rsid w:val="00E9637C"/>
    <w:rsid w:val="00EB1C80"/>
    <w:rsid w:val="00EB3713"/>
    <w:rsid w:val="00ED6857"/>
    <w:rsid w:val="00ED72C6"/>
    <w:rsid w:val="00ED748A"/>
    <w:rsid w:val="00EE4D2C"/>
    <w:rsid w:val="00EE5CA9"/>
    <w:rsid w:val="00F23A01"/>
    <w:rsid w:val="00F24D45"/>
    <w:rsid w:val="00F50AC6"/>
    <w:rsid w:val="00F655E7"/>
    <w:rsid w:val="00FA7032"/>
    <w:rsid w:val="00FB3717"/>
    <w:rsid w:val="00FB41DC"/>
    <w:rsid w:val="00FC7533"/>
    <w:rsid w:val="00FF2337"/>
    <w:rsid w:val="00FF3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369F"/>
  <w15:chartTrackingRefBased/>
  <w15:docId w15:val="{0C22F359-78EC-452F-B25A-6B3E1320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AE1"/>
  </w:style>
  <w:style w:type="paragraph" w:styleId="Heading1">
    <w:name w:val="heading 1"/>
    <w:basedOn w:val="Normal"/>
    <w:next w:val="Normal"/>
    <w:link w:val="Heading1Char"/>
    <w:uiPriority w:val="9"/>
    <w:qFormat/>
    <w:rsid w:val="00DB59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customStyle="1" w:styleId="UnresolvedMention">
    <w:name w:val="Unresolved Mention"/>
    <w:basedOn w:val="DefaultParagraphFont"/>
    <w:uiPriority w:val="99"/>
    <w:semiHidden/>
    <w:unhideWhenUsed/>
    <w:rsid w:val="005F6A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9329">
      <w:bodyDiv w:val="1"/>
      <w:marLeft w:val="0"/>
      <w:marRight w:val="0"/>
      <w:marTop w:val="0"/>
      <w:marBottom w:val="0"/>
      <w:divBdr>
        <w:top w:val="none" w:sz="0" w:space="0" w:color="auto"/>
        <w:left w:val="none" w:sz="0" w:space="0" w:color="auto"/>
        <w:bottom w:val="none" w:sz="0" w:space="0" w:color="auto"/>
        <w:right w:val="none" w:sz="0" w:space="0" w:color="auto"/>
      </w:divBdr>
    </w:div>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4153612">
      <w:bodyDiv w:val="1"/>
      <w:marLeft w:val="0"/>
      <w:marRight w:val="0"/>
      <w:marTop w:val="0"/>
      <w:marBottom w:val="0"/>
      <w:divBdr>
        <w:top w:val="none" w:sz="0" w:space="0" w:color="auto"/>
        <w:left w:val="none" w:sz="0" w:space="0" w:color="auto"/>
        <w:bottom w:val="none" w:sz="0" w:space="0" w:color="auto"/>
        <w:right w:val="none" w:sz="0" w:space="0" w:color="auto"/>
      </w:divBdr>
      <w:divsChild>
        <w:div w:id="1803234823">
          <w:marLeft w:val="0"/>
          <w:marRight w:val="0"/>
          <w:marTop w:val="0"/>
          <w:marBottom w:val="0"/>
          <w:divBdr>
            <w:top w:val="none" w:sz="0" w:space="0" w:color="auto"/>
            <w:left w:val="none" w:sz="0" w:space="0" w:color="auto"/>
            <w:bottom w:val="none" w:sz="0" w:space="0" w:color="auto"/>
            <w:right w:val="none" w:sz="0" w:space="0" w:color="auto"/>
          </w:divBdr>
        </w:div>
      </w:divsChild>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shockers.com/sports/2020/12/1/task-force-on-athletics-policy-and-culture.asp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ichita.edu/services/upsenate/senate_merger.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8349AF5F97A245ADF0F55FA5C0FEF3" ma:contentTypeVersion="13" ma:contentTypeDescription="Create a new document." ma:contentTypeScope="" ma:versionID="ed68e5c4dc01b4aeecc56fb65eb08523">
  <xsd:schema xmlns:xsd="http://www.w3.org/2001/XMLSchema" xmlns:xs="http://www.w3.org/2001/XMLSchema" xmlns:p="http://schemas.microsoft.com/office/2006/metadata/properties" xmlns:ns3="a8e90808-82c3-422b-a206-cb32d43b8726" xmlns:ns4="b1e63768-3769-467e-8c7c-50d579d6a689" targetNamespace="http://schemas.microsoft.com/office/2006/metadata/properties" ma:root="true" ma:fieldsID="b111bb709d2d71f18f4206b44bcf226e" ns3:_="" ns4:_="">
    <xsd:import namespace="a8e90808-82c3-422b-a206-cb32d43b8726"/>
    <xsd:import namespace="b1e63768-3769-467e-8c7c-50d579d6a6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90808-82c3-422b-a206-cb32d43b872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e63768-3769-467e-8c7c-50d579d6a6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256BC8-F96A-417E-9AEA-6882A2B98418}">
  <ds:schemaRefs>
    <ds:schemaRef ds:uri="a8e90808-82c3-422b-a206-cb32d43b8726"/>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1e63768-3769-467e-8c7c-50d579d6a689"/>
    <ds:schemaRef ds:uri="http://www.w3.org/XML/1998/namespace"/>
    <ds:schemaRef ds:uri="http://purl.org/dc/dcmitype/"/>
  </ds:schemaRefs>
</ds:datastoreItem>
</file>

<file path=customXml/itemProps2.xml><?xml version="1.0" encoding="utf-8"?>
<ds:datastoreItem xmlns:ds="http://schemas.openxmlformats.org/officeDocument/2006/customXml" ds:itemID="{D6127BBF-5442-4E62-86F4-5AED4923E402}">
  <ds:schemaRefs>
    <ds:schemaRef ds:uri="http://schemas.microsoft.com/sharepoint/v3/contenttype/forms"/>
  </ds:schemaRefs>
</ds:datastoreItem>
</file>

<file path=customXml/itemProps3.xml><?xml version="1.0" encoding="utf-8"?>
<ds:datastoreItem xmlns:ds="http://schemas.openxmlformats.org/officeDocument/2006/customXml" ds:itemID="{71A0A5FF-91E3-45FD-A2AC-D0C90D8C6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e90808-82c3-422b-a206-cb32d43b8726"/>
    <ds:schemaRef ds:uri="b1e63768-3769-467e-8c7c-50d579d6a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2073</Words>
  <Characters>11819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Gandu, Trish</cp:lastModifiedBy>
  <cp:revision>5</cp:revision>
  <cp:lastPrinted>2020-08-18T13:46:00Z</cp:lastPrinted>
  <dcterms:created xsi:type="dcterms:W3CDTF">2020-12-18T15:12:00Z</dcterms:created>
  <dcterms:modified xsi:type="dcterms:W3CDTF">2020-12-18T15:14:00Z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0x010100648349AF5F97A245ADF0F55FA5C0FEF3</vt:lpwstr>
  </property>
</Properties>
</file>