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E412D" w14:textId="77777777" w:rsidR="003E3816" w:rsidRPr="004C7085" w:rsidRDefault="008F7A0F" w:rsidP="005E5BB8">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17B6FCD8" w14:textId="77777777" w:rsidR="003E3816" w:rsidRPr="00F71E06" w:rsidRDefault="00300682" w:rsidP="005E5BB8">
      <w:pPr>
        <w:pStyle w:val="Subtitle"/>
        <w:spacing w:after="0" w:line="240" w:lineRule="auto"/>
        <w:rPr>
          <w:rFonts w:ascii="Franklin Gothic Book" w:hAnsi="Franklin Gothic Book"/>
          <w:sz w:val="28"/>
          <w:szCs w:val="32"/>
        </w:rPr>
      </w:pPr>
      <w:r>
        <w:rPr>
          <w:rFonts w:ascii="Franklin Gothic Book" w:hAnsi="Franklin Gothic Book"/>
          <w:sz w:val="28"/>
          <w:szCs w:val="32"/>
        </w:rPr>
        <w:t>December 7</w:t>
      </w:r>
      <w:r w:rsidR="004850BC">
        <w:rPr>
          <w:rFonts w:ascii="Franklin Gothic Book" w:hAnsi="Franklin Gothic Book"/>
          <w:sz w:val="28"/>
          <w:szCs w:val="32"/>
        </w:rPr>
        <w:t>,</w:t>
      </w:r>
      <w:r w:rsidR="008F7A0F" w:rsidRPr="00F71E06">
        <w:rPr>
          <w:rFonts w:ascii="Franklin Gothic Book" w:hAnsi="Franklin Gothic Book"/>
          <w:sz w:val="28"/>
          <w:szCs w:val="32"/>
        </w:rPr>
        <w:t xml:space="preserve"> 2021 | 3:30pm-5:00pm | </w:t>
      </w:r>
      <w:r w:rsidR="00F71E06" w:rsidRPr="00F71E06">
        <w:rPr>
          <w:rFonts w:ascii="Franklin Gothic Book" w:hAnsi="Franklin Gothic Book"/>
          <w:sz w:val="28"/>
          <w:szCs w:val="32"/>
        </w:rPr>
        <w:t>Zoom</w:t>
      </w:r>
    </w:p>
    <w:p w14:paraId="620EA55C" w14:textId="77777777" w:rsidR="00D84A57" w:rsidRDefault="00D84A57" w:rsidP="005E5BB8">
      <w:pPr>
        <w:spacing w:after="0" w:line="240" w:lineRule="auto"/>
        <w:rPr>
          <w:rFonts w:ascii="Franklin Gothic Book" w:hAnsi="Franklin Gothic Book"/>
        </w:rPr>
      </w:pPr>
    </w:p>
    <w:p w14:paraId="66EAB1C8" w14:textId="1C73CC14" w:rsidR="00013B71" w:rsidRDefault="003E3816" w:rsidP="00013B71">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Call to Order</w:t>
      </w:r>
      <w:r w:rsidR="00B14E92" w:rsidRPr="00B14E92">
        <w:rPr>
          <w:rFonts w:ascii="Franklin Gothic Book" w:hAnsi="Franklin Gothic Book"/>
          <w:b/>
          <w:sz w:val="24"/>
          <w:szCs w:val="20"/>
        </w:rPr>
        <w:t xml:space="preserve"> + Wins, News, Shoutouts</w:t>
      </w:r>
    </w:p>
    <w:p w14:paraId="2168EDFD" w14:textId="0E9A4533" w:rsidR="0025518C" w:rsidRPr="00375350" w:rsidRDefault="0025518C" w:rsidP="00375350">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Attendance: </w:t>
      </w:r>
      <w:r>
        <w:rPr>
          <w:rFonts w:ascii="Franklin Gothic Book" w:hAnsi="Franklin Gothic Book"/>
          <w:bCs/>
          <w:sz w:val="24"/>
          <w:szCs w:val="20"/>
        </w:rPr>
        <w:t>Gabriel Fonseca, Ali Levine, Angela Aubrey, Angela Linder, Aswini Kona Ravi</w:t>
      </w:r>
      <w:r w:rsidR="00375350">
        <w:rPr>
          <w:rFonts w:ascii="Franklin Gothic Book" w:hAnsi="Franklin Gothic Book"/>
          <w:bCs/>
          <w:sz w:val="24"/>
          <w:szCs w:val="20"/>
        </w:rPr>
        <w:t>, Carrie Henderson, Denise Gimlin, Ellen Abbey, Erin Shields, Gretchen Holthaus, Jessica Pierpoint, Jessica Walles, Johnetta Buchanan-Spachek, Kayla Jasso, Kennedy Rogers, Lisa Wood, Marissa Kouns, Matt Houston, Naquela Pack, Quang Nguyen, Rachel Tuck, Randy Session</w:t>
      </w:r>
      <w:r w:rsidR="002A7245">
        <w:rPr>
          <w:rFonts w:ascii="Franklin Gothic Book" w:hAnsi="Franklin Gothic Book"/>
          <w:bCs/>
          <w:sz w:val="24"/>
          <w:szCs w:val="20"/>
        </w:rPr>
        <w:t>s</w:t>
      </w:r>
      <w:r w:rsidR="00375350">
        <w:rPr>
          <w:rFonts w:ascii="Franklin Gothic Book" w:hAnsi="Franklin Gothic Book"/>
          <w:bCs/>
          <w:sz w:val="24"/>
          <w:szCs w:val="20"/>
        </w:rPr>
        <w:t>, Sara Rue, Teresa Moore</w:t>
      </w:r>
    </w:p>
    <w:p w14:paraId="2349E38A" w14:textId="5AEC20B8" w:rsidR="00375350" w:rsidRDefault="00375350" w:rsidP="00375350">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Guests: </w:t>
      </w:r>
      <w:r w:rsidRPr="00375350">
        <w:rPr>
          <w:rFonts w:ascii="Franklin Gothic Book" w:hAnsi="Franklin Gothic Book"/>
          <w:bCs/>
          <w:sz w:val="24"/>
          <w:szCs w:val="20"/>
        </w:rPr>
        <w:t xml:space="preserve">Carolyn Shaw, Debbie Neill, Stacy Salters, Stacia Boden, Lisa Clancy, Francine Angell, Bethany </w:t>
      </w:r>
      <w:proofErr w:type="spellStart"/>
      <w:r w:rsidRPr="00375350">
        <w:rPr>
          <w:rFonts w:ascii="Franklin Gothic Book" w:hAnsi="Franklin Gothic Book"/>
          <w:bCs/>
          <w:sz w:val="24"/>
          <w:szCs w:val="20"/>
        </w:rPr>
        <w:t>Uhler</w:t>
      </w:r>
      <w:proofErr w:type="spellEnd"/>
      <w:r>
        <w:rPr>
          <w:rFonts w:ascii="Franklin Gothic Book" w:hAnsi="Franklin Gothic Book"/>
          <w:b/>
          <w:sz w:val="24"/>
          <w:szCs w:val="20"/>
        </w:rPr>
        <w:t xml:space="preserve"> </w:t>
      </w:r>
    </w:p>
    <w:p w14:paraId="54B32D0E" w14:textId="77777777" w:rsidR="00BA0AC8" w:rsidRPr="00BA0AC8" w:rsidRDefault="00BA0AC8" w:rsidP="00013B71">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Presentation</w:t>
      </w:r>
    </w:p>
    <w:p w14:paraId="78D46566" w14:textId="77DCAB4F" w:rsidR="00EB3402" w:rsidRDefault="00300682" w:rsidP="00BA0AC8">
      <w:pPr>
        <w:pStyle w:val="ListParagraph"/>
        <w:numPr>
          <w:ilvl w:val="1"/>
          <w:numId w:val="13"/>
        </w:numPr>
        <w:rPr>
          <w:rFonts w:ascii="Franklin Gothic Book" w:hAnsi="Franklin Gothic Book"/>
          <w:sz w:val="24"/>
          <w:szCs w:val="20"/>
        </w:rPr>
      </w:pPr>
      <w:r>
        <w:rPr>
          <w:rFonts w:ascii="Franklin Gothic Book" w:hAnsi="Franklin Gothic Book"/>
          <w:sz w:val="24"/>
          <w:szCs w:val="20"/>
        </w:rPr>
        <w:t>SEM 2025: Dr. Carolyn Shaw, AVP Academic Affairs</w:t>
      </w:r>
    </w:p>
    <w:p w14:paraId="67A4E617" w14:textId="4D1F7366" w:rsidR="00B6761A" w:rsidRDefault="00B6761A" w:rsidP="00B6761A">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Presentation slides are attached to minutes. </w:t>
      </w:r>
    </w:p>
    <w:p w14:paraId="5039440F" w14:textId="738C28F0" w:rsidR="00B057E6" w:rsidRDefault="00B057E6" w:rsidP="00B057E6">
      <w:pPr>
        <w:pStyle w:val="ListParagraph"/>
        <w:numPr>
          <w:ilvl w:val="2"/>
          <w:numId w:val="13"/>
        </w:numPr>
        <w:rPr>
          <w:rFonts w:ascii="Franklin Gothic Book" w:hAnsi="Franklin Gothic Book"/>
          <w:sz w:val="24"/>
          <w:szCs w:val="20"/>
        </w:rPr>
      </w:pPr>
      <w:r>
        <w:rPr>
          <w:rFonts w:ascii="Franklin Gothic Book" w:hAnsi="Franklin Gothic Book"/>
          <w:sz w:val="24"/>
          <w:szCs w:val="20"/>
        </w:rPr>
        <w:t>Look for the call for nominations of the SEM Award!!!</w:t>
      </w:r>
    </w:p>
    <w:p w14:paraId="0742E8CD" w14:textId="77777777" w:rsidR="00C13F3F" w:rsidRDefault="00C13F3F" w:rsidP="00300682">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Discussion</w:t>
      </w:r>
    </w:p>
    <w:p w14:paraId="2CE9C5EF" w14:textId="630B7F50" w:rsidR="00C13F3F" w:rsidRPr="00B057E6" w:rsidRDefault="00C13F3F" w:rsidP="00C13F3F">
      <w:pPr>
        <w:pStyle w:val="ListParagraph"/>
        <w:numPr>
          <w:ilvl w:val="1"/>
          <w:numId w:val="13"/>
        </w:numPr>
        <w:rPr>
          <w:rFonts w:ascii="Franklin Gothic Book" w:hAnsi="Franklin Gothic Book"/>
          <w:b/>
          <w:sz w:val="24"/>
          <w:szCs w:val="20"/>
        </w:rPr>
      </w:pPr>
      <w:r>
        <w:rPr>
          <w:rFonts w:ascii="Franklin Gothic Book" w:hAnsi="Franklin Gothic Book"/>
          <w:sz w:val="24"/>
          <w:szCs w:val="20"/>
        </w:rPr>
        <w:t>Dialogue on University’s Diversity, Equity and Inclusion Plan</w:t>
      </w:r>
    </w:p>
    <w:p w14:paraId="4B201147" w14:textId="4D97BAC7" w:rsidR="00B057E6" w:rsidRPr="00B057E6" w:rsidRDefault="00B057E6" w:rsidP="00B057E6">
      <w:pPr>
        <w:pStyle w:val="ListParagraph"/>
        <w:numPr>
          <w:ilvl w:val="2"/>
          <w:numId w:val="13"/>
        </w:numPr>
        <w:rPr>
          <w:rFonts w:ascii="Franklin Gothic Book" w:hAnsi="Franklin Gothic Book"/>
          <w:b/>
          <w:sz w:val="24"/>
          <w:szCs w:val="20"/>
        </w:rPr>
      </w:pPr>
      <w:r>
        <w:rPr>
          <w:rFonts w:ascii="Franklin Gothic Book" w:hAnsi="Franklin Gothic Book"/>
          <w:sz w:val="24"/>
          <w:szCs w:val="20"/>
        </w:rPr>
        <w:t xml:space="preserve">You are encouraged to review and provide feedback on the plan as the University moves forward. </w:t>
      </w:r>
    </w:p>
    <w:p w14:paraId="1F5B23EA" w14:textId="77777777" w:rsidR="00C13F3F" w:rsidRPr="00C13F3F" w:rsidRDefault="00C13F3F" w:rsidP="00C13F3F">
      <w:pPr>
        <w:pStyle w:val="ListParagraph"/>
        <w:numPr>
          <w:ilvl w:val="1"/>
          <w:numId w:val="13"/>
        </w:numPr>
        <w:rPr>
          <w:rFonts w:ascii="Franklin Gothic Book" w:hAnsi="Franklin Gothic Book"/>
          <w:b/>
          <w:sz w:val="24"/>
          <w:szCs w:val="20"/>
        </w:rPr>
      </w:pPr>
      <w:r>
        <w:rPr>
          <w:rFonts w:ascii="Franklin Gothic Book" w:hAnsi="Franklin Gothic Book"/>
          <w:sz w:val="24"/>
          <w:szCs w:val="20"/>
        </w:rPr>
        <w:t xml:space="preserve">Staff Senate Meetings for Spring </w:t>
      </w:r>
    </w:p>
    <w:p w14:paraId="067D836E" w14:textId="00B8C08B" w:rsidR="00C13F3F" w:rsidRPr="00152CD4" w:rsidRDefault="00C13F3F" w:rsidP="00C13F3F">
      <w:pPr>
        <w:pStyle w:val="ListParagraph"/>
        <w:numPr>
          <w:ilvl w:val="2"/>
          <w:numId w:val="13"/>
        </w:numPr>
        <w:rPr>
          <w:rFonts w:ascii="Franklin Gothic Book" w:hAnsi="Franklin Gothic Book"/>
          <w:b/>
          <w:sz w:val="24"/>
          <w:szCs w:val="20"/>
        </w:rPr>
      </w:pPr>
      <w:r>
        <w:rPr>
          <w:rFonts w:ascii="Franklin Gothic Book" w:hAnsi="Franklin Gothic Book"/>
          <w:sz w:val="24"/>
          <w:szCs w:val="20"/>
        </w:rPr>
        <w:t xml:space="preserve">Looping back around to </w:t>
      </w:r>
      <w:r w:rsidR="00C36CAB">
        <w:rPr>
          <w:rFonts w:ascii="Franklin Gothic Book" w:hAnsi="Franklin Gothic Book"/>
          <w:sz w:val="24"/>
          <w:szCs w:val="20"/>
        </w:rPr>
        <w:t xml:space="preserve">discuss </w:t>
      </w:r>
      <w:r>
        <w:rPr>
          <w:rFonts w:ascii="Franklin Gothic Book" w:hAnsi="Franklin Gothic Book"/>
          <w:sz w:val="24"/>
          <w:szCs w:val="20"/>
        </w:rPr>
        <w:t>once a month or keep twice a month</w:t>
      </w:r>
    </w:p>
    <w:p w14:paraId="4ABF4CFE" w14:textId="3CBFCE03" w:rsidR="00152CD4" w:rsidRPr="00152CD4" w:rsidRDefault="00152CD4" w:rsidP="00152CD4">
      <w:pPr>
        <w:pStyle w:val="ListParagraph"/>
        <w:numPr>
          <w:ilvl w:val="3"/>
          <w:numId w:val="13"/>
        </w:numPr>
        <w:rPr>
          <w:rFonts w:ascii="Franklin Gothic Book" w:hAnsi="Franklin Gothic Book"/>
          <w:b/>
          <w:sz w:val="24"/>
          <w:szCs w:val="20"/>
        </w:rPr>
      </w:pPr>
      <w:r>
        <w:rPr>
          <w:rFonts w:ascii="Franklin Gothic Book" w:hAnsi="Franklin Gothic Book"/>
          <w:sz w:val="24"/>
          <w:szCs w:val="20"/>
        </w:rPr>
        <w:t xml:space="preserve">Please include your vote when you vote to approve minutes. </w:t>
      </w:r>
    </w:p>
    <w:p w14:paraId="254F0C57" w14:textId="52E0B3D5" w:rsidR="00152CD4" w:rsidRPr="00152CD4" w:rsidRDefault="00152CD4" w:rsidP="00152CD4">
      <w:pPr>
        <w:pStyle w:val="ListParagraph"/>
        <w:numPr>
          <w:ilvl w:val="1"/>
          <w:numId w:val="13"/>
        </w:numPr>
        <w:rPr>
          <w:rFonts w:ascii="Franklin Gothic Book" w:hAnsi="Franklin Gothic Book"/>
          <w:b/>
          <w:sz w:val="24"/>
          <w:szCs w:val="20"/>
        </w:rPr>
      </w:pPr>
      <w:r>
        <w:rPr>
          <w:rFonts w:ascii="Franklin Gothic Book" w:hAnsi="Franklin Gothic Book"/>
          <w:sz w:val="24"/>
          <w:szCs w:val="20"/>
        </w:rPr>
        <w:t xml:space="preserve">General Counsel Policy: Update to add pieces about lobbying as an employee. This is not a new policy, but a revision to include lobbying. </w:t>
      </w:r>
    </w:p>
    <w:p w14:paraId="115FCDA5" w14:textId="16822FF8" w:rsidR="00152CD4" w:rsidRPr="00152CD4" w:rsidRDefault="00152CD4" w:rsidP="00152CD4">
      <w:pPr>
        <w:pStyle w:val="ListParagraph"/>
        <w:numPr>
          <w:ilvl w:val="2"/>
          <w:numId w:val="13"/>
        </w:numPr>
        <w:rPr>
          <w:rFonts w:ascii="Franklin Gothic Book" w:hAnsi="Franklin Gothic Book"/>
          <w:b/>
          <w:sz w:val="24"/>
          <w:szCs w:val="20"/>
        </w:rPr>
      </w:pPr>
      <w:r>
        <w:rPr>
          <w:rFonts w:ascii="Franklin Gothic Book" w:hAnsi="Franklin Gothic Book"/>
          <w:sz w:val="24"/>
          <w:szCs w:val="20"/>
        </w:rPr>
        <w:t>Feedback Provided</w:t>
      </w:r>
      <w:r w:rsidR="002A7245">
        <w:rPr>
          <w:rFonts w:ascii="Franklin Gothic Book" w:hAnsi="Franklin Gothic Book"/>
          <w:sz w:val="24"/>
          <w:szCs w:val="20"/>
        </w:rPr>
        <w:t xml:space="preserve"> and Addressed</w:t>
      </w:r>
      <w:r>
        <w:rPr>
          <w:rFonts w:ascii="Franklin Gothic Book" w:hAnsi="Franklin Gothic Book"/>
          <w:sz w:val="24"/>
          <w:szCs w:val="20"/>
        </w:rPr>
        <w:t xml:space="preserve">: </w:t>
      </w:r>
    </w:p>
    <w:p w14:paraId="63A23B94" w14:textId="4DDD8F95" w:rsidR="00152CD4" w:rsidRPr="00375350" w:rsidRDefault="00152CD4" w:rsidP="00152CD4">
      <w:pPr>
        <w:pStyle w:val="ListParagraph"/>
        <w:numPr>
          <w:ilvl w:val="3"/>
          <w:numId w:val="13"/>
        </w:numPr>
        <w:rPr>
          <w:rFonts w:ascii="Franklin Gothic Book" w:hAnsi="Franklin Gothic Book"/>
          <w:sz w:val="24"/>
          <w:szCs w:val="20"/>
        </w:rPr>
      </w:pPr>
      <w:proofErr w:type="gramStart"/>
      <w:r w:rsidRPr="00375350">
        <w:rPr>
          <w:rFonts w:ascii="Franklin Gothic Book" w:hAnsi="Franklin Gothic Book"/>
          <w:sz w:val="24"/>
          <w:szCs w:val="20"/>
        </w:rPr>
        <w:t>3.B.1</w:t>
      </w:r>
      <w:proofErr w:type="gramEnd"/>
      <w:r w:rsidRPr="00375350">
        <w:rPr>
          <w:rFonts w:ascii="Franklin Gothic Book" w:hAnsi="Franklin Gothic Book"/>
          <w:sz w:val="24"/>
          <w:szCs w:val="20"/>
        </w:rPr>
        <w:t>: Representations made on behalf o</w:t>
      </w:r>
      <w:r w:rsidR="008C4845">
        <w:rPr>
          <w:rFonts w:ascii="Franklin Gothic Book" w:hAnsi="Franklin Gothic Book"/>
          <w:sz w:val="24"/>
          <w:szCs w:val="20"/>
        </w:rPr>
        <w:t>f</w:t>
      </w:r>
      <w:r w:rsidRPr="00375350">
        <w:rPr>
          <w:rFonts w:ascii="Franklin Gothic Book" w:hAnsi="Franklin Gothic Book"/>
          <w:sz w:val="24"/>
          <w:szCs w:val="20"/>
        </w:rPr>
        <w:t xml:space="preserve"> the university. If an employee is given consent to make a statement/comment, can this be clarified? </w:t>
      </w:r>
    </w:p>
    <w:p w14:paraId="78409E02" w14:textId="531D4950" w:rsidR="00152CD4" w:rsidRPr="00375350" w:rsidRDefault="00152CD4" w:rsidP="00152CD4">
      <w:pPr>
        <w:pStyle w:val="ListParagraph"/>
        <w:numPr>
          <w:ilvl w:val="4"/>
          <w:numId w:val="13"/>
        </w:numPr>
        <w:rPr>
          <w:rFonts w:ascii="Franklin Gothic Book" w:hAnsi="Franklin Gothic Book"/>
          <w:sz w:val="24"/>
          <w:szCs w:val="20"/>
        </w:rPr>
      </w:pPr>
      <w:r w:rsidRPr="00375350">
        <w:rPr>
          <w:rFonts w:ascii="Franklin Gothic Book" w:hAnsi="Franklin Gothic Book"/>
          <w:sz w:val="24"/>
          <w:szCs w:val="20"/>
        </w:rPr>
        <w:t xml:space="preserve">We as a university cannot endorse candidates. </w:t>
      </w:r>
    </w:p>
    <w:p w14:paraId="2592711C" w14:textId="50E69FFE" w:rsidR="00152CD4" w:rsidRPr="00375350" w:rsidRDefault="00152CD4" w:rsidP="00152CD4">
      <w:pPr>
        <w:pStyle w:val="ListParagraph"/>
        <w:numPr>
          <w:ilvl w:val="4"/>
          <w:numId w:val="13"/>
        </w:numPr>
        <w:rPr>
          <w:rFonts w:ascii="Franklin Gothic Book" w:hAnsi="Franklin Gothic Book"/>
          <w:sz w:val="24"/>
          <w:szCs w:val="20"/>
        </w:rPr>
      </w:pPr>
      <w:r w:rsidRPr="00375350">
        <w:rPr>
          <w:rFonts w:ascii="Franklin Gothic Book" w:hAnsi="Franklin Gothic Book"/>
          <w:sz w:val="24"/>
          <w:szCs w:val="20"/>
        </w:rPr>
        <w:t xml:space="preserve">If you are representing a candidate that is political in </w:t>
      </w:r>
      <w:proofErr w:type="gramStart"/>
      <w:r w:rsidRPr="00375350">
        <w:rPr>
          <w:rFonts w:ascii="Franklin Gothic Book" w:hAnsi="Franklin Gothic Book"/>
          <w:sz w:val="24"/>
          <w:szCs w:val="20"/>
        </w:rPr>
        <w:t>nature</w:t>
      </w:r>
      <w:proofErr w:type="gramEnd"/>
      <w:r w:rsidRPr="00375350">
        <w:rPr>
          <w:rFonts w:ascii="Franklin Gothic Book" w:hAnsi="Franklin Gothic Book"/>
          <w:sz w:val="24"/>
          <w:szCs w:val="20"/>
        </w:rPr>
        <w:t xml:space="preserve">, GC should be involved. </w:t>
      </w:r>
    </w:p>
    <w:p w14:paraId="67DEAB02" w14:textId="0AB26104" w:rsidR="00152CD4" w:rsidRPr="00375350" w:rsidRDefault="00152CD4" w:rsidP="00152CD4">
      <w:pPr>
        <w:pStyle w:val="ListParagraph"/>
        <w:numPr>
          <w:ilvl w:val="4"/>
          <w:numId w:val="13"/>
        </w:numPr>
        <w:rPr>
          <w:rFonts w:ascii="Franklin Gothic Book" w:hAnsi="Franklin Gothic Book"/>
          <w:sz w:val="24"/>
          <w:szCs w:val="20"/>
        </w:rPr>
      </w:pPr>
      <w:r w:rsidRPr="00375350">
        <w:rPr>
          <w:rFonts w:ascii="Franklin Gothic Book" w:hAnsi="Franklin Gothic Book"/>
          <w:sz w:val="24"/>
          <w:szCs w:val="20"/>
        </w:rPr>
        <w:t xml:space="preserve">If you are doing something that may not align with policy but are given permission, then I would make sure that you are involving the correct decision maker and leader who has the proper authority to give this permission. If acquired it should protect you, but to be assured, please reach out to General Counsel. It is always best to double check. </w:t>
      </w:r>
    </w:p>
    <w:p w14:paraId="3F1FA8DA" w14:textId="08ACAAD2" w:rsidR="00152CD4" w:rsidRPr="00375350" w:rsidRDefault="003155DC" w:rsidP="00152CD4">
      <w:pPr>
        <w:pStyle w:val="ListParagraph"/>
        <w:numPr>
          <w:ilvl w:val="3"/>
          <w:numId w:val="13"/>
        </w:numPr>
        <w:rPr>
          <w:rFonts w:ascii="Franklin Gothic Book" w:hAnsi="Franklin Gothic Book"/>
          <w:sz w:val="24"/>
          <w:szCs w:val="20"/>
        </w:rPr>
      </w:pPr>
      <w:proofErr w:type="gramStart"/>
      <w:r w:rsidRPr="00375350">
        <w:rPr>
          <w:rFonts w:ascii="Franklin Gothic Book" w:hAnsi="Franklin Gothic Book"/>
          <w:sz w:val="24"/>
          <w:szCs w:val="20"/>
        </w:rPr>
        <w:t>3.B.2</w:t>
      </w:r>
      <w:proofErr w:type="gramEnd"/>
      <w:r w:rsidRPr="00375350">
        <w:rPr>
          <w:rFonts w:ascii="Franklin Gothic Book" w:hAnsi="Franklin Gothic Book"/>
          <w:sz w:val="24"/>
          <w:szCs w:val="20"/>
        </w:rPr>
        <w:t xml:space="preserve">: </w:t>
      </w:r>
      <w:r w:rsidR="00152CD4" w:rsidRPr="00375350">
        <w:rPr>
          <w:rFonts w:ascii="Franklin Gothic Book" w:hAnsi="Franklin Gothic Book"/>
          <w:sz w:val="24"/>
          <w:szCs w:val="20"/>
        </w:rPr>
        <w:t xml:space="preserve">Conflict with Laws &amp; Policies: What if these contradict one another? </w:t>
      </w:r>
    </w:p>
    <w:p w14:paraId="22A6C0CD" w14:textId="02B7E808" w:rsidR="00152CD4" w:rsidRPr="00375350" w:rsidRDefault="00152CD4" w:rsidP="00152CD4">
      <w:pPr>
        <w:pStyle w:val="ListParagraph"/>
        <w:numPr>
          <w:ilvl w:val="4"/>
          <w:numId w:val="13"/>
        </w:numPr>
        <w:rPr>
          <w:rFonts w:ascii="Franklin Gothic Book" w:hAnsi="Franklin Gothic Book"/>
          <w:sz w:val="24"/>
          <w:szCs w:val="20"/>
        </w:rPr>
      </w:pPr>
      <w:r w:rsidRPr="00375350">
        <w:rPr>
          <w:rFonts w:ascii="Franklin Gothic Book" w:hAnsi="Franklin Gothic Book"/>
          <w:sz w:val="24"/>
          <w:szCs w:val="20"/>
        </w:rPr>
        <w:t xml:space="preserve">Specifically related to lag in changes from State Law or KBOR policy. Included to support KBOR directive and these policies are subject to KBOR and State Laws. </w:t>
      </w:r>
    </w:p>
    <w:p w14:paraId="644D3892" w14:textId="65787CBC" w:rsidR="00152CD4" w:rsidRPr="00375350" w:rsidRDefault="00152CD4" w:rsidP="00152CD4">
      <w:pPr>
        <w:pStyle w:val="ListParagraph"/>
        <w:numPr>
          <w:ilvl w:val="4"/>
          <w:numId w:val="13"/>
        </w:numPr>
        <w:rPr>
          <w:rFonts w:ascii="Franklin Gothic Book" w:hAnsi="Franklin Gothic Book"/>
          <w:sz w:val="24"/>
          <w:szCs w:val="20"/>
        </w:rPr>
      </w:pPr>
      <w:r w:rsidRPr="00375350">
        <w:rPr>
          <w:rFonts w:ascii="Franklin Gothic Book" w:hAnsi="Franklin Gothic Book"/>
          <w:sz w:val="24"/>
          <w:szCs w:val="20"/>
        </w:rPr>
        <w:t xml:space="preserve">If you do find a discrepancy or a conflict, please reach out to GC to go through Policy Interpretation. </w:t>
      </w:r>
    </w:p>
    <w:p w14:paraId="6CD9F3E7" w14:textId="32FC6BA2" w:rsidR="00152CD4" w:rsidRPr="00375350" w:rsidRDefault="00152CD4" w:rsidP="00152CD4">
      <w:pPr>
        <w:pStyle w:val="ListParagraph"/>
        <w:numPr>
          <w:ilvl w:val="3"/>
          <w:numId w:val="13"/>
        </w:numPr>
        <w:rPr>
          <w:rFonts w:ascii="Franklin Gothic Book" w:hAnsi="Franklin Gothic Book"/>
          <w:sz w:val="24"/>
          <w:szCs w:val="20"/>
        </w:rPr>
      </w:pPr>
      <w:proofErr w:type="gramStart"/>
      <w:r w:rsidRPr="00375350">
        <w:rPr>
          <w:rFonts w:ascii="Franklin Gothic Book" w:hAnsi="Franklin Gothic Book"/>
          <w:sz w:val="24"/>
          <w:szCs w:val="20"/>
        </w:rPr>
        <w:t>3.E.2.B</w:t>
      </w:r>
      <w:proofErr w:type="gramEnd"/>
      <w:r w:rsidRPr="00375350">
        <w:rPr>
          <w:rFonts w:ascii="Franklin Gothic Book" w:hAnsi="Franklin Gothic Book"/>
          <w:sz w:val="24"/>
          <w:szCs w:val="20"/>
        </w:rPr>
        <w:t xml:space="preserve">: Leave of Employment for Elected Employee Officials: </w:t>
      </w:r>
      <w:r w:rsidR="003155DC" w:rsidRPr="00375350">
        <w:rPr>
          <w:rFonts w:ascii="Franklin Gothic Book" w:hAnsi="Franklin Gothic Book"/>
          <w:sz w:val="24"/>
          <w:szCs w:val="20"/>
        </w:rPr>
        <w:t>Stacia will review and follow up with Gab</w:t>
      </w:r>
      <w:r w:rsidR="008C4845">
        <w:rPr>
          <w:rFonts w:ascii="Franklin Gothic Book" w:hAnsi="Franklin Gothic Book"/>
          <w:sz w:val="24"/>
          <w:szCs w:val="20"/>
        </w:rPr>
        <w:t>riel</w:t>
      </w:r>
      <w:r w:rsidR="003155DC" w:rsidRPr="00375350">
        <w:rPr>
          <w:rFonts w:ascii="Franklin Gothic Book" w:hAnsi="Franklin Gothic Book"/>
          <w:sz w:val="24"/>
          <w:szCs w:val="20"/>
        </w:rPr>
        <w:t xml:space="preserve">. </w:t>
      </w:r>
      <w:r w:rsidRPr="00375350">
        <w:rPr>
          <w:rFonts w:ascii="Franklin Gothic Book" w:hAnsi="Franklin Gothic Book"/>
          <w:sz w:val="24"/>
          <w:szCs w:val="20"/>
        </w:rPr>
        <w:t xml:space="preserve"> </w:t>
      </w:r>
    </w:p>
    <w:p w14:paraId="5AA97473" w14:textId="6321FDA6" w:rsidR="003155DC" w:rsidRPr="002A7245" w:rsidRDefault="003155DC" w:rsidP="00152CD4">
      <w:pPr>
        <w:pStyle w:val="ListParagraph"/>
        <w:numPr>
          <w:ilvl w:val="3"/>
          <w:numId w:val="13"/>
        </w:numPr>
        <w:rPr>
          <w:rFonts w:ascii="Franklin Gothic Book" w:hAnsi="Franklin Gothic Book"/>
          <w:b/>
          <w:bCs/>
          <w:sz w:val="24"/>
          <w:szCs w:val="20"/>
        </w:rPr>
      </w:pPr>
      <w:r w:rsidRPr="002A7245">
        <w:rPr>
          <w:rFonts w:ascii="Franklin Gothic Book" w:hAnsi="Franklin Gothic Book"/>
          <w:b/>
          <w:bCs/>
          <w:sz w:val="24"/>
          <w:szCs w:val="20"/>
        </w:rPr>
        <w:lastRenderedPageBreak/>
        <w:t>Additional feedback, please send to Gabriel to follow up with General Counsel by Friday, December 10</w:t>
      </w:r>
      <w:r w:rsidRPr="002A7245">
        <w:rPr>
          <w:rFonts w:ascii="Franklin Gothic Book" w:hAnsi="Franklin Gothic Book"/>
          <w:b/>
          <w:bCs/>
          <w:sz w:val="24"/>
          <w:szCs w:val="20"/>
          <w:vertAlign w:val="superscript"/>
        </w:rPr>
        <w:t>th</w:t>
      </w:r>
      <w:r w:rsidRPr="002A7245">
        <w:rPr>
          <w:rFonts w:ascii="Franklin Gothic Book" w:hAnsi="Franklin Gothic Book"/>
          <w:b/>
          <w:bCs/>
          <w:sz w:val="24"/>
          <w:szCs w:val="20"/>
        </w:rPr>
        <w:t xml:space="preserve">. </w:t>
      </w:r>
    </w:p>
    <w:p w14:paraId="2A0CAE76" w14:textId="44A05F68" w:rsidR="003155DC" w:rsidRDefault="003155DC" w:rsidP="003155DC">
      <w:pPr>
        <w:pStyle w:val="ListParagraph"/>
        <w:numPr>
          <w:ilvl w:val="2"/>
          <w:numId w:val="13"/>
        </w:numPr>
        <w:rPr>
          <w:rFonts w:ascii="Franklin Gothic Book" w:hAnsi="Franklin Gothic Book"/>
          <w:b/>
          <w:sz w:val="24"/>
          <w:szCs w:val="20"/>
        </w:rPr>
      </w:pPr>
      <w:r>
        <w:rPr>
          <w:rFonts w:ascii="Franklin Gothic Book" w:hAnsi="Franklin Gothic Book"/>
          <w:sz w:val="24"/>
          <w:szCs w:val="20"/>
        </w:rPr>
        <w:t>If you have a concern or a correction, please reach out. If a policy is up for correction/review, please</w:t>
      </w:r>
      <w:r w:rsidR="002A7245">
        <w:rPr>
          <w:rFonts w:ascii="Franklin Gothic Book" w:hAnsi="Franklin Gothic Book"/>
          <w:sz w:val="24"/>
          <w:szCs w:val="20"/>
        </w:rPr>
        <w:t xml:space="preserve"> also </w:t>
      </w:r>
      <w:r>
        <w:rPr>
          <w:rFonts w:ascii="Franklin Gothic Book" w:hAnsi="Franklin Gothic Book"/>
          <w:sz w:val="24"/>
          <w:szCs w:val="20"/>
        </w:rPr>
        <w:t xml:space="preserve">connect via </w:t>
      </w:r>
      <w:hyperlink r:id="rId5" w:history="1">
        <w:r w:rsidRPr="006330AB">
          <w:rPr>
            <w:rStyle w:val="Hyperlink"/>
            <w:rFonts w:ascii="Franklin Gothic Book" w:hAnsi="Franklin Gothic Book"/>
            <w:sz w:val="24"/>
            <w:szCs w:val="20"/>
          </w:rPr>
          <w:t>https://www.wichita.edu/administration/generalcounsel/policy-review-submission-interpretation.php</w:t>
        </w:r>
      </w:hyperlink>
      <w:r w:rsidR="002A7245">
        <w:rPr>
          <w:rFonts w:ascii="Franklin Gothic Book" w:hAnsi="Franklin Gothic Book"/>
          <w:sz w:val="24"/>
          <w:szCs w:val="20"/>
        </w:rPr>
        <w:t xml:space="preserve">. </w:t>
      </w:r>
    </w:p>
    <w:p w14:paraId="1827C803" w14:textId="77777777" w:rsidR="00300682" w:rsidRPr="00B14E92" w:rsidRDefault="00300682" w:rsidP="00300682">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Shared Governance Activities</w:t>
      </w:r>
    </w:p>
    <w:p w14:paraId="7719D984" w14:textId="56AA27CD" w:rsidR="003C64B8" w:rsidRPr="003C64B8" w:rsidRDefault="00300682" w:rsidP="00300682">
      <w:pPr>
        <w:pStyle w:val="ListParagraph"/>
        <w:numPr>
          <w:ilvl w:val="1"/>
          <w:numId w:val="13"/>
        </w:numPr>
        <w:rPr>
          <w:rFonts w:ascii="Franklin Gothic Book" w:hAnsi="Franklin Gothic Book"/>
          <w:sz w:val="24"/>
          <w:szCs w:val="20"/>
        </w:rPr>
      </w:pPr>
      <w:r w:rsidRPr="00A07409">
        <w:rPr>
          <w:rFonts w:ascii="Franklin Gothic Book" w:hAnsi="Franklin Gothic Book" w:cstheme="minorHAnsi"/>
          <w:bCs/>
          <w:sz w:val="24"/>
          <w:szCs w:val="20"/>
        </w:rPr>
        <w:t>COVID Operations Group</w:t>
      </w:r>
      <w:r w:rsidR="003155DC">
        <w:rPr>
          <w:rFonts w:ascii="Franklin Gothic Book" w:hAnsi="Franklin Gothic Book" w:cstheme="minorHAnsi"/>
          <w:bCs/>
          <w:sz w:val="24"/>
          <w:szCs w:val="20"/>
        </w:rPr>
        <w:t xml:space="preserve"> </w:t>
      </w:r>
    </w:p>
    <w:p w14:paraId="4930E5A5" w14:textId="435D8DE8" w:rsidR="00300682" w:rsidRPr="00A07409" w:rsidRDefault="003155DC" w:rsidP="003C64B8">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Updates</w:t>
      </w:r>
    </w:p>
    <w:p w14:paraId="5DB40D6D" w14:textId="38B9ACAB" w:rsidR="003155DC" w:rsidRPr="003155DC" w:rsidRDefault="00300682" w:rsidP="00300682">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Parking and Transportation Advisory Board</w:t>
      </w:r>
      <w:r w:rsidR="003155DC">
        <w:rPr>
          <w:rFonts w:ascii="Franklin Gothic Book" w:hAnsi="Franklin Gothic Book" w:cstheme="minorHAnsi"/>
          <w:bCs/>
          <w:sz w:val="24"/>
          <w:szCs w:val="20"/>
        </w:rPr>
        <w:t xml:space="preserve"> </w:t>
      </w:r>
    </w:p>
    <w:p w14:paraId="73E6BA83" w14:textId="0F08505F" w:rsidR="00300682" w:rsidRPr="003155DC" w:rsidRDefault="003155DC" w:rsidP="003155DC">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 xml:space="preserve">Recommended to merge the Parking and Transportation Advisory Board AND Appeals into one committee. </w:t>
      </w:r>
    </w:p>
    <w:p w14:paraId="7E5DCEB3" w14:textId="1A6A6908" w:rsidR="003155DC" w:rsidRPr="00A07409" w:rsidRDefault="003155DC" w:rsidP="003155DC">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Recommended for students that live in the Flats and purchase a Flats parking pass, to also</w:t>
      </w:r>
      <w:r w:rsidR="008C4845">
        <w:rPr>
          <w:rFonts w:ascii="Franklin Gothic Book" w:hAnsi="Franklin Gothic Book" w:cstheme="minorHAnsi"/>
          <w:bCs/>
          <w:sz w:val="24"/>
          <w:szCs w:val="20"/>
        </w:rPr>
        <w:t xml:space="preserve"> include</w:t>
      </w:r>
      <w:r>
        <w:rPr>
          <w:rFonts w:ascii="Franklin Gothic Book" w:hAnsi="Franklin Gothic Book" w:cstheme="minorHAnsi"/>
          <w:bCs/>
          <w:sz w:val="24"/>
          <w:szCs w:val="20"/>
        </w:rPr>
        <w:t xml:space="preserve"> park</w:t>
      </w:r>
      <w:r w:rsidR="008C4845">
        <w:rPr>
          <w:rFonts w:ascii="Franklin Gothic Book" w:hAnsi="Franklin Gothic Book" w:cstheme="minorHAnsi"/>
          <w:bCs/>
          <w:sz w:val="24"/>
          <w:szCs w:val="20"/>
        </w:rPr>
        <w:t>ing</w:t>
      </w:r>
      <w:r>
        <w:rPr>
          <w:rFonts w:ascii="Franklin Gothic Book" w:hAnsi="Franklin Gothic Book" w:cstheme="minorHAnsi"/>
          <w:bCs/>
          <w:sz w:val="24"/>
          <w:szCs w:val="20"/>
        </w:rPr>
        <w:t xml:space="preserve"> in student lots</w:t>
      </w:r>
      <w:r w:rsidR="008C4845">
        <w:rPr>
          <w:rFonts w:ascii="Franklin Gothic Book" w:hAnsi="Franklin Gothic Book" w:cstheme="minorHAnsi"/>
          <w:bCs/>
          <w:sz w:val="24"/>
          <w:szCs w:val="20"/>
        </w:rPr>
        <w:t xml:space="preserve">. </w:t>
      </w:r>
      <w:r>
        <w:rPr>
          <w:rFonts w:ascii="Franklin Gothic Book" w:hAnsi="Franklin Gothic Book" w:cstheme="minorHAnsi"/>
          <w:bCs/>
          <w:sz w:val="24"/>
          <w:szCs w:val="20"/>
        </w:rPr>
        <w:t xml:space="preserve"> </w:t>
      </w:r>
    </w:p>
    <w:p w14:paraId="50DE93DD" w14:textId="2124C1B0" w:rsidR="003C64B8" w:rsidRPr="003C64B8" w:rsidRDefault="00300682" w:rsidP="00300682">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University Space Utilization Committee</w:t>
      </w:r>
      <w:r w:rsidR="003155DC">
        <w:rPr>
          <w:rFonts w:ascii="Franklin Gothic Book" w:hAnsi="Franklin Gothic Book" w:cstheme="minorHAnsi"/>
          <w:bCs/>
          <w:sz w:val="24"/>
          <w:szCs w:val="20"/>
        </w:rPr>
        <w:t xml:space="preserve"> </w:t>
      </w:r>
    </w:p>
    <w:p w14:paraId="758E300B" w14:textId="35BA8DCC" w:rsidR="00300682" w:rsidRPr="00300682" w:rsidRDefault="003155DC" w:rsidP="003C64B8">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Updates</w:t>
      </w:r>
    </w:p>
    <w:p w14:paraId="4E022798" w14:textId="6CD7FFE9" w:rsidR="003C64B8"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Integrated Planning</w:t>
      </w:r>
      <w:r w:rsidR="00280058">
        <w:rPr>
          <w:rFonts w:ascii="Franklin Gothic Book" w:hAnsi="Franklin Gothic Book" w:cstheme="minorHAnsi"/>
          <w:bCs/>
          <w:sz w:val="24"/>
          <w:szCs w:val="20"/>
        </w:rPr>
        <w:t xml:space="preserve"> Committee</w:t>
      </w:r>
      <w:r w:rsidR="003155DC">
        <w:rPr>
          <w:rFonts w:ascii="Franklin Gothic Book" w:hAnsi="Franklin Gothic Book" w:cstheme="minorHAnsi"/>
          <w:bCs/>
          <w:sz w:val="24"/>
          <w:szCs w:val="20"/>
        </w:rPr>
        <w:t xml:space="preserve"> </w:t>
      </w:r>
    </w:p>
    <w:p w14:paraId="6AD60AF5" w14:textId="05DB6D70" w:rsidR="00300682" w:rsidRPr="00A07409" w:rsidRDefault="003155DC" w:rsidP="003C64B8">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Updates</w:t>
      </w:r>
    </w:p>
    <w:p w14:paraId="5FFDA557" w14:textId="42F85483" w:rsidR="003C64B8"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Faculty/Staff Holiday Celebration Steering Committee</w:t>
      </w:r>
      <w:r w:rsidR="003155DC">
        <w:rPr>
          <w:rFonts w:ascii="Franklin Gothic Book" w:hAnsi="Franklin Gothic Book" w:cstheme="minorHAnsi"/>
          <w:bCs/>
          <w:sz w:val="24"/>
          <w:szCs w:val="20"/>
        </w:rPr>
        <w:t xml:space="preserve"> </w:t>
      </w:r>
    </w:p>
    <w:p w14:paraId="306F47AD" w14:textId="2B686BD5" w:rsidR="00300682" w:rsidRPr="00300682" w:rsidRDefault="003155DC" w:rsidP="003C64B8">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 xml:space="preserve">Please RSVP &amp; Enjoy!!!! </w:t>
      </w:r>
    </w:p>
    <w:p w14:paraId="42E72E00" w14:textId="5EF912D4" w:rsidR="003C64B8" w:rsidRPr="003C64B8" w:rsidRDefault="00280058" w:rsidP="00300682">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Executive Director OIEC Search Committee</w:t>
      </w:r>
      <w:r w:rsidR="003155DC">
        <w:rPr>
          <w:rFonts w:ascii="Franklin Gothic Book" w:hAnsi="Franklin Gothic Book" w:cstheme="minorHAnsi"/>
          <w:bCs/>
          <w:sz w:val="24"/>
          <w:szCs w:val="20"/>
        </w:rPr>
        <w:t xml:space="preserve"> </w:t>
      </w:r>
    </w:p>
    <w:p w14:paraId="381D7644" w14:textId="722CFCB2" w:rsidR="00280058" w:rsidRPr="00280058" w:rsidRDefault="003155DC" w:rsidP="003C64B8">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 xml:space="preserve">Position is posted, so waiting until it closes. Encourage folks to apply. Open through middle of January. </w:t>
      </w:r>
    </w:p>
    <w:p w14:paraId="6021DEC6" w14:textId="005ED54E" w:rsidR="003C64B8"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Chief of Police Search Committee</w:t>
      </w:r>
      <w:r w:rsidR="003155DC">
        <w:rPr>
          <w:rFonts w:ascii="Franklin Gothic Book" w:hAnsi="Franklin Gothic Book" w:cstheme="minorHAnsi"/>
          <w:bCs/>
          <w:sz w:val="24"/>
          <w:szCs w:val="20"/>
        </w:rPr>
        <w:t xml:space="preserve"> </w:t>
      </w:r>
    </w:p>
    <w:p w14:paraId="5D4ECDF1" w14:textId="39DCA139" w:rsidR="00300682" w:rsidRPr="00300682" w:rsidRDefault="003155DC" w:rsidP="003C64B8">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Updates</w:t>
      </w:r>
    </w:p>
    <w:p w14:paraId="6739B1D7" w14:textId="4B8CC46F" w:rsidR="003C64B8"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EVP and Provost Search Committee</w:t>
      </w:r>
      <w:r w:rsidR="003155DC">
        <w:rPr>
          <w:rFonts w:ascii="Franklin Gothic Book" w:hAnsi="Franklin Gothic Book" w:cstheme="minorHAnsi"/>
          <w:bCs/>
          <w:sz w:val="24"/>
          <w:szCs w:val="20"/>
        </w:rPr>
        <w:t xml:space="preserve"> </w:t>
      </w:r>
    </w:p>
    <w:p w14:paraId="333F7C14" w14:textId="0E6C2E52" w:rsidR="00300682" w:rsidRPr="00A07409" w:rsidRDefault="003155DC" w:rsidP="003C64B8">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 xml:space="preserve">Discussions have begun. This will be an open search allowing faculty/staff to engage with candidates. </w:t>
      </w:r>
    </w:p>
    <w:p w14:paraId="2587E9D4" w14:textId="77777777" w:rsidR="00300682" w:rsidRPr="00565756" w:rsidRDefault="00300682" w:rsidP="00300682">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Senate Committee Updates</w:t>
      </w:r>
    </w:p>
    <w:p w14:paraId="4DDB7EE8" w14:textId="752D9FD5" w:rsidR="002A7245" w:rsidRPr="002A7245"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Communications and Website</w:t>
      </w:r>
      <w:r w:rsidR="003155DC">
        <w:rPr>
          <w:rFonts w:ascii="Franklin Gothic Book" w:hAnsi="Franklin Gothic Book" w:cstheme="minorHAnsi"/>
          <w:sz w:val="24"/>
          <w:szCs w:val="20"/>
        </w:rPr>
        <w:t xml:space="preserve"> </w:t>
      </w:r>
    </w:p>
    <w:p w14:paraId="6A222655" w14:textId="174E2EED" w:rsidR="00300682" w:rsidRPr="003155DC" w:rsidRDefault="003155DC" w:rsidP="002A7245">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Shout out to the committee members for being so great! </w:t>
      </w:r>
      <w:r w:rsidR="002A7245">
        <w:rPr>
          <w:rFonts w:ascii="Franklin Gothic Book" w:hAnsi="Franklin Gothic Book" w:cstheme="minorHAnsi"/>
          <w:sz w:val="24"/>
          <w:szCs w:val="20"/>
        </w:rPr>
        <w:t>Thank you for your hard work!!</w:t>
      </w:r>
    </w:p>
    <w:p w14:paraId="768EC04F" w14:textId="79985BB3" w:rsidR="003155DC" w:rsidRPr="00A07409" w:rsidRDefault="003155DC" w:rsidP="003155DC">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Four Senators that do not have a link/profile page. Please check out this link to create a profile page: </w:t>
      </w:r>
      <w:hyperlink r:id="rId6" w:history="1">
        <w:r w:rsidRPr="006330AB">
          <w:rPr>
            <w:rStyle w:val="Hyperlink"/>
            <w:rFonts w:ascii="Franklin Gothic Book" w:hAnsi="Franklin Gothic Book" w:cstheme="minorHAnsi"/>
            <w:sz w:val="24"/>
            <w:szCs w:val="20"/>
          </w:rPr>
          <w:t>https://www.youtube.com/playlist?list=PLQbAcKEbGfy3B3M8dc7OQHVVxUXpOj3TB</w:t>
        </w:r>
      </w:hyperlink>
      <w:r>
        <w:rPr>
          <w:rFonts w:ascii="Franklin Gothic Book" w:hAnsi="Franklin Gothic Book" w:cstheme="minorHAnsi"/>
          <w:sz w:val="24"/>
          <w:szCs w:val="20"/>
        </w:rPr>
        <w:t xml:space="preserve"> </w:t>
      </w:r>
    </w:p>
    <w:p w14:paraId="254F66F1" w14:textId="7CD7F329" w:rsidR="003C64B8"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Awards and Recognition</w:t>
      </w:r>
      <w:r w:rsidR="003155DC">
        <w:rPr>
          <w:rFonts w:ascii="Franklin Gothic Book" w:hAnsi="Franklin Gothic Book" w:cstheme="minorHAnsi"/>
          <w:sz w:val="24"/>
          <w:szCs w:val="20"/>
        </w:rPr>
        <w:t xml:space="preserve"> </w:t>
      </w:r>
    </w:p>
    <w:p w14:paraId="3B256D2F" w14:textId="2172F4AA" w:rsidR="00300682" w:rsidRPr="00A07409" w:rsidRDefault="003155DC"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Nominations </w:t>
      </w:r>
      <w:r w:rsidR="0081345B">
        <w:rPr>
          <w:rFonts w:ascii="Franklin Gothic Book" w:hAnsi="Franklin Gothic Book" w:cstheme="minorHAnsi"/>
          <w:sz w:val="24"/>
          <w:szCs w:val="20"/>
        </w:rPr>
        <w:t xml:space="preserve">for the President’s Distinguished Awards </w:t>
      </w:r>
      <w:r>
        <w:rPr>
          <w:rFonts w:ascii="Franklin Gothic Book" w:hAnsi="Franklin Gothic Book" w:cstheme="minorHAnsi"/>
          <w:sz w:val="24"/>
          <w:szCs w:val="20"/>
        </w:rPr>
        <w:t>are open and due January 28</w:t>
      </w:r>
      <w:r w:rsidRPr="003155DC">
        <w:rPr>
          <w:rFonts w:ascii="Franklin Gothic Book" w:hAnsi="Franklin Gothic Book" w:cstheme="minorHAnsi"/>
          <w:sz w:val="24"/>
          <w:szCs w:val="20"/>
          <w:vertAlign w:val="superscript"/>
        </w:rPr>
        <w:t>th</w:t>
      </w:r>
      <w:r>
        <w:rPr>
          <w:rFonts w:ascii="Franklin Gothic Book" w:hAnsi="Franklin Gothic Book" w:cstheme="minorHAnsi"/>
          <w:sz w:val="24"/>
          <w:szCs w:val="20"/>
        </w:rPr>
        <w:t xml:space="preserve">. Please encourage constituents to fill out these nomination forms. </w:t>
      </w:r>
    </w:p>
    <w:p w14:paraId="25DA89E7" w14:textId="43B5DE1E" w:rsidR="00300682"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Professional Development and Service</w:t>
      </w:r>
    </w:p>
    <w:p w14:paraId="3316EDF4" w14:textId="63A8F86A" w:rsidR="003C64B8" w:rsidRPr="003C64B8"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Stock the Shocker Locker Campaign – Staff Wins!!! 389 items vs. 59 </w:t>
      </w:r>
      <w:proofErr w:type="gramStart"/>
      <w:r>
        <w:rPr>
          <w:rFonts w:ascii="Franklin Gothic Book" w:hAnsi="Franklin Gothic Book" w:cstheme="minorHAnsi"/>
          <w:sz w:val="24"/>
          <w:szCs w:val="20"/>
        </w:rPr>
        <w:t>We</w:t>
      </w:r>
      <w:proofErr w:type="gramEnd"/>
      <w:r>
        <w:rPr>
          <w:rFonts w:ascii="Franklin Gothic Book" w:hAnsi="Franklin Gothic Book" w:cstheme="minorHAnsi"/>
          <w:sz w:val="24"/>
          <w:szCs w:val="20"/>
        </w:rPr>
        <w:t xml:space="preserve"> increased donations by ~25% and contributed ~$1,000 to the locker. </w:t>
      </w:r>
    </w:p>
    <w:p w14:paraId="60217DB1" w14:textId="644ED83E" w:rsidR="003C64B8" w:rsidRPr="003C64B8"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Potential clothing drive at the end of February. </w:t>
      </w:r>
    </w:p>
    <w:p w14:paraId="3FCAA547" w14:textId="4CF1B756" w:rsidR="003C64B8" w:rsidRPr="008C1164"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Campus Map Exhibit – working with a faculty member to discuss changes and provide an education experience. </w:t>
      </w:r>
    </w:p>
    <w:p w14:paraId="4BE936FD" w14:textId="70133AA0" w:rsidR="00300682"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Elections</w:t>
      </w:r>
    </w:p>
    <w:p w14:paraId="2CBD0AE8" w14:textId="623F27CE" w:rsidR="003C64B8" w:rsidRPr="00A853A8"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lastRenderedPageBreak/>
        <w:t xml:space="preserve">Will be gearing up for the upcoming cycle. Please encourage folks to run. </w:t>
      </w:r>
    </w:p>
    <w:p w14:paraId="4CEF5A1B" w14:textId="2BE702D9" w:rsidR="00300682"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Policy Review</w:t>
      </w:r>
    </w:p>
    <w:p w14:paraId="5864FFB8" w14:textId="4100FDE4" w:rsidR="003C64B8" w:rsidRPr="00300682"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Reviewing “FYI” Policies. These are policies that are not up for review, but more of an FYI. </w:t>
      </w:r>
    </w:p>
    <w:p w14:paraId="1560A19E" w14:textId="5E18E486" w:rsidR="00300682"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Ad-Hoc Committee on Annual Evaluations</w:t>
      </w:r>
    </w:p>
    <w:p w14:paraId="7C03DA91" w14:textId="20BCE814" w:rsidR="003C64B8" w:rsidRPr="003C64B8"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No Updates </w:t>
      </w:r>
    </w:p>
    <w:p w14:paraId="0A200935" w14:textId="7D95CD2B" w:rsidR="003C64B8" w:rsidRPr="00A853A8"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Please send any thoughts and feedback as they prepare their goals and plans for moving forward. </w:t>
      </w:r>
    </w:p>
    <w:p w14:paraId="3724DBC7" w14:textId="76ECDCF5" w:rsidR="00300682" w:rsidRPr="003C64B8" w:rsidRDefault="00300682" w:rsidP="00300682">
      <w:pPr>
        <w:pStyle w:val="ListParagraph"/>
        <w:numPr>
          <w:ilvl w:val="1"/>
          <w:numId w:val="13"/>
        </w:numPr>
        <w:rPr>
          <w:rFonts w:ascii="Franklin Gothic Book" w:hAnsi="Franklin Gothic Book"/>
          <w:b/>
          <w:sz w:val="24"/>
          <w:szCs w:val="20"/>
        </w:rPr>
      </w:pPr>
      <w:r w:rsidRPr="00523557">
        <w:rPr>
          <w:rFonts w:ascii="Franklin Gothic Book" w:hAnsi="Franklin Gothic Book" w:cstheme="minorHAnsi"/>
          <w:sz w:val="24"/>
          <w:szCs w:val="20"/>
        </w:rPr>
        <w:t>Executive</w:t>
      </w:r>
    </w:p>
    <w:p w14:paraId="77E5AA65" w14:textId="5AD3BD1E" w:rsidR="003C64B8" w:rsidRPr="00565756" w:rsidRDefault="003C64B8" w:rsidP="003C64B8">
      <w:pPr>
        <w:pStyle w:val="ListParagraph"/>
        <w:numPr>
          <w:ilvl w:val="2"/>
          <w:numId w:val="13"/>
        </w:numPr>
        <w:rPr>
          <w:rFonts w:ascii="Franklin Gothic Book" w:hAnsi="Franklin Gothic Book"/>
          <w:b/>
          <w:sz w:val="24"/>
          <w:szCs w:val="20"/>
        </w:rPr>
      </w:pPr>
      <w:r>
        <w:rPr>
          <w:rFonts w:ascii="Franklin Gothic Book" w:hAnsi="Franklin Gothic Book" w:cstheme="minorHAnsi"/>
          <w:sz w:val="24"/>
          <w:szCs w:val="20"/>
        </w:rPr>
        <w:t>No Updates</w:t>
      </w:r>
      <w:r>
        <w:rPr>
          <w:rFonts w:ascii="Franklin Gothic Book" w:hAnsi="Franklin Gothic Book" w:cstheme="minorHAnsi"/>
          <w:sz w:val="24"/>
          <w:szCs w:val="20"/>
        </w:rPr>
        <w:br/>
      </w:r>
    </w:p>
    <w:p w14:paraId="1C102FAC" w14:textId="77777777" w:rsidR="00300682" w:rsidRPr="00B14E92" w:rsidRDefault="00300682" w:rsidP="00300682">
      <w:pPr>
        <w:pStyle w:val="ListParagraph"/>
        <w:numPr>
          <w:ilvl w:val="0"/>
          <w:numId w:val="13"/>
        </w:numPr>
        <w:rPr>
          <w:rFonts w:ascii="Franklin Gothic Book" w:hAnsi="Franklin Gothic Book"/>
          <w:b/>
          <w:sz w:val="24"/>
          <w:szCs w:val="20"/>
        </w:rPr>
      </w:pPr>
      <w:r w:rsidRPr="00B14E92">
        <w:rPr>
          <w:rFonts w:ascii="Franklin Gothic Book" w:hAnsi="Franklin Gothic Book" w:cstheme="minorHAnsi"/>
          <w:b/>
          <w:sz w:val="24"/>
          <w:szCs w:val="20"/>
        </w:rPr>
        <w:t xml:space="preserve">Campus/University Business </w:t>
      </w:r>
      <w:r w:rsidRPr="00B14E92">
        <w:rPr>
          <w:rFonts w:ascii="Franklin Gothic Book" w:hAnsi="Franklin Gothic Book"/>
          <w:b/>
          <w:sz w:val="24"/>
          <w:szCs w:val="20"/>
        </w:rPr>
        <w:t>Updates &amp; Discussions</w:t>
      </w:r>
    </w:p>
    <w:p w14:paraId="34018CD0" w14:textId="080B1C6A" w:rsidR="00300682" w:rsidRPr="003C64B8" w:rsidRDefault="00300682" w:rsidP="00300682">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Academic Operations Council</w:t>
      </w:r>
    </w:p>
    <w:p w14:paraId="2D4DD34B" w14:textId="6CB41FEB" w:rsidR="003C64B8" w:rsidRPr="00A07409"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No Updates</w:t>
      </w:r>
    </w:p>
    <w:p w14:paraId="3A83CB4C" w14:textId="55395DBA" w:rsidR="00300682" w:rsidRPr="003C64B8" w:rsidRDefault="00300682" w:rsidP="00300682">
      <w:pPr>
        <w:pStyle w:val="ListParagraph"/>
        <w:numPr>
          <w:ilvl w:val="1"/>
          <w:numId w:val="13"/>
        </w:numPr>
        <w:rPr>
          <w:rFonts w:ascii="Franklin Gothic Book" w:hAnsi="Franklin Gothic Book"/>
          <w:i/>
          <w:sz w:val="24"/>
          <w:szCs w:val="20"/>
        </w:rPr>
      </w:pPr>
      <w:r w:rsidRPr="00B14E92">
        <w:rPr>
          <w:rFonts w:ascii="Franklin Gothic Book" w:hAnsi="Franklin Gothic Book" w:cstheme="minorHAnsi"/>
          <w:sz w:val="24"/>
          <w:szCs w:val="20"/>
        </w:rPr>
        <w:t>Budget Advisory Committee</w:t>
      </w:r>
      <w:r w:rsidR="00257362">
        <w:rPr>
          <w:rFonts w:ascii="Franklin Gothic Book" w:hAnsi="Franklin Gothic Book" w:cstheme="minorHAnsi"/>
          <w:sz w:val="24"/>
          <w:szCs w:val="20"/>
        </w:rPr>
        <w:t xml:space="preserve"> </w:t>
      </w:r>
      <w:r w:rsidR="00257362" w:rsidRPr="00257362">
        <w:rPr>
          <w:rFonts w:ascii="Franklin Gothic Book" w:hAnsi="Franklin Gothic Book" w:cstheme="minorHAnsi"/>
          <w:i/>
          <w:sz w:val="24"/>
          <w:szCs w:val="20"/>
        </w:rPr>
        <w:t>(does not meet until Dec. 16</w:t>
      </w:r>
      <w:r w:rsidR="00257362" w:rsidRPr="00257362">
        <w:rPr>
          <w:rFonts w:ascii="Franklin Gothic Book" w:hAnsi="Franklin Gothic Book" w:cstheme="minorHAnsi"/>
          <w:i/>
          <w:sz w:val="24"/>
          <w:szCs w:val="20"/>
          <w:vertAlign w:val="superscript"/>
        </w:rPr>
        <w:t>th</w:t>
      </w:r>
      <w:r w:rsidR="00257362" w:rsidRPr="00257362">
        <w:rPr>
          <w:rFonts w:ascii="Franklin Gothic Book" w:hAnsi="Franklin Gothic Book" w:cstheme="minorHAnsi"/>
          <w:i/>
          <w:sz w:val="24"/>
          <w:szCs w:val="20"/>
        </w:rPr>
        <w:t xml:space="preserve">) </w:t>
      </w:r>
    </w:p>
    <w:p w14:paraId="14CD7D04" w14:textId="30CEF111" w:rsidR="003C64B8" w:rsidRPr="003C64B8" w:rsidRDefault="003C64B8" w:rsidP="003C64B8">
      <w:pPr>
        <w:pStyle w:val="ListParagraph"/>
        <w:numPr>
          <w:ilvl w:val="2"/>
          <w:numId w:val="13"/>
        </w:numPr>
        <w:rPr>
          <w:rFonts w:ascii="Franklin Gothic Book" w:hAnsi="Franklin Gothic Book"/>
          <w:iCs/>
          <w:sz w:val="24"/>
          <w:szCs w:val="20"/>
        </w:rPr>
      </w:pPr>
      <w:r w:rsidRPr="003C64B8">
        <w:rPr>
          <w:rFonts w:ascii="Franklin Gothic Book" w:hAnsi="Franklin Gothic Book" w:cstheme="minorHAnsi"/>
          <w:iCs/>
          <w:sz w:val="24"/>
          <w:szCs w:val="20"/>
        </w:rPr>
        <w:t>No Updates</w:t>
      </w:r>
    </w:p>
    <w:p w14:paraId="6D1B043D" w14:textId="77F99297" w:rsidR="00300682" w:rsidRPr="003C64B8" w:rsidRDefault="00300682" w:rsidP="00300682">
      <w:pPr>
        <w:pStyle w:val="ListParagraph"/>
        <w:numPr>
          <w:ilvl w:val="1"/>
          <w:numId w:val="13"/>
        </w:numPr>
        <w:rPr>
          <w:rFonts w:ascii="Franklin Gothic Book" w:hAnsi="Franklin Gothic Book"/>
          <w:sz w:val="24"/>
          <w:szCs w:val="20"/>
        </w:rPr>
      </w:pPr>
      <w:bookmarkStart w:id="0" w:name="_Hlk48117411"/>
      <w:r w:rsidRPr="00B14E92">
        <w:rPr>
          <w:rFonts w:ascii="Franklin Gothic Book" w:hAnsi="Franklin Gothic Book" w:cstheme="minorHAnsi"/>
          <w:sz w:val="24"/>
          <w:szCs w:val="20"/>
        </w:rPr>
        <w:t>Human Resources</w:t>
      </w:r>
    </w:p>
    <w:p w14:paraId="3C79B147" w14:textId="43761F25" w:rsidR="003C64B8" w:rsidRPr="00B061C9"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No Updates; </w:t>
      </w:r>
      <w:r w:rsidR="002A7245">
        <w:rPr>
          <w:rFonts w:ascii="Franklin Gothic Book" w:hAnsi="Franklin Gothic Book" w:cstheme="minorHAnsi"/>
          <w:sz w:val="24"/>
          <w:szCs w:val="20"/>
        </w:rPr>
        <w:t>M</w:t>
      </w:r>
      <w:r>
        <w:rPr>
          <w:rFonts w:ascii="Franklin Gothic Book" w:hAnsi="Franklin Gothic Book" w:cstheme="minorHAnsi"/>
          <w:sz w:val="24"/>
          <w:szCs w:val="20"/>
        </w:rPr>
        <w:t>eeting next week</w:t>
      </w:r>
    </w:p>
    <w:p w14:paraId="6E1FB060" w14:textId="7A0DF6BC" w:rsidR="00B061C9" w:rsidRPr="00B061C9" w:rsidRDefault="002A7245" w:rsidP="00B061C9">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Gabriel</w:t>
      </w:r>
      <w:r w:rsidR="00B061C9">
        <w:rPr>
          <w:rFonts w:ascii="Franklin Gothic Book" w:hAnsi="Franklin Gothic Book" w:cstheme="minorHAnsi"/>
          <w:sz w:val="24"/>
          <w:szCs w:val="20"/>
        </w:rPr>
        <w:t xml:space="preserve"> will follow up in </w:t>
      </w:r>
      <w:r>
        <w:rPr>
          <w:rFonts w:ascii="Franklin Gothic Book" w:hAnsi="Franklin Gothic Book" w:cstheme="minorHAnsi"/>
          <w:sz w:val="24"/>
          <w:szCs w:val="20"/>
        </w:rPr>
        <w:t xml:space="preserve">next HR </w:t>
      </w:r>
      <w:r w:rsidR="00B061C9">
        <w:rPr>
          <w:rFonts w:ascii="Franklin Gothic Book" w:hAnsi="Franklin Gothic Book" w:cstheme="minorHAnsi"/>
          <w:sz w:val="24"/>
          <w:szCs w:val="20"/>
        </w:rPr>
        <w:t xml:space="preserve">meeting to address following feedback and thoughts from Senate: </w:t>
      </w:r>
    </w:p>
    <w:p w14:paraId="50277E19" w14:textId="4AB696E4" w:rsidR="005472D2" w:rsidRPr="005472D2" w:rsidRDefault="00B061C9" w:rsidP="00B061C9">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Staff w</w:t>
      </w:r>
      <w:r w:rsidR="005472D2">
        <w:rPr>
          <w:rFonts w:ascii="Franklin Gothic Book" w:hAnsi="Franklin Gothic Book" w:cstheme="minorHAnsi"/>
          <w:sz w:val="24"/>
          <w:szCs w:val="20"/>
        </w:rPr>
        <w:t xml:space="preserve">ould like HR to address the impact of the declining employee retention and increasing employee turnover. Concerns that this may be a direct result of </w:t>
      </w:r>
      <w:r w:rsidR="00325244">
        <w:rPr>
          <w:rFonts w:ascii="Franklin Gothic Book" w:hAnsi="Franklin Gothic Book" w:cstheme="minorHAnsi"/>
          <w:sz w:val="24"/>
          <w:szCs w:val="20"/>
        </w:rPr>
        <w:t>Market Base</w:t>
      </w:r>
      <w:r w:rsidR="005472D2">
        <w:rPr>
          <w:rFonts w:ascii="Franklin Gothic Book" w:hAnsi="Franklin Gothic Book" w:cstheme="minorHAnsi"/>
          <w:sz w:val="24"/>
          <w:szCs w:val="20"/>
        </w:rPr>
        <w:t xml:space="preserve"> and staff discovering that they are under the range with external offers paying more competitive salaries/wages. </w:t>
      </w:r>
    </w:p>
    <w:p w14:paraId="1A9AB90D" w14:textId="7A9FC3EE" w:rsidR="005472D2" w:rsidRPr="005472D2" w:rsidRDefault="005472D2" w:rsidP="005472D2">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Folks are underpaid while taking on a lot of work</w:t>
      </w:r>
    </w:p>
    <w:p w14:paraId="5E2C7AB2" w14:textId="7E74DE36" w:rsidR="005472D2" w:rsidRPr="005472D2" w:rsidRDefault="005472D2" w:rsidP="005472D2">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 xml:space="preserve">New Hires are leaving due to discovery of workload not equitable to pay. Supervisors are experiencing burnout from taking on more duties, constant onboarding, and loss of knowledge and resources. </w:t>
      </w:r>
    </w:p>
    <w:p w14:paraId="4D7A9964" w14:textId="54D95F1B" w:rsidR="005472D2" w:rsidRPr="005472D2" w:rsidRDefault="005472D2" w:rsidP="005472D2">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 xml:space="preserve">The “at Fiscal year” change model is frustrating to many staff experiencing these issues. </w:t>
      </w:r>
    </w:p>
    <w:p w14:paraId="42B104EC" w14:textId="647DC802" w:rsidR="005472D2" w:rsidRPr="005472D2" w:rsidRDefault="005472D2" w:rsidP="005472D2">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 xml:space="preserve">Grateful that President Muma said this is a priority, but still have thoughts and feedback to share related to timeline and funding sources. </w:t>
      </w:r>
    </w:p>
    <w:p w14:paraId="486EE173" w14:textId="2E1B65FE" w:rsidR="005472D2" w:rsidRPr="00B061C9" w:rsidRDefault="005472D2" w:rsidP="005472D2">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 xml:space="preserve">New Hires come in at correct range, while current employees are not bumped up. </w:t>
      </w:r>
    </w:p>
    <w:p w14:paraId="1C957273" w14:textId="77777777" w:rsidR="008C4845" w:rsidRPr="008C4845" w:rsidRDefault="008C4845" w:rsidP="005472D2">
      <w:pPr>
        <w:pStyle w:val="ListParagraph"/>
        <w:numPr>
          <w:ilvl w:val="3"/>
          <w:numId w:val="13"/>
        </w:numPr>
        <w:rPr>
          <w:rFonts w:ascii="Franklin Gothic Book" w:hAnsi="Franklin Gothic Book"/>
          <w:sz w:val="24"/>
          <w:szCs w:val="20"/>
        </w:rPr>
      </w:pPr>
      <w:r w:rsidRPr="008C4845">
        <w:rPr>
          <w:rFonts w:ascii="Franklin Gothic Book" w:hAnsi="Franklin Gothic Book" w:cstheme="minorHAnsi"/>
          <w:sz w:val="24"/>
          <w:szCs w:val="20"/>
        </w:rPr>
        <w:t>Complaints related to Business Partners response time and support when asking questions</w:t>
      </w:r>
    </w:p>
    <w:p w14:paraId="0FAFB353" w14:textId="42FA6F87" w:rsidR="00B061C9" w:rsidRDefault="00B061C9" w:rsidP="005472D2">
      <w:pPr>
        <w:pStyle w:val="ListParagraph"/>
        <w:numPr>
          <w:ilvl w:val="3"/>
          <w:numId w:val="13"/>
        </w:numPr>
        <w:rPr>
          <w:rFonts w:ascii="Franklin Gothic Book" w:hAnsi="Franklin Gothic Book"/>
          <w:sz w:val="24"/>
          <w:szCs w:val="20"/>
        </w:rPr>
      </w:pPr>
      <w:r>
        <w:rPr>
          <w:rFonts w:ascii="Franklin Gothic Book" w:hAnsi="Franklin Gothic Book"/>
          <w:sz w:val="24"/>
          <w:szCs w:val="20"/>
        </w:rPr>
        <w:t>Other companies are providing non-financial opportunities such as flexible work arrangements (every other Friday off, etc)</w:t>
      </w:r>
    </w:p>
    <w:p w14:paraId="5ECFC92F" w14:textId="5DD46245" w:rsidR="00B061C9" w:rsidRPr="00B061C9" w:rsidRDefault="00B061C9" w:rsidP="00B061C9">
      <w:pPr>
        <w:pStyle w:val="ListParagraph"/>
        <w:numPr>
          <w:ilvl w:val="2"/>
          <w:numId w:val="13"/>
        </w:numPr>
        <w:rPr>
          <w:rFonts w:ascii="Franklin Gothic Book" w:hAnsi="Franklin Gothic Book"/>
          <w:b/>
          <w:bCs/>
          <w:sz w:val="24"/>
          <w:szCs w:val="20"/>
        </w:rPr>
      </w:pPr>
      <w:r w:rsidRPr="00B061C9">
        <w:rPr>
          <w:rFonts w:ascii="Franklin Gothic Book" w:hAnsi="Franklin Gothic Book"/>
          <w:b/>
          <w:bCs/>
          <w:sz w:val="24"/>
          <w:szCs w:val="20"/>
        </w:rPr>
        <w:t>Please send other thoughts, questions, and feedback to Gabriel by Monday, December 13</w:t>
      </w:r>
      <w:r w:rsidRPr="00B061C9">
        <w:rPr>
          <w:rFonts w:ascii="Franklin Gothic Book" w:hAnsi="Franklin Gothic Book"/>
          <w:b/>
          <w:bCs/>
          <w:sz w:val="24"/>
          <w:szCs w:val="20"/>
          <w:vertAlign w:val="superscript"/>
        </w:rPr>
        <w:t>th</w:t>
      </w:r>
      <w:r w:rsidRPr="00B061C9">
        <w:rPr>
          <w:rFonts w:ascii="Franklin Gothic Book" w:hAnsi="Franklin Gothic Book"/>
          <w:b/>
          <w:bCs/>
          <w:sz w:val="24"/>
          <w:szCs w:val="20"/>
        </w:rPr>
        <w:t xml:space="preserve">. </w:t>
      </w:r>
    </w:p>
    <w:p w14:paraId="38E3F680" w14:textId="77777777" w:rsidR="00B061C9" w:rsidRPr="005472D2" w:rsidRDefault="00B061C9" w:rsidP="00B061C9">
      <w:pPr>
        <w:pStyle w:val="ListParagraph"/>
        <w:ind w:left="2880"/>
        <w:rPr>
          <w:rFonts w:ascii="Franklin Gothic Book" w:hAnsi="Franklin Gothic Book"/>
          <w:sz w:val="24"/>
          <w:szCs w:val="20"/>
        </w:rPr>
      </w:pPr>
    </w:p>
    <w:bookmarkEnd w:id="0"/>
    <w:p w14:paraId="407E8C00" w14:textId="4D1C6C59" w:rsidR="00300682" w:rsidRPr="003C64B8" w:rsidRDefault="00300682" w:rsidP="00300682">
      <w:pPr>
        <w:pStyle w:val="ListParagraph"/>
        <w:numPr>
          <w:ilvl w:val="1"/>
          <w:numId w:val="13"/>
        </w:numPr>
        <w:rPr>
          <w:rFonts w:ascii="Franklin Gothic Book" w:hAnsi="Franklin Gothic Book"/>
          <w:sz w:val="24"/>
          <w:szCs w:val="20"/>
        </w:rPr>
      </w:pPr>
      <w:r w:rsidRPr="00A43E69">
        <w:rPr>
          <w:rFonts w:ascii="Franklin Gothic Book" w:hAnsi="Franklin Gothic Book" w:cstheme="minorHAnsi"/>
          <w:sz w:val="24"/>
          <w:szCs w:val="20"/>
        </w:rPr>
        <w:t>Legislative Update +</w:t>
      </w:r>
      <w:r>
        <w:rPr>
          <w:rFonts w:ascii="Franklin Gothic Book" w:hAnsi="Franklin Gothic Book" w:cstheme="minorHAnsi"/>
          <w:sz w:val="24"/>
          <w:szCs w:val="20"/>
        </w:rPr>
        <w:t xml:space="preserve"> </w:t>
      </w:r>
      <w:r w:rsidRPr="00A43E69">
        <w:rPr>
          <w:rFonts w:ascii="Franklin Gothic Book" w:hAnsi="Franklin Gothic Book" w:cstheme="minorHAnsi"/>
          <w:sz w:val="24"/>
          <w:szCs w:val="20"/>
        </w:rPr>
        <w:t>KBOR Briefing</w:t>
      </w:r>
    </w:p>
    <w:p w14:paraId="567571A4" w14:textId="48D24DA7" w:rsidR="003C64B8" w:rsidRPr="003C64B8"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No Updates</w:t>
      </w:r>
    </w:p>
    <w:p w14:paraId="46F9E57F" w14:textId="1AE38C3C" w:rsidR="003C64B8" w:rsidRPr="00A07409"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KBOR briefing is next week</w:t>
      </w:r>
    </w:p>
    <w:p w14:paraId="51CDAEF2" w14:textId="379EAF14" w:rsidR="00300682" w:rsidRPr="003C64B8" w:rsidRDefault="00300682" w:rsidP="00300682">
      <w:pPr>
        <w:pStyle w:val="ListParagraph"/>
        <w:numPr>
          <w:ilvl w:val="1"/>
          <w:numId w:val="13"/>
        </w:numPr>
        <w:rPr>
          <w:rFonts w:ascii="Franklin Gothic Book" w:hAnsi="Franklin Gothic Book"/>
          <w:sz w:val="24"/>
          <w:szCs w:val="20"/>
        </w:rPr>
      </w:pPr>
      <w:r w:rsidRPr="00C921B0">
        <w:rPr>
          <w:rFonts w:ascii="Franklin Gothic Book" w:hAnsi="Franklin Gothic Book" w:cstheme="minorHAnsi"/>
          <w:sz w:val="24"/>
          <w:szCs w:val="20"/>
        </w:rPr>
        <w:t>Parking Appeals + Traffic Appeals</w:t>
      </w:r>
    </w:p>
    <w:p w14:paraId="5DAF51A7" w14:textId="72CA152E" w:rsidR="003C64B8" w:rsidRPr="003C64B8"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lastRenderedPageBreak/>
        <w:t xml:space="preserve">All is going well. </w:t>
      </w:r>
    </w:p>
    <w:p w14:paraId="4D9B683E" w14:textId="3D79F58C" w:rsidR="003C64B8" w:rsidRPr="00CD5F9B" w:rsidRDefault="00CD5F9B" w:rsidP="00CD5F9B">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Feedback: </w:t>
      </w:r>
      <w:r w:rsidR="003C64B8" w:rsidRPr="00CD5F9B">
        <w:rPr>
          <w:rFonts w:ascii="Franklin Gothic Book" w:hAnsi="Franklin Gothic Book" w:cstheme="minorHAnsi"/>
          <w:sz w:val="24"/>
          <w:szCs w:val="20"/>
        </w:rPr>
        <w:t xml:space="preserve">Please work on getting </w:t>
      </w:r>
      <w:r w:rsidR="008C4845">
        <w:rPr>
          <w:rFonts w:ascii="Franklin Gothic Book" w:hAnsi="Franklin Gothic Book" w:cstheme="minorHAnsi"/>
          <w:sz w:val="24"/>
          <w:szCs w:val="20"/>
        </w:rPr>
        <w:t>Game Day</w:t>
      </w:r>
      <w:r w:rsidR="003C64B8" w:rsidRPr="00CD5F9B">
        <w:rPr>
          <w:rFonts w:ascii="Franklin Gothic Book" w:hAnsi="Franklin Gothic Book" w:cstheme="minorHAnsi"/>
          <w:sz w:val="24"/>
          <w:szCs w:val="20"/>
        </w:rPr>
        <w:t xml:space="preserve"> text messages</w:t>
      </w:r>
      <w:r w:rsidR="008C4845">
        <w:rPr>
          <w:rFonts w:ascii="Franklin Gothic Book" w:hAnsi="Franklin Gothic Book" w:cstheme="minorHAnsi"/>
          <w:sz w:val="24"/>
          <w:szCs w:val="20"/>
        </w:rPr>
        <w:t xml:space="preserve"> for parking lot closures</w:t>
      </w:r>
      <w:r w:rsidR="003C64B8" w:rsidRPr="00CD5F9B">
        <w:rPr>
          <w:rFonts w:ascii="Franklin Gothic Book" w:hAnsi="Franklin Gothic Book" w:cstheme="minorHAnsi"/>
          <w:sz w:val="24"/>
          <w:szCs w:val="20"/>
        </w:rPr>
        <w:t xml:space="preserve"> sent in a timely manner as well as sending reminders in WSU Today and Shocker Blast the day before to remind folks. </w:t>
      </w:r>
    </w:p>
    <w:p w14:paraId="5ABD56AD" w14:textId="688E8575" w:rsidR="00300682" w:rsidRPr="003C64B8" w:rsidRDefault="00300682" w:rsidP="00300682">
      <w:pPr>
        <w:pStyle w:val="ListParagraph"/>
        <w:numPr>
          <w:ilvl w:val="1"/>
          <w:numId w:val="13"/>
        </w:numPr>
        <w:rPr>
          <w:rFonts w:ascii="Franklin Gothic Book" w:hAnsi="Franklin Gothic Book"/>
          <w:sz w:val="24"/>
          <w:szCs w:val="20"/>
        </w:rPr>
      </w:pPr>
      <w:r w:rsidRPr="007E04A2">
        <w:rPr>
          <w:rFonts w:ascii="Franklin Gothic Book" w:hAnsi="Franklin Gothic Book" w:cstheme="minorHAnsi"/>
          <w:sz w:val="24"/>
          <w:szCs w:val="20"/>
        </w:rPr>
        <w:t xml:space="preserve">President’s Meeting </w:t>
      </w:r>
    </w:p>
    <w:p w14:paraId="3EA2D68F" w14:textId="293CCAE2" w:rsidR="003C64B8" w:rsidRPr="003C64B8" w:rsidRDefault="003C64B8"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There is a hold on the </w:t>
      </w:r>
      <w:proofErr w:type="spellStart"/>
      <w:r>
        <w:rPr>
          <w:rFonts w:ascii="Franklin Gothic Book" w:hAnsi="Franklin Gothic Book" w:cstheme="minorHAnsi"/>
          <w:sz w:val="24"/>
          <w:szCs w:val="20"/>
        </w:rPr>
        <w:t>Cov</w:t>
      </w:r>
      <w:bookmarkStart w:id="1" w:name="_GoBack"/>
      <w:bookmarkEnd w:id="1"/>
      <w:r>
        <w:rPr>
          <w:rFonts w:ascii="Franklin Gothic Book" w:hAnsi="Franklin Gothic Book" w:cstheme="minorHAnsi"/>
          <w:sz w:val="24"/>
          <w:szCs w:val="20"/>
        </w:rPr>
        <w:t>id</w:t>
      </w:r>
      <w:proofErr w:type="spellEnd"/>
      <w:r>
        <w:rPr>
          <w:rFonts w:ascii="Franklin Gothic Book" w:hAnsi="Franklin Gothic Book" w:cstheme="minorHAnsi"/>
          <w:sz w:val="24"/>
          <w:szCs w:val="20"/>
        </w:rPr>
        <w:t xml:space="preserve"> Vaccine Mandate. More information to come. </w:t>
      </w:r>
    </w:p>
    <w:p w14:paraId="64D5D1B7" w14:textId="45C7777B" w:rsidR="003C64B8" w:rsidRPr="005472D2" w:rsidRDefault="005472D2" w:rsidP="003C64B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In January, there will be an Administrative Forum that replicates an Academic Forum where anyone who is outside of the Academic Affairs division will be invited to engage with administration related to various topics of importance. The senate (faculty and staff) president will sit on this both forums moving forward. </w:t>
      </w:r>
    </w:p>
    <w:p w14:paraId="2CB2FFBE" w14:textId="01BD576F" w:rsidR="00300682" w:rsidRPr="005472D2" w:rsidRDefault="00300682" w:rsidP="00300682">
      <w:pPr>
        <w:pStyle w:val="ListParagraph"/>
        <w:numPr>
          <w:ilvl w:val="1"/>
          <w:numId w:val="13"/>
        </w:numPr>
        <w:rPr>
          <w:rFonts w:ascii="Franklin Gothic Book" w:hAnsi="Franklin Gothic Book"/>
          <w:sz w:val="24"/>
          <w:szCs w:val="20"/>
        </w:rPr>
      </w:pPr>
      <w:r w:rsidRPr="007E04A2">
        <w:rPr>
          <w:rFonts w:ascii="Franklin Gothic Book" w:hAnsi="Franklin Gothic Book" w:cstheme="minorHAnsi"/>
          <w:sz w:val="24"/>
          <w:szCs w:val="20"/>
        </w:rPr>
        <w:t xml:space="preserve">RSC Board of Directors </w:t>
      </w:r>
    </w:p>
    <w:p w14:paraId="57CFF944" w14:textId="3DDC3DA4" w:rsidR="005472D2" w:rsidRPr="007E04A2" w:rsidRDefault="005472D2" w:rsidP="005472D2">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No Updates</w:t>
      </w:r>
    </w:p>
    <w:p w14:paraId="6A09EE25" w14:textId="453598BD" w:rsidR="00300682" w:rsidRPr="005472D2" w:rsidRDefault="00300682" w:rsidP="00300682">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sz w:val="24"/>
          <w:szCs w:val="20"/>
        </w:rPr>
        <w:t>UPS/USS President’s Council (KBOR)</w:t>
      </w:r>
    </w:p>
    <w:p w14:paraId="34317489" w14:textId="1C400EEE" w:rsidR="005472D2" w:rsidRPr="00A43E69" w:rsidRDefault="005472D2" w:rsidP="005472D2">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Minutes are attached. </w:t>
      </w:r>
      <w:r w:rsidR="00CD5F9B">
        <w:rPr>
          <w:rFonts w:ascii="Franklin Gothic Book" w:hAnsi="Franklin Gothic Book" w:cstheme="minorHAnsi"/>
          <w:sz w:val="24"/>
          <w:szCs w:val="20"/>
        </w:rPr>
        <w:br/>
      </w:r>
    </w:p>
    <w:p w14:paraId="1A01DE48" w14:textId="37CAD6D2" w:rsidR="00013B71" w:rsidRPr="00B061C9" w:rsidRDefault="003E3816" w:rsidP="00A243BA">
      <w:pPr>
        <w:pStyle w:val="ListParagraph"/>
        <w:numPr>
          <w:ilvl w:val="0"/>
          <w:numId w:val="13"/>
        </w:numPr>
        <w:rPr>
          <w:rFonts w:ascii="Franklin Gothic Book" w:hAnsi="Franklin Gothic Book"/>
          <w:sz w:val="20"/>
          <w:szCs w:val="20"/>
        </w:rPr>
      </w:pPr>
      <w:r w:rsidRPr="00B64AC2">
        <w:rPr>
          <w:rFonts w:ascii="Franklin Gothic Book" w:hAnsi="Franklin Gothic Book"/>
          <w:b/>
          <w:sz w:val="24"/>
          <w:szCs w:val="20"/>
        </w:rPr>
        <w:t>Adjourn</w:t>
      </w:r>
      <w:r w:rsidR="002273B7" w:rsidRPr="00B64AC2">
        <w:rPr>
          <w:rFonts w:ascii="Franklin Gothic Book" w:hAnsi="Franklin Gothic Book"/>
          <w:b/>
          <w:sz w:val="24"/>
          <w:szCs w:val="20"/>
        </w:rPr>
        <w:t>/Upcoming Meetings and Events</w:t>
      </w:r>
    </w:p>
    <w:sectPr w:rsidR="00013B71" w:rsidRPr="00B061C9"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7C67FF4"/>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53B011B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0C72"/>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80F"/>
    <w:rsid w:val="00115B13"/>
    <w:rsid w:val="00130784"/>
    <w:rsid w:val="00131B2D"/>
    <w:rsid w:val="00133802"/>
    <w:rsid w:val="001355C2"/>
    <w:rsid w:val="0014290E"/>
    <w:rsid w:val="00152CD4"/>
    <w:rsid w:val="00154062"/>
    <w:rsid w:val="001547DB"/>
    <w:rsid w:val="0015786C"/>
    <w:rsid w:val="00166316"/>
    <w:rsid w:val="00174E0A"/>
    <w:rsid w:val="001854E8"/>
    <w:rsid w:val="001A2C8F"/>
    <w:rsid w:val="001B2ACB"/>
    <w:rsid w:val="001C30D5"/>
    <w:rsid w:val="001C60F7"/>
    <w:rsid w:val="001D15D8"/>
    <w:rsid w:val="001D6D96"/>
    <w:rsid w:val="001F0DD1"/>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18C"/>
    <w:rsid w:val="00255C70"/>
    <w:rsid w:val="00257362"/>
    <w:rsid w:val="00262261"/>
    <w:rsid w:val="00265036"/>
    <w:rsid w:val="0027604C"/>
    <w:rsid w:val="00280058"/>
    <w:rsid w:val="0028180D"/>
    <w:rsid w:val="00283A0C"/>
    <w:rsid w:val="00283D26"/>
    <w:rsid w:val="0028508A"/>
    <w:rsid w:val="00285173"/>
    <w:rsid w:val="00291D44"/>
    <w:rsid w:val="00297779"/>
    <w:rsid w:val="002A7245"/>
    <w:rsid w:val="002B4874"/>
    <w:rsid w:val="002D09D5"/>
    <w:rsid w:val="002E25E0"/>
    <w:rsid w:val="002E4363"/>
    <w:rsid w:val="002E5BF6"/>
    <w:rsid w:val="002F7256"/>
    <w:rsid w:val="002F79AF"/>
    <w:rsid w:val="002F7E07"/>
    <w:rsid w:val="00300682"/>
    <w:rsid w:val="00304658"/>
    <w:rsid w:val="00304C08"/>
    <w:rsid w:val="00313936"/>
    <w:rsid w:val="003155DC"/>
    <w:rsid w:val="00316ECF"/>
    <w:rsid w:val="00321FA8"/>
    <w:rsid w:val="00325244"/>
    <w:rsid w:val="0035030A"/>
    <w:rsid w:val="0035561D"/>
    <w:rsid w:val="003634DC"/>
    <w:rsid w:val="00363834"/>
    <w:rsid w:val="00365D21"/>
    <w:rsid w:val="00372127"/>
    <w:rsid w:val="003736B5"/>
    <w:rsid w:val="00375350"/>
    <w:rsid w:val="0038173A"/>
    <w:rsid w:val="003836CC"/>
    <w:rsid w:val="0038489E"/>
    <w:rsid w:val="003A310A"/>
    <w:rsid w:val="003A3389"/>
    <w:rsid w:val="003B1E8F"/>
    <w:rsid w:val="003B4ED0"/>
    <w:rsid w:val="003C2510"/>
    <w:rsid w:val="003C64B8"/>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43614"/>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472D2"/>
    <w:rsid w:val="00551661"/>
    <w:rsid w:val="00565756"/>
    <w:rsid w:val="005701ED"/>
    <w:rsid w:val="0058180F"/>
    <w:rsid w:val="00582892"/>
    <w:rsid w:val="00586F40"/>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1345B"/>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4845"/>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E54D4"/>
    <w:rsid w:val="009F6623"/>
    <w:rsid w:val="00A00CE5"/>
    <w:rsid w:val="00A07409"/>
    <w:rsid w:val="00A110CC"/>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E35DA"/>
    <w:rsid w:val="00AE799A"/>
    <w:rsid w:val="00AF297B"/>
    <w:rsid w:val="00AF29BC"/>
    <w:rsid w:val="00AF75EE"/>
    <w:rsid w:val="00B057E6"/>
    <w:rsid w:val="00B061C9"/>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6761A"/>
    <w:rsid w:val="00B726A7"/>
    <w:rsid w:val="00B72BE6"/>
    <w:rsid w:val="00B8089D"/>
    <w:rsid w:val="00B816E0"/>
    <w:rsid w:val="00B84FA0"/>
    <w:rsid w:val="00B876BA"/>
    <w:rsid w:val="00B90ED4"/>
    <w:rsid w:val="00B9686D"/>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3F3F"/>
    <w:rsid w:val="00C14E28"/>
    <w:rsid w:val="00C160DD"/>
    <w:rsid w:val="00C25A30"/>
    <w:rsid w:val="00C27DF1"/>
    <w:rsid w:val="00C33151"/>
    <w:rsid w:val="00C36CAB"/>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5F9B"/>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B3402"/>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6C08"/>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
    <w:name w:val="Unresolved Mention"/>
    <w:basedOn w:val="DefaultParagraphFont"/>
    <w:uiPriority w:val="99"/>
    <w:semiHidden/>
    <w:unhideWhenUsed/>
    <w:rsid w:val="0031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QbAcKEbGfy3B3M8dc7OQHVVxUXpOj3TB" TargetMode="External"/><Relationship Id="rId5" Type="http://schemas.openxmlformats.org/officeDocument/2006/relationships/hyperlink" Target="https://www.wichita.edu/administration/generalcounsel/policy-review-submission-interpretatio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Fonseca, Gabriel</cp:lastModifiedBy>
  <cp:revision>7</cp:revision>
  <cp:lastPrinted>2021-07-06T14:41:00Z</cp:lastPrinted>
  <dcterms:created xsi:type="dcterms:W3CDTF">2021-12-07T22:46:00Z</dcterms:created>
  <dcterms:modified xsi:type="dcterms:W3CDTF">2021-12-14T14:32:00Z</dcterms:modified>
</cp:coreProperties>
</file>