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64A7" w14:textId="4BB6F6EA" w:rsidR="00265BE7" w:rsidRDefault="00265BE7" w:rsidP="00265BE7">
      <w:pPr>
        <w:pStyle w:val="Title"/>
        <w:rPr>
          <w:rFonts w:ascii="Franklin Gothic Book" w:hAnsi="Franklin Gothic Book"/>
          <w:sz w:val="36"/>
          <w:szCs w:val="36"/>
        </w:rPr>
      </w:pPr>
      <w:r w:rsidRPr="00013B71">
        <w:rPr>
          <w:sz w:val="36"/>
          <w:szCs w:val="36"/>
          <w:lang w:val="vi"/>
        </w:rPr>
        <w:t>Thượng viện nhân viên đại học</w:t>
      </w:r>
    </w:p>
    <w:p w14:paraId="4CBF22C0" w14:textId="77777777" w:rsidR="00265BE7" w:rsidRPr="00013B71" w:rsidRDefault="00265BE7" w:rsidP="00265BE7">
      <w:pPr>
        <w:pStyle w:val="Subtitle"/>
        <w:spacing w:after="0" w:line="240" w:lineRule="auto"/>
        <w:rPr>
          <w:rFonts w:ascii="Franklin Gothic Book" w:hAnsi="Franklin Gothic Book"/>
        </w:rPr>
      </w:pPr>
      <w:r>
        <w:rPr>
          <w:lang w:val="vi"/>
        </w:rPr>
        <w:t>Tháng Tám 16, 2022 | 3</w:t>
      </w:r>
      <w:r w:rsidRPr="00013B71">
        <w:rPr>
          <w:lang w:val="vi"/>
        </w:rPr>
        <w:t>:</w:t>
      </w:r>
      <w:r>
        <w:rPr>
          <w:lang w:val="vi"/>
        </w:rPr>
        <w:t xml:space="preserve"> 3</w:t>
      </w:r>
      <w:r w:rsidRPr="00013B71">
        <w:rPr>
          <w:lang w:val="vi"/>
        </w:rPr>
        <w:t>0pm-5</w:t>
      </w:r>
      <w:r>
        <w:rPr>
          <w:lang w:val="vi"/>
        </w:rPr>
        <w:t>: 00pm</w:t>
      </w:r>
      <w:r w:rsidRPr="00013B71">
        <w:rPr>
          <w:lang w:val="vi"/>
        </w:rPr>
        <w:t xml:space="preserve"> | </w:t>
      </w:r>
      <w:r>
        <w:rPr>
          <w:lang w:val="vi"/>
        </w:rPr>
        <w:t xml:space="preserve"> Zoom</w:t>
      </w:r>
    </w:p>
    <w:p w14:paraId="6186B8DB" w14:textId="77777777" w:rsidR="00265BE7" w:rsidRDefault="00265BE7" w:rsidP="000978C8">
      <w:pPr>
        <w:rPr>
          <w:b/>
          <w:bCs/>
        </w:rPr>
      </w:pPr>
    </w:p>
    <w:p w14:paraId="7D27832D" w14:textId="7D5C0A3B" w:rsidR="009320AB" w:rsidRDefault="000978C8" w:rsidP="000978C8">
      <w:r w:rsidRPr="000978C8">
        <w:rPr>
          <w:b/>
          <w:bCs/>
          <w:lang w:val="vi"/>
        </w:rPr>
        <w:t>Khán giả:</w:t>
      </w:r>
      <w:r w:rsidR="00960466" w:rsidRPr="00960466">
        <w:rPr>
          <w:lang w:val="vi"/>
        </w:rPr>
        <w:t xml:space="preserve"> Denise Gimlin, Amy Belden,</w:t>
      </w:r>
      <w:r w:rsidR="009320AB">
        <w:rPr>
          <w:lang w:val="vi"/>
        </w:rPr>
        <w:t xml:space="preserve"> Matt Houston,</w:t>
      </w:r>
      <w:r w:rsidR="00960466" w:rsidRPr="00960466">
        <w:rPr>
          <w:lang w:val="vi"/>
        </w:rPr>
        <w:t xml:space="preserve"> Marissa Kouns</w:t>
      </w:r>
      <w:r w:rsidR="00960466">
        <w:rPr>
          <w:lang w:val="vi"/>
        </w:rPr>
        <w:t xml:space="preserve">, </w:t>
      </w:r>
      <w:r w:rsidR="009320AB">
        <w:rPr>
          <w:lang w:val="vi"/>
        </w:rPr>
        <w:t>Gabriel Fonseca, Ali Levine, Angela Aubrey,</w:t>
      </w:r>
      <w:r w:rsidR="001D1B57">
        <w:rPr>
          <w:lang w:val="vi"/>
        </w:rPr>
        <w:t xml:space="preserve"> Anne Marie Brown, Carrie Henderson, Cheryl Miller, Erin Shields, JaN</w:t>
      </w:r>
      <w:r w:rsidR="0070286A">
        <w:rPr>
          <w:lang w:val="vi"/>
        </w:rPr>
        <w:t>e</w:t>
      </w:r>
      <w:r w:rsidR="001D1B57">
        <w:rPr>
          <w:lang w:val="vi"/>
        </w:rPr>
        <w:t>sh</w:t>
      </w:r>
      <w:r w:rsidR="0070286A">
        <w:rPr>
          <w:lang w:val="vi"/>
        </w:rPr>
        <w:t>i</w:t>
      </w:r>
      <w:r w:rsidR="001D1B57">
        <w:rPr>
          <w:lang w:val="vi"/>
        </w:rPr>
        <w:t xml:space="preserve">a Wilson, Jessica Pierpoint, Jessica Walles, Jeswin </w:t>
      </w:r>
      <w:r w:rsidR="00B31AE0" w:rsidRPr="00B31AE0">
        <w:rPr>
          <w:lang w:val="vi"/>
        </w:rPr>
        <w:t>Chankaramangalam</w:t>
      </w:r>
      <w:r w:rsidR="001D1B57">
        <w:rPr>
          <w:lang w:val="vi"/>
        </w:rPr>
        <w:t>, Johny Buchanan-Spachek, Katie Austin, Kendra Nguyễn, Kennedy Rogers, Naquela Pack, Pamela</w:t>
      </w:r>
      <w:r>
        <w:rPr>
          <w:lang w:val="vi"/>
        </w:rPr>
        <w:t xml:space="preserve"> </w:t>
      </w:r>
      <w:r w:rsidR="00684C2D">
        <w:rPr>
          <w:lang w:val="vi"/>
        </w:rPr>
        <w:t>O'N</w:t>
      </w:r>
      <w:r w:rsidR="001D1B57">
        <w:rPr>
          <w:lang w:val="vi"/>
        </w:rPr>
        <w:t>eal,</w:t>
      </w:r>
      <w:r w:rsidR="00B31AE0">
        <w:rPr>
          <w:lang w:val="vi"/>
        </w:rPr>
        <w:t xml:space="preserve"> Rachel Tuck, Randy Sessions, Sara Rue, Stacy Salters, Vicki Forbes, Jennifer Nicholson, </w:t>
      </w:r>
      <w:r w:rsidR="003A47BF">
        <w:rPr>
          <w:lang w:val="vi"/>
        </w:rPr>
        <w:t xml:space="preserve"> Amy McClintock</w:t>
      </w:r>
    </w:p>
    <w:p w14:paraId="4049866B" w14:textId="45EDC874" w:rsidR="00AF4541" w:rsidRPr="000978C8" w:rsidRDefault="00AF4541" w:rsidP="00AF4541">
      <w:r w:rsidRPr="000978C8">
        <w:rPr>
          <w:b/>
          <w:bCs/>
          <w:lang w:val="vi"/>
        </w:rPr>
        <w:t>Không tham dự:</w:t>
      </w:r>
      <w:r w:rsidR="009320AB" w:rsidRPr="00960466">
        <w:rPr>
          <w:lang w:val="vi"/>
        </w:rPr>
        <w:t xml:space="preserve"> Jason Bosch, Will Fulls</w:t>
      </w:r>
      <w:r w:rsidR="00B31AE0">
        <w:rPr>
          <w:lang w:val="vi"/>
        </w:rPr>
        <w:t>, Theresa Moore</w:t>
      </w:r>
    </w:p>
    <w:p w14:paraId="64CF7528" w14:textId="2D50D785" w:rsidR="000978C8" w:rsidRDefault="00F47EA9" w:rsidP="003A47BF">
      <w:r w:rsidRPr="00AF4541">
        <w:rPr>
          <w:b/>
          <w:bCs/>
          <w:lang w:val="vi"/>
        </w:rPr>
        <w:t>Khách mời:</w:t>
      </w:r>
      <w:r w:rsidR="00AF4541">
        <w:rPr>
          <w:lang w:val="vi"/>
        </w:rPr>
        <w:t xml:space="preserve"> Lana Anthis, Angela Linder, Trish Gandu, Ellen Abbey, Troy Bruun, </w:t>
      </w:r>
      <w:r w:rsidR="00B634CE">
        <w:rPr>
          <w:lang w:val="vi"/>
        </w:rPr>
        <w:t>Teneisha</w:t>
      </w:r>
      <w:r w:rsidR="003A47BF">
        <w:rPr>
          <w:lang w:val="vi"/>
        </w:rPr>
        <w:t xml:space="preserve"> Mc</w:t>
      </w:r>
      <w:r w:rsidR="00684C2D">
        <w:rPr>
          <w:lang w:val="vi"/>
        </w:rPr>
        <w:t>K</w:t>
      </w:r>
      <w:r w:rsidR="003A47BF">
        <w:rPr>
          <w:lang w:val="vi"/>
        </w:rPr>
        <w:t>inney</w:t>
      </w:r>
      <w:r w:rsidR="00B634CE">
        <w:rPr>
          <w:lang w:val="vi"/>
        </w:rPr>
        <w:t>, Stacy Shanahan</w:t>
      </w:r>
      <w:r w:rsidR="008B5460">
        <w:rPr>
          <w:lang w:val="vi"/>
        </w:rPr>
        <w:t>, Maggie Slack, Janine Andrews</w:t>
      </w:r>
      <w:r w:rsidR="001E3CE9">
        <w:rPr>
          <w:lang w:val="vi"/>
        </w:rPr>
        <w:t xml:space="preserve">, Chandra Cralle, </w:t>
      </w:r>
      <w:r w:rsidR="007B2B18">
        <w:rPr>
          <w:lang w:val="vi"/>
        </w:rPr>
        <w:t>Francine Angell, M</w:t>
      </w:r>
      <w:r w:rsidR="007D4242">
        <w:rPr>
          <w:lang w:val="vi"/>
        </w:rPr>
        <w:t>arc</w:t>
      </w:r>
      <w:r w:rsidR="003A47BF">
        <w:rPr>
          <w:lang w:val="vi"/>
        </w:rPr>
        <w:t>ie</w:t>
      </w:r>
      <w:r w:rsidR="007B2B18">
        <w:rPr>
          <w:lang w:val="vi"/>
        </w:rPr>
        <w:t xml:space="preserve"> Holsteen, Joseph Demp</w:t>
      </w:r>
      <w:r w:rsidR="00684C2D">
        <w:rPr>
          <w:lang w:val="vi"/>
        </w:rPr>
        <w:t>e</w:t>
      </w:r>
      <w:r w:rsidR="007B2B18">
        <w:rPr>
          <w:lang w:val="vi"/>
        </w:rPr>
        <w:t>wolf</w:t>
      </w:r>
      <w:r w:rsidR="0031596A">
        <w:rPr>
          <w:lang w:val="vi"/>
        </w:rPr>
        <w:t>,</w:t>
      </w:r>
      <w:r w:rsidR="00AF4541">
        <w:rPr>
          <w:lang w:val="vi"/>
        </w:rPr>
        <w:t xml:space="preserve"> Rita Malinauskas</w:t>
      </w:r>
      <w:r w:rsidR="00B31AE0">
        <w:rPr>
          <w:lang w:val="vi"/>
        </w:rPr>
        <w:t>, Gina Bhatt</w:t>
      </w:r>
      <w:r w:rsidR="003A47BF">
        <w:rPr>
          <w:lang w:val="vi"/>
        </w:rPr>
        <w:t>, Lisa Clancy</w:t>
      </w:r>
    </w:p>
    <w:p w14:paraId="152E257A" w14:textId="77777777" w:rsidR="003E3816" w:rsidRPr="00013B71" w:rsidRDefault="003E3816" w:rsidP="005E5BB8">
      <w:pPr>
        <w:spacing w:after="0" w:line="240" w:lineRule="auto"/>
        <w:rPr>
          <w:rFonts w:ascii="Franklin Gothic Book" w:hAnsi="Franklin Gothic Book"/>
        </w:rPr>
      </w:pPr>
    </w:p>
    <w:p w14:paraId="0AE62AC9" w14:textId="5D8D399B" w:rsidR="00583089" w:rsidRDefault="00583089" w:rsidP="00013B71">
      <w:pPr>
        <w:pStyle w:val="ListParagraph"/>
        <w:numPr>
          <w:ilvl w:val="0"/>
          <w:numId w:val="13"/>
        </w:numPr>
        <w:rPr>
          <w:rFonts w:ascii="Franklin Gothic Book" w:hAnsi="Franklin Gothic Book"/>
          <w:b/>
          <w:sz w:val="24"/>
          <w:szCs w:val="20"/>
        </w:rPr>
      </w:pPr>
      <w:r>
        <w:rPr>
          <w:b/>
          <w:sz w:val="24"/>
          <w:szCs w:val="20"/>
          <w:lang w:val="vi"/>
        </w:rPr>
        <w:t>Gọi để đặt hàng</w:t>
      </w:r>
      <w:r w:rsidR="00236BD2">
        <w:rPr>
          <w:b/>
          <w:sz w:val="24"/>
          <w:szCs w:val="20"/>
          <w:lang w:val="vi"/>
        </w:rPr>
        <w:t xml:space="preserve"> &amp;tin tức</w:t>
      </w:r>
    </w:p>
    <w:p w14:paraId="55070361" w14:textId="0DE7E819" w:rsidR="00592C87" w:rsidRPr="00236BD2" w:rsidRDefault="00236BD2" w:rsidP="00236BD2">
      <w:pPr>
        <w:pStyle w:val="ListParagraph"/>
        <w:numPr>
          <w:ilvl w:val="1"/>
          <w:numId w:val="13"/>
        </w:numPr>
        <w:rPr>
          <w:rFonts w:ascii="Franklin Gothic Book" w:hAnsi="Franklin Gothic Book"/>
          <w:b/>
          <w:sz w:val="24"/>
          <w:szCs w:val="20"/>
        </w:rPr>
      </w:pPr>
      <w:r>
        <w:rPr>
          <w:bCs/>
          <w:sz w:val="24"/>
          <w:szCs w:val="20"/>
          <w:lang w:val="vi"/>
        </w:rPr>
        <w:t>Biên bản cuộc họp cuối cùng (7/19) đã được xem xét và phê duyệt bằng điện tử và có sẵn trên trang web của thượng viện bằng cả tiếng Anh và tiếng Việt.</w:t>
      </w:r>
    </w:p>
    <w:p w14:paraId="14BFB311" w14:textId="4EAA07D8" w:rsidR="00236BD2" w:rsidRPr="000B5D0B" w:rsidRDefault="00236BD2" w:rsidP="00236BD2">
      <w:pPr>
        <w:pStyle w:val="ListParagraph"/>
        <w:numPr>
          <w:ilvl w:val="1"/>
          <w:numId w:val="13"/>
        </w:numPr>
        <w:rPr>
          <w:rFonts w:ascii="Franklin Gothic Book" w:hAnsi="Franklin Gothic Book"/>
          <w:b/>
          <w:sz w:val="24"/>
          <w:szCs w:val="20"/>
        </w:rPr>
      </w:pPr>
      <w:r>
        <w:rPr>
          <w:bCs/>
          <w:sz w:val="24"/>
          <w:szCs w:val="20"/>
          <w:lang w:val="vi"/>
        </w:rPr>
        <w:t>Địa chỉ mùa thu là Thứ Tư</w:t>
      </w:r>
      <w:r w:rsidR="000247FF">
        <w:rPr>
          <w:bCs/>
          <w:sz w:val="24"/>
          <w:szCs w:val="20"/>
          <w:lang w:val="vi"/>
        </w:rPr>
        <w:t>, ngày 17 tháng XNUMX</w:t>
      </w:r>
      <w:r w:rsidR="000247FF" w:rsidRPr="000247FF">
        <w:rPr>
          <w:bCs/>
          <w:sz w:val="24"/>
          <w:szCs w:val="20"/>
          <w:vertAlign w:val="superscript"/>
          <w:lang w:val="vi"/>
        </w:rPr>
        <w:t>th tại</w:t>
      </w:r>
      <w:r>
        <w:rPr>
          <w:bCs/>
          <w:sz w:val="24"/>
          <w:szCs w:val="20"/>
          <w:lang w:val="vi"/>
        </w:rPr>
        <w:t xml:space="preserve"> Thính phòng Woolsey Hall. Cửa mở lúc 2 giờ chiều, địa chỉ bắt đầu lúc 2:30 chiều. Tất cả giảng viên &amp;nhân viên đều được mời. Những người tham dự trực tiếp cần phải </w:t>
      </w:r>
      <w:hyperlink r:id="rId5" w:history="1">
        <w:r w:rsidRPr="000247FF">
          <w:rPr>
            <w:rStyle w:val="Hyperlink"/>
            <w:bCs/>
            <w:sz w:val="24"/>
            <w:szCs w:val="20"/>
            <w:lang w:val="vi"/>
          </w:rPr>
          <w:t>trả lời trực tuyến</w:t>
        </w:r>
      </w:hyperlink>
      <w:r>
        <w:rPr>
          <w:bCs/>
          <w:sz w:val="24"/>
          <w:szCs w:val="20"/>
          <w:lang w:val="vi"/>
        </w:rPr>
        <w:t xml:space="preserve"> trước ngày 16 tháng XNUMX. Địa chỉ này cũng sẽ được phát trực tiếp trên YouTube.</w:t>
      </w:r>
    </w:p>
    <w:p w14:paraId="7F4CA234" w14:textId="521A9663" w:rsidR="00583089" w:rsidRDefault="00583089" w:rsidP="00013B71">
      <w:pPr>
        <w:pStyle w:val="ListParagraph"/>
        <w:numPr>
          <w:ilvl w:val="0"/>
          <w:numId w:val="13"/>
        </w:numPr>
        <w:rPr>
          <w:rFonts w:ascii="Franklin Gothic Book" w:hAnsi="Franklin Gothic Book"/>
          <w:b/>
          <w:sz w:val="24"/>
          <w:szCs w:val="20"/>
        </w:rPr>
      </w:pPr>
      <w:r>
        <w:rPr>
          <w:b/>
          <w:sz w:val="24"/>
          <w:szCs w:val="20"/>
          <w:lang w:val="vi"/>
        </w:rPr>
        <w:t>Doanh nghiệp mới</w:t>
      </w:r>
    </w:p>
    <w:p w14:paraId="2AD51AB3" w14:textId="0E1BDFAB" w:rsidR="00592C87" w:rsidRDefault="00236BD2" w:rsidP="00583089">
      <w:pPr>
        <w:pStyle w:val="ListParagraph"/>
        <w:numPr>
          <w:ilvl w:val="1"/>
          <w:numId w:val="13"/>
        </w:numPr>
        <w:rPr>
          <w:rFonts w:ascii="Franklin Gothic Book" w:hAnsi="Franklin Gothic Book"/>
          <w:bCs/>
          <w:sz w:val="24"/>
          <w:szCs w:val="20"/>
        </w:rPr>
      </w:pPr>
      <w:r>
        <w:rPr>
          <w:bCs/>
          <w:sz w:val="24"/>
          <w:szCs w:val="20"/>
          <w:lang w:val="vi"/>
        </w:rPr>
        <w:t xml:space="preserve">Danh sách cử tri hiện có sẵn trong ổ đĩa dùng chung của Thượng viện. </w:t>
      </w:r>
    </w:p>
    <w:p w14:paraId="5E604B35" w14:textId="741F485A" w:rsidR="00B634CE" w:rsidRPr="00B95772" w:rsidRDefault="00B634CE" w:rsidP="00B634CE">
      <w:pPr>
        <w:pStyle w:val="ListParagraph"/>
        <w:numPr>
          <w:ilvl w:val="2"/>
          <w:numId w:val="13"/>
        </w:numPr>
        <w:rPr>
          <w:rFonts w:ascii="Franklin Gothic Book" w:hAnsi="Franklin Gothic Book"/>
          <w:bCs/>
          <w:sz w:val="24"/>
          <w:szCs w:val="20"/>
        </w:rPr>
      </w:pPr>
      <w:r w:rsidRPr="00B95772">
        <w:rPr>
          <w:bCs/>
          <w:sz w:val="24"/>
          <w:szCs w:val="20"/>
          <w:lang w:val="vi"/>
        </w:rPr>
        <w:t xml:space="preserve">Ali đã gửi email cho các thành viên thượng viện với hướng dẫn cách gửi email và truy cập danh sách cử tri.  Biên bản có thể sẽ được gửi vào cuối tuần này / đầu tuần tới. </w:t>
      </w:r>
    </w:p>
    <w:p w14:paraId="3380EB03" w14:textId="65142BD4" w:rsidR="00592C87" w:rsidRPr="00B634CE" w:rsidRDefault="00236BD2" w:rsidP="00D84A6A">
      <w:pPr>
        <w:pStyle w:val="ListParagraph"/>
        <w:numPr>
          <w:ilvl w:val="1"/>
          <w:numId w:val="13"/>
        </w:numPr>
        <w:rPr>
          <w:rFonts w:ascii="Franklin Gothic Book" w:hAnsi="Franklin Gothic Book"/>
          <w:b/>
          <w:sz w:val="24"/>
          <w:szCs w:val="20"/>
        </w:rPr>
      </w:pPr>
      <w:r w:rsidRPr="00236BD2">
        <w:rPr>
          <w:bCs/>
          <w:sz w:val="24"/>
          <w:szCs w:val="20"/>
          <w:lang w:val="vi"/>
        </w:rPr>
        <w:t xml:space="preserve">Sẽ chuyển từ sử dụng ổ đĩa hared sang sử dụng Teams </w:t>
      </w:r>
      <w:r>
        <w:rPr>
          <w:lang w:val="vi"/>
        </w:rPr>
        <w:t xml:space="preserve"> </w:t>
      </w:r>
    </w:p>
    <w:p w14:paraId="51E249C4" w14:textId="55FA2544" w:rsidR="00B634CE" w:rsidRPr="00B95772" w:rsidRDefault="00B634CE" w:rsidP="00B634CE">
      <w:pPr>
        <w:pStyle w:val="ListParagraph"/>
        <w:numPr>
          <w:ilvl w:val="2"/>
          <w:numId w:val="13"/>
        </w:numPr>
        <w:rPr>
          <w:rFonts w:ascii="Franklin Gothic Book" w:hAnsi="Franklin Gothic Book"/>
          <w:b/>
          <w:sz w:val="24"/>
          <w:szCs w:val="20"/>
        </w:rPr>
      </w:pPr>
      <w:r w:rsidRPr="00B95772">
        <w:rPr>
          <w:bCs/>
          <w:sz w:val="24"/>
          <w:szCs w:val="20"/>
          <w:lang w:val="vi"/>
        </w:rPr>
        <w:t>Đề xuất của Jason Bosch về việc chuyển các tài liệu thượng viện từ ổ đĩa dùng chung sang Teams vì điều này sẽ dễ dàng truy cập và truyền đạt thông tin.  Ali đã bắt đầu tạo ra một môi trường Teams cho thượng viện.  Khi các Nhóm đã sẵn sàng, thượng viện sẽ được thông báo và thêm vào nhóm.  Cho đến khi điều này sẵn sàng, chúng tôi sẽ tiếp tục sử dụng ổ đĩa dùng chung.</w:t>
      </w:r>
    </w:p>
    <w:p w14:paraId="53E1EE41" w14:textId="3827EFB3" w:rsidR="00963771" w:rsidRPr="00B634CE" w:rsidRDefault="00963771" w:rsidP="00D84A6A">
      <w:pPr>
        <w:pStyle w:val="ListParagraph"/>
        <w:numPr>
          <w:ilvl w:val="1"/>
          <w:numId w:val="13"/>
        </w:numPr>
        <w:rPr>
          <w:rFonts w:ascii="Franklin Gothic Book" w:hAnsi="Franklin Gothic Book"/>
          <w:b/>
          <w:sz w:val="24"/>
          <w:szCs w:val="20"/>
        </w:rPr>
      </w:pPr>
      <w:r>
        <w:rPr>
          <w:bCs/>
          <w:sz w:val="24"/>
          <w:szCs w:val="20"/>
          <w:lang w:val="vi"/>
        </w:rPr>
        <w:t>Cập nhật ổ đĩa cung cấp</w:t>
      </w:r>
    </w:p>
    <w:p w14:paraId="5163AC8F" w14:textId="78DEDFE8" w:rsidR="00323663" w:rsidRPr="00B95772" w:rsidRDefault="00323663" w:rsidP="00323663">
      <w:pPr>
        <w:pStyle w:val="ListParagraph"/>
        <w:numPr>
          <w:ilvl w:val="3"/>
          <w:numId w:val="13"/>
        </w:numPr>
        <w:rPr>
          <w:rFonts w:ascii="Franklin Gothic Book" w:hAnsi="Franklin Gothic Book"/>
          <w:b/>
          <w:sz w:val="24"/>
          <w:szCs w:val="20"/>
        </w:rPr>
      </w:pPr>
      <w:r w:rsidRPr="00B95772">
        <w:rPr>
          <w:bCs/>
          <w:sz w:val="24"/>
          <w:szCs w:val="20"/>
          <w:lang w:val="vi"/>
        </w:rPr>
        <w:t>Denise đã yêu cầu Naquela cung cấp thông tin cập nhật về kết quả của đợt quyên góp cung cấp cho trường học. Chi tiết về đợt quyên góp và kết quả được liệt kê dưới đây trong các bản cập nhật của ủy ban.</w:t>
      </w:r>
    </w:p>
    <w:p w14:paraId="6F9CEAE4" w14:textId="53CC9719" w:rsidR="00323663" w:rsidRPr="00B95772" w:rsidRDefault="00323663" w:rsidP="00B95772">
      <w:pPr>
        <w:pStyle w:val="ListParagraph"/>
        <w:numPr>
          <w:ilvl w:val="3"/>
          <w:numId w:val="13"/>
        </w:numPr>
        <w:rPr>
          <w:rFonts w:ascii="Franklin Gothic Book" w:hAnsi="Franklin Gothic Book"/>
          <w:bCs/>
          <w:sz w:val="24"/>
          <w:szCs w:val="20"/>
        </w:rPr>
      </w:pPr>
      <w:r w:rsidRPr="00B95772">
        <w:rPr>
          <w:bCs/>
          <w:sz w:val="24"/>
          <w:szCs w:val="20"/>
          <w:lang w:val="vi"/>
        </w:rPr>
        <w:lastRenderedPageBreak/>
        <w:t>Denise bày tỏ sự đánh giá cao đối với Naquela và ủy ban PD&amp;S vì công việc của họ về vấn đề này, và các nhân viên WSU (và một số giảng viên) đã đóng góp.</w:t>
      </w:r>
    </w:p>
    <w:p w14:paraId="5A537F76" w14:textId="58C64B13" w:rsidR="00963771" w:rsidRPr="00B95772" w:rsidRDefault="00963771" w:rsidP="00D84A6A">
      <w:pPr>
        <w:pStyle w:val="ListParagraph"/>
        <w:numPr>
          <w:ilvl w:val="1"/>
          <w:numId w:val="13"/>
        </w:numPr>
        <w:rPr>
          <w:rFonts w:ascii="Franklin Gothic Book" w:hAnsi="Franklin Gothic Book"/>
          <w:b/>
          <w:sz w:val="24"/>
          <w:szCs w:val="20"/>
        </w:rPr>
      </w:pPr>
      <w:r>
        <w:rPr>
          <w:bCs/>
          <w:sz w:val="24"/>
          <w:szCs w:val="20"/>
          <w:lang w:val="vi"/>
        </w:rPr>
        <w:t>Cuộc thi quyên góp tủ khóa hỗ trợ sốc với thượng viện khoa</w:t>
      </w:r>
    </w:p>
    <w:p w14:paraId="4A3AFF74" w14:textId="5EB52BDB" w:rsidR="00684C2D" w:rsidRPr="008B5460" w:rsidRDefault="00684C2D" w:rsidP="00B95772">
      <w:pPr>
        <w:pStyle w:val="ListParagraph"/>
        <w:numPr>
          <w:ilvl w:val="2"/>
          <w:numId w:val="13"/>
        </w:numPr>
        <w:rPr>
          <w:rFonts w:ascii="Franklin Gothic Book" w:hAnsi="Franklin Gothic Book"/>
          <w:b/>
          <w:sz w:val="24"/>
          <w:szCs w:val="20"/>
        </w:rPr>
      </w:pPr>
      <w:r>
        <w:rPr>
          <w:bCs/>
          <w:sz w:val="24"/>
          <w:szCs w:val="20"/>
          <w:lang w:val="vi"/>
        </w:rPr>
        <w:t>Điều này sẽ diễn ra trong Tuần lễ Hàng xóm Tốt, đó là tuần cuối cùng của tháng Chín. Thông tin chi tiết sẽ được công bố gần hơn với tuần đó.</w:t>
      </w:r>
    </w:p>
    <w:p w14:paraId="100014FF" w14:textId="633208BD" w:rsidR="00555EE0" w:rsidRPr="008B5460" w:rsidRDefault="00555EE0" w:rsidP="00D84A6A">
      <w:pPr>
        <w:pStyle w:val="ListParagraph"/>
        <w:numPr>
          <w:ilvl w:val="1"/>
          <w:numId w:val="13"/>
        </w:numPr>
        <w:rPr>
          <w:rFonts w:ascii="Franklin Gothic Book" w:hAnsi="Franklin Gothic Book"/>
          <w:b/>
          <w:sz w:val="24"/>
          <w:szCs w:val="20"/>
        </w:rPr>
      </w:pPr>
      <w:r>
        <w:rPr>
          <w:bCs/>
          <w:sz w:val="24"/>
          <w:szCs w:val="20"/>
          <w:lang w:val="vi"/>
        </w:rPr>
        <w:t>Kết quả Khảo sát Docking</w:t>
      </w:r>
      <w:r w:rsidR="00521EB5">
        <w:rPr>
          <w:bCs/>
          <w:sz w:val="24"/>
          <w:szCs w:val="20"/>
          <w:lang w:val="vi"/>
        </w:rPr>
        <w:t xml:space="preserve"> nhận được vào sáng thứ Hai</w:t>
      </w:r>
    </w:p>
    <w:p w14:paraId="11862AFB" w14:textId="5CF85660" w:rsidR="008B5460" w:rsidRPr="00045C71" w:rsidRDefault="00D73665" w:rsidP="008B5460">
      <w:pPr>
        <w:pStyle w:val="ListParagraph"/>
        <w:numPr>
          <w:ilvl w:val="2"/>
          <w:numId w:val="13"/>
        </w:numPr>
        <w:rPr>
          <w:rFonts w:ascii="Franklin Gothic Book" w:hAnsi="Franklin Gothic Book"/>
          <w:b/>
          <w:sz w:val="24"/>
          <w:szCs w:val="20"/>
        </w:rPr>
      </w:pPr>
      <w:r w:rsidRPr="00B95772">
        <w:rPr>
          <w:bCs/>
          <w:sz w:val="24"/>
          <w:szCs w:val="20"/>
          <w:lang w:val="vi"/>
        </w:rPr>
        <w:t>Khảo sát của Viện Docking được trả tiền bởi các tổ chức nhiếp chính để đánh giá mức độ hài lòng của nhân viên trường đại học.  Khảo sát cung cấp phản hồi về những gì quan trọng đối với nhân viên tại mỗi tổ chức, cũng như sự hài lòng của nhân viên nói chung. Một phần của báo cáo so sánh sự hài lòng của nhân viên tại WSU với các tổ chức nhiếp chính khác.  Cuộc khảo sát cuối cùng của Viện Docking là 2 năm trước.  Trong cuộc khảo sát vừa qua, WSU đã giữ kết quả hài lòng cao nhất trong số các tổ chức khác.  Kết quả khảo sát mới nhất đã có, nhưng dữ liệu vẫn chưa được xem xét.  Việc xem xét kết quả khảo sát sẽ bắt đầu sau khi bắt đầu học kỳ mùa thu.  Thông tin nhận dạng cá nhân đã bị xóa. Ủy ban Đánh giá Khảo sát thượng viện sẽ xem xét và xóa bất kỳ thông tin nào khác được xác định là có thể nhận dạng cá nhân. Họ sẽ nhóm các nhận xét thành các chủ đề để giúp xác định các vấn đề nằm ở đâu có thể được giải quyết. Kết quả sẽ được chia sẻ với Tổng thống sau khi kết quả được SRC xem xét và tất cả các ý kiến được xóa thông tin nhận dạng Kết quả khảo sát hoàn toàn bí mật và sẽ được công bố cùng lúc với các trường nhiếp chính khác, dự kiến vào giữa tháng XNUMX.  Dữ liệu sẽ được trình bày cho Hội đồng Quản trị và Hội đồng Chủ tịch vào tháng XNUMX. Hr đã đề nghị làm việc với thượng viện và PET về cách giải quyết các vấn đề có thể được phát hiện trong quá trình xem xét dữ liệu</w:t>
      </w:r>
      <w:r w:rsidR="00F20AA3">
        <w:rPr>
          <w:bCs/>
          <w:color w:val="FF0000"/>
          <w:sz w:val="24"/>
          <w:szCs w:val="20"/>
          <w:lang w:val="vi"/>
        </w:rPr>
        <w:t>.</w:t>
      </w:r>
    </w:p>
    <w:p w14:paraId="4488E7D0" w14:textId="59E0BB0C" w:rsidR="00045C71" w:rsidRPr="007B2B18" w:rsidRDefault="00045C71" w:rsidP="00D84A6A">
      <w:pPr>
        <w:pStyle w:val="ListParagraph"/>
        <w:numPr>
          <w:ilvl w:val="1"/>
          <w:numId w:val="13"/>
        </w:numPr>
        <w:rPr>
          <w:rFonts w:ascii="Franklin Gothic Book" w:hAnsi="Franklin Gothic Book"/>
          <w:b/>
          <w:sz w:val="24"/>
          <w:szCs w:val="20"/>
        </w:rPr>
      </w:pPr>
      <w:r>
        <w:rPr>
          <w:bCs/>
          <w:sz w:val="24"/>
          <w:szCs w:val="20"/>
          <w:lang w:val="vi"/>
        </w:rPr>
        <w:t>Công việc của ủy ban</w:t>
      </w:r>
    </w:p>
    <w:p w14:paraId="1D74AB28" w14:textId="5BFCD8DD" w:rsidR="007B2B18" w:rsidRPr="00B95772" w:rsidRDefault="007B2B18" w:rsidP="007B2B18">
      <w:pPr>
        <w:pStyle w:val="ListParagraph"/>
        <w:numPr>
          <w:ilvl w:val="2"/>
          <w:numId w:val="13"/>
        </w:numPr>
        <w:rPr>
          <w:rFonts w:ascii="Franklin Gothic Book" w:hAnsi="Franklin Gothic Book"/>
          <w:b/>
          <w:sz w:val="24"/>
          <w:szCs w:val="20"/>
        </w:rPr>
      </w:pPr>
      <w:r w:rsidRPr="00B95772">
        <w:rPr>
          <w:bCs/>
          <w:sz w:val="24"/>
          <w:szCs w:val="20"/>
          <w:lang w:val="vi"/>
        </w:rPr>
        <w:t xml:space="preserve">Ủy ban chia thành các nhóm làm việc để thảo luận về các mục tiêu cho năm nay.  </w:t>
      </w:r>
    </w:p>
    <w:p w14:paraId="76AF4556" w14:textId="4B3189C6"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 </w:t>
      </w:r>
      <w:r w:rsidR="00583089">
        <w:rPr>
          <w:lang w:val="vi"/>
        </w:rPr>
        <w:t xml:space="preserve"> ủy ban </w:t>
      </w:r>
      <w:r w:rsidR="00045C71">
        <w:rPr>
          <w:b/>
          <w:sz w:val="24"/>
          <w:szCs w:val="20"/>
          <w:lang w:val="vi"/>
        </w:rPr>
        <w:t xml:space="preserve"> - được trình bày trước</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Ghi nhận </w:t>
      </w:r>
    </w:p>
    <w:p w14:paraId="4F0129CE" w14:textId="21D7833D" w:rsidR="00310DE4" w:rsidRPr="008E7311" w:rsidRDefault="00310DE4" w:rsidP="00310DE4">
      <w:pPr>
        <w:pStyle w:val="ListParagraph"/>
        <w:numPr>
          <w:ilvl w:val="3"/>
          <w:numId w:val="13"/>
        </w:numPr>
        <w:rPr>
          <w:rFonts w:ascii="Franklin Gothic Book" w:hAnsi="Franklin Gothic Book"/>
          <w:bCs/>
          <w:sz w:val="24"/>
          <w:szCs w:val="20"/>
        </w:rPr>
      </w:pPr>
      <w:r w:rsidRPr="008E7311">
        <w:rPr>
          <w:bCs/>
          <w:sz w:val="24"/>
          <w:szCs w:val="20"/>
          <w:lang w:val="vi"/>
        </w:rPr>
        <w:t>Không có cập nhật nào tại thời điểm này</w:t>
      </w:r>
    </w:p>
    <w:p w14:paraId="63D27F31" w14:textId="08DC1E03"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7F780272" w14:textId="39A71B14" w:rsidR="00555EE0" w:rsidRDefault="00555EE0" w:rsidP="00555EE0">
      <w:pPr>
        <w:pStyle w:val="ListParagraph"/>
        <w:numPr>
          <w:ilvl w:val="3"/>
          <w:numId w:val="13"/>
        </w:numPr>
        <w:rPr>
          <w:rFonts w:ascii="Franklin Gothic Book" w:hAnsi="Franklin Gothic Book"/>
          <w:bCs/>
          <w:sz w:val="24"/>
          <w:szCs w:val="20"/>
        </w:rPr>
      </w:pPr>
      <w:r w:rsidRPr="00555EE0">
        <w:rPr>
          <w:bCs/>
          <w:sz w:val="24"/>
          <w:szCs w:val="20"/>
          <w:lang w:val="vi"/>
        </w:rPr>
        <w:t xml:space="preserve">Trang web của thượng viện đã được cập nhật với thời gian và địa điểm họp. Thông báo sẽ được công bố trên WSU Today cho cuộc họp sắp tới vào tháng XNUMX. Danh sách cử tri đã được chia cho các thượng nghị sĩ theo tình trạng miễn trừ và bảng chữ cái. Các thượng nghị sĩ sẽ nhận được thông báo về danh sách của họ từ ủy </w:t>
      </w:r>
      <w:r w:rsidRPr="00555EE0">
        <w:rPr>
          <w:bCs/>
          <w:sz w:val="24"/>
          <w:szCs w:val="20"/>
          <w:lang w:val="vi"/>
        </w:rPr>
        <w:lastRenderedPageBreak/>
        <w:t>ban, cùng với hướng dẫn hợp nhất thư, như một tùy chọn để liên lạc với các cử tri.</w:t>
      </w:r>
    </w:p>
    <w:p w14:paraId="5AC694EC" w14:textId="55546838" w:rsidR="00555EE0" w:rsidRPr="008E7311" w:rsidRDefault="00555EE0" w:rsidP="00555EE0">
      <w:pPr>
        <w:pStyle w:val="ListParagraph"/>
        <w:numPr>
          <w:ilvl w:val="3"/>
          <w:numId w:val="13"/>
        </w:numPr>
        <w:rPr>
          <w:rFonts w:ascii="Franklin Gothic Book" w:hAnsi="Franklin Gothic Book"/>
          <w:bCs/>
          <w:sz w:val="24"/>
          <w:szCs w:val="20"/>
        </w:rPr>
      </w:pPr>
      <w:r w:rsidRPr="00555EE0">
        <w:rPr>
          <w:bCs/>
          <w:sz w:val="24"/>
          <w:szCs w:val="20"/>
          <w:lang w:val="vi"/>
        </w:rPr>
        <w:t>Ủy ban Truyền thông sẽ họp sau cuộc họp thượng viện tháng XNUMX để thiết lập lịch họp và phân công các nhiệm vụ của ủy ban, bao gồm ghi chú cuộc họp, cập nhật trang web, cập nhật tiểu sử, thông báo truyền thông chiến lược, v.v.</w:t>
      </w:r>
    </w:p>
    <w:p w14:paraId="14B52104" w14:textId="310012F3"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Cuộc bầu cử</w:t>
      </w:r>
    </w:p>
    <w:p w14:paraId="604AF9D8" w14:textId="6B0FE852" w:rsidR="00310DE4" w:rsidRPr="008E7311" w:rsidRDefault="00236BD2" w:rsidP="00310DE4">
      <w:pPr>
        <w:pStyle w:val="ListParagraph"/>
        <w:numPr>
          <w:ilvl w:val="3"/>
          <w:numId w:val="13"/>
        </w:numPr>
        <w:rPr>
          <w:rFonts w:ascii="Franklin Gothic Book" w:hAnsi="Franklin Gothic Book"/>
          <w:bCs/>
          <w:sz w:val="24"/>
          <w:szCs w:val="20"/>
        </w:rPr>
      </w:pPr>
      <w:r>
        <w:rPr>
          <w:bCs/>
          <w:sz w:val="24"/>
          <w:szCs w:val="20"/>
          <w:lang w:val="vi"/>
        </w:rPr>
        <w:t>Không có cập nhật nào tại thời điểm này</w:t>
      </w:r>
    </w:p>
    <w:p w14:paraId="36980DBD" w14:textId="77777777" w:rsidR="00452594" w:rsidRPr="00155655"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Đánh giá chính sách</w:t>
      </w:r>
    </w:p>
    <w:p w14:paraId="6AE361C7" w14:textId="5E8223E4" w:rsidR="00452594" w:rsidRDefault="00452594" w:rsidP="00452594">
      <w:pPr>
        <w:pStyle w:val="ListParagraph"/>
        <w:numPr>
          <w:ilvl w:val="3"/>
          <w:numId w:val="13"/>
        </w:numPr>
        <w:rPr>
          <w:rFonts w:ascii="Franklin Gothic Book" w:hAnsi="Franklin Gothic Book"/>
          <w:bCs/>
          <w:sz w:val="24"/>
          <w:szCs w:val="20"/>
        </w:rPr>
      </w:pPr>
      <w:r>
        <w:rPr>
          <w:bCs/>
          <w:sz w:val="24"/>
          <w:szCs w:val="20"/>
          <w:lang w:val="vi"/>
        </w:rPr>
        <w:t>C</w:t>
      </w:r>
      <w:r w:rsidRPr="00452594">
        <w:rPr>
          <w:bCs/>
          <w:sz w:val="24"/>
          <w:szCs w:val="20"/>
          <w:lang w:val="vi"/>
        </w:rPr>
        <w:t xml:space="preserve">ommittee đã xem xét và cung cấp phản hồi cho </w:t>
      </w:r>
      <w:r>
        <w:rPr>
          <w:bCs/>
          <w:sz w:val="24"/>
          <w:szCs w:val="20"/>
          <w:lang w:val="vi"/>
        </w:rPr>
        <w:t>P</w:t>
      </w:r>
      <w:r w:rsidRPr="00452594">
        <w:rPr>
          <w:bCs/>
          <w:sz w:val="24"/>
          <w:szCs w:val="20"/>
          <w:lang w:val="vi"/>
        </w:rPr>
        <w:t>olicy 19.18 mới được đề xuất - Truyền dữ liệu của bên thứ ba</w:t>
      </w:r>
    </w:p>
    <w:p w14:paraId="41A7BB71" w14:textId="354F522C" w:rsidR="00452594" w:rsidRDefault="00452594" w:rsidP="00452594">
      <w:pPr>
        <w:pStyle w:val="ListParagraph"/>
        <w:numPr>
          <w:ilvl w:val="3"/>
          <w:numId w:val="13"/>
        </w:numPr>
        <w:rPr>
          <w:rFonts w:ascii="Franklin Gothic Book" w:hAnsi="Franklin Gothic Book"/>
          <w:bCs/>
          <w:sz w:val="24"/>
          <w:szCs w:val="20"/>
        </w:rPr>
      </w:pPr>
      <w:r>
        <w:rPr>
          <w:bCs/>
          <w:sz w:val="24"/>
          <w:szCs w:val="20"/>
          <w:lang w:val="vi"/>
        </w:rPr>
        <w:t>Cố vấn pháp lý đã chuyển tiếp các chính sách đang được PET xem xét, để biết thông tin của chúng tôi:</w:t>
      </w:r>
    </w:p>
    <w:p w14:paraId="3F103FDF" w14:textId="608EC856" w:rsidR="00452594" w:rsidRDefault="00452594" w:rsidP="00452594">
      <w:pPr>
        <w:pStyle w:val="ListParagraph"/>
        <w:numPr>
          <w:ilvl w:val="4"/>
          <w:numId w:val="13"/>
        </w:numPr>
        <w:rPr>
          <w:rFonts w:ascii="Franklin Gothic Book" w:hAnsi="Franklin Gothic Book"/>
          <w:bCs/>
          <w:sz w:val="24"/>
          <w:szCs w:val="20"/>
        </w:rPr>
      </w:pPr>
      <w:r>
        <w:rPr>
          <w:bCs/>
          <w:sz w:val="24"/>
          <w:szCs w:val="20"/>
          <w:lang w:val="vi"/>
        </w:rPr>
        <w:t>3.17 Hoạt động chính trị (Lưu ý - thượng viện đã xem xét chính sách này và cung cấp phản hồi vào năm ngoái, họ hiện đang đưa chính sách thông qua PET để hoàn thiện)</w:t>
      </w:r>
    </w:p>
    <w:p w14:paraId="64EB65A0" w14:textId="62FDAB9D" w:rsidR="00452594" w:rsidRDefault="00452594" w:rsidP="00452594">
      <w:pPr>
        <w:pStyle w:val="ListParagraph"/>
        <w:numPr>
          <w:ilvl w:val="4"/>
          <w:numId w:val="13"/>
        </w:numPr>
        <w:rPr>
          <w:rFonts w:ascii="Franklin Gothic Book" w:hAnsi="Franklin Gothic Book"/>
          <w:bCs/>
          <w:sz w:val="24"/>
          <w:szCs w:val="20"/>
        </w:rPr>
      </w:pPr>
      <w:r>
        <w:rPr>
          <w:bCs/>
          <w:sz w:val="24"/>
          <w:szCs w:val="20"/>
          <w:lang w:val="vi"/>
        </w:rPr>
        <w:t>4.22 Đánh giá khuyến khích giáo sư thăng chức nhiệm kỳ và Lịch đánh giá nhiệm kỳ sau (chỉnh sửa bảo trì)</w:t>
      </w:r>
    </w:p>
    <w:p w14:paraId="0134A4E5" w14:textId="6D9CF27F" w:rsidR="00452594" w:rsidRDefault="00452594" w:rsidP="00452594">
      <w:pPr>
        <w:pStyle w:val="ListParagraph"/>
        <w:numPr>
          <w:ilvl w:val="4"/>
          <w:numId w:val="13"/>
        </w:numPr>
        <w:rPr>
          <w:rFonts w:ascii="Franklin Gothic Book" w:hAnsi="Franklin Gothic Book"/>
          <w:bCs/>
          <w:sz w:val="24"/>
          <w:szCs w:val="20"/>
        </w:rPr>
      </w:pPr>
      <w:r>
        <w:rPr>
          <w:bCs/>
          <w:sz w:val="24"/>
          <w:szCs w:val="20"/>
          <w:lang w:val="vi"/>
        </w:rPr>
        <w:t>11.22 Các hoạt động chính trị và cơ sở vật chất trong khuôn viên trường (chỉnh sửa bảo trì)</w:t>
      </w:r>
    </w:p>
    <w:p w14:paraId="6E3E786B" w14:textId="343280F5" w:rsidR="00452594" w:rsidRPr="00452594" w:rsidRDefault="00452594" w:rsidP="00452594">
      <w:pPr>
        <w:pStyle w:val="ListParagraph"/>
        <w:numPr>
          <w:ilvl w:val="4"/>
          <w:numId w:val="13"/>
        </w:numPr>
        <w:rPr>
          <w:rFonts w:ascii="Franklin Gothic Book" w:hAnsi="Franklin Gothic Book"/>
          <w:bCs/>
          <w:sz w:val="24"/>
          <w:szCs w:val="20"/>
        </w:rPr>
      </w:pPr>
      <w:r>
        <w:rPr>
          <w:bCs/>
          <w:sz w:val="24"/>
          <w:szCs w:val="20"/>
          <w:lang w:val="vi"/>
        </w:rPr>
        <w:t>13.12 Xử lý tài sản dư thừa (chỉnh sửa bảo trì)</w:t>
      </w:r>
    </w:p>
    <w:p w14:paraId="142B33FA" w14:textId="514FEF56"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52BE6A00" w14:textId="47C858A5" w:rsidR="00310DE4" w:rsidRDefault="00555EE0" w:rsidP="00310DE4">
      <w:pPr>
        <w:pStyle w:val="ListParagraph"/>
        <w:numPr>
          <w:ilvl w:val="3"/>
          <w:numId w:val="13"/>
        </w:numPr>
        <w:rPr>
          <w:rFonts w:ascii="Franklin Gothic Book" w:hAnsi="Franklin Gothic Book"/>
          <w:bCs/>
          <w:sz w:val="24"/>
          <w:szCs w:val="20"/>
        </w:rPr>
      </w:pPr>
      <w:r>
        <w:rPr>
          <w:bCs/>
          <w:sz w:val="24"/>
          <w:szCs w:val="20"/>
          <w:lang w:val="vi"/>
        </w:rPr>
        <w:t xml:space="preserve">Ba lô và Ổ cung cấp trường học là một thành công lớn! </w:t>
      </w:r>
      <w:r w:rsidR="00A406D2">
        <w:rPr>
          <w:bCs/>
          <w:sz w:val="24"/>
          <w:szCs w:val="20"/>
          <w:lang w:val="vi"/>
        </w:rPr>
        <w:t xml:space="preserve"> Do sự hào phóng của đội ngũ nhân viên tuyệt vời của chúng tôi, chúng tôi đã có thể mở rộng phạm vi tiếp cận của mình và thêm một địa điểm khác - tổng cộng là ba địa điểm! Cảm ơn tất cả những người đã quyên góp !! Và một tiếng hét lớn gửi đến Naquela và ủy ban của cô ấy vì đã kết hợp điều này lại với nhau quá nhanh, nhận và phân loại các khoản đóng góp, và giao chúng cho các tổ chức! Dưới đây là bảng phân tích những gì chúng tôi có thể cung cấp:</w:t>
      </w:r>
    </w:p>
    <w:p w14:paraId="697AF62A" w14:textId="3EE0B06B" w:rsidR="00A406D2" w:rsidRDefault="00A406D2" w:rsidP="00A406D2">
      <w:pPr>
        <w:pStyle w:val="ListParagraph"/>
        <w:numPr>
          <w:ilvl w:val="4"/>
          <w:numId w:val="13"/>
        </w:numPr>
        <w:rPr>
          <w:rFonts w:ascii="Franklin Gothic Book" w:hAnsi="Franklin Gothic Book"/>
          <w:bCs/>
          <w:sz w:val="24"/>
          <w:szCs w:val="20"/>
        </w:rPr>
      </w:pPr>
      <w:r w:rsidRPr="00A406D2">
        <w:rPr>
          <w:bCs/>
          <w:sz w:val="24"/>
          <w:szCs w:val="20"/>
          <w:lang w:val="vi"/>
        </w:rPr>
        <w:t>ICT Launchpad đã nhận được 40 ba lô để tặng tại sự kiện Back to School của họ.</w:t>
      </w:r>
    </w:p>
    <w:p w14:paraId="4CDCD3D5" w14:textId="5E902DE4" w:rsidR="00A406D2" w:rsidRDefault="00A406D2" w:rsidP="00A406D2">
      <w:pPr>
        <w:pStyle w:val="ListParagraph"/>
        <w:numPr>
          <w:ilvl w:val="4"/>
          <w:numId w:val="13"/>
        </w:numPr>
        <w:rPr>
          <w:rFonts w:ascii="Franklin Gothic Book" w:hAnsi="Franklin Gothic Book"/>
          <w:bCs/>
          <w:sz w:val="24"/>
          <w:szCs w:val="20"/>
        </w:rPr>
      </w:pPr>
      <w:r w:rsidRPr="00A406D2">
        <w:rPr>
          <w:bCs/>
          <w:sz w:val="24"/>
          <w:szCs w:val="20"/>
          <w:lang w:val="vi"/>
        </w:rPr>
        <w:t>3 Chìa khóa nhận được vật tư để lấp đầy tất cả 40 ba lô mà họ đang cho đi. Họ đã nhận được 40 trong số mỗi loại: thẻ chỉ mục, bút chì màu, thư mục, sổ ghi chép, giấy ghi chép, thước kẻ và kéo.</w:t>
      </w:r>
    </w:p>
    <w:p w14:paraId="5C3D7AF6" w14:textId="51A68594" w:rsidR="00A406D2" w:rsidRDefault="00A406D2" w:rsidP="00A406D2">
      <w:pPr>
        <w:pStyle w:val="ListParagraph"/>
        <w:numPr>
          <w:ilvl w:val="4"/>
          <w:numId w:val="13"/>
        </w:numPr>
        <w:rPr>
          <w:rFonts w:ascii="Franklin Gothic Book" w:hAnsi="Franklin Gothic Book"/>
          <w:bCs/>
          <w:sz w:val="24"/>
          <w:szCs w:val="20"/>
        </w:rPr>
      </w:pPr>
      <w:r w:rsidRPr="00A406D2">
        <w:rPr>
          <w:bCs/>
          <w:sz w:val="24"/>
          <w:szCs w:val="20"/>
          <w:lang w:val="vi"/>
        </w:rPr>
        <w:t xml:space="preserve">Các nguồn cung cấp còn lại đã được trao cho những người hàng xóm gây sốc của chúng tôi tại Trường Tiểu học Gordon Parks. Họ đã nhận được: 8 gói tẩy, 30 gói keo cộng với 38 đĩa đơn, sổ ghi chép, 64 gói bút chì, một vài chất kết dính 3 vòng, 21 gói dải phân cách, 47 gói bút chì màu, 33 </w:t>
      </w:r>
      <w:r w:rsidRPr="00A406D2">
        <w:rPr>
          <w:bCs/>
          <w:sz w:val="24"/>
          <w:szCs w:val="20"/>
          <w:lang w:val="vi"/>
        </w:rPr>
        <w:lastRenderedPageBreak/>
        <w:t>hộp bút chì, 12 gói bút, một gói bút, 18 gói bút đánh dấu và 4 gói bút đánh dấu triển lãm cùng với một số điểm đánh dấu cửa sổ.</w:t>
      </w:r>
    </w:p>
    <w:p w14:paraId="5CBC3008" w14:textId="22990F89" w:rsidR="00555EE0" w:rsidRDefault="00A406D2" w:rsidP="00310DE4">
      <w:pPr>
        <w:pStyle w:val="ListParagraph"/>
        <w:numPr>
          <w:ilvl w:val="3"/>
          <w:numId w:val="13"/>
        </w:numPr>
        <w:rPr>
          <w:rFonts w:ascii="Franklin Gothic Book" w:hAnsi="Franklin Gothic Book"/>
          <w:bCs/>
          <w:sz w:val="24"/>
          <w:szCs w:val="20"/>
        </w:rPr>
      </w:pPr>
      <w:r>
        <w:rPr>
          <w:bCs/>
          <w:sz w:val="24"/>
          <w:szCs w:val="20"/>
          <w:lang w:val="vi"/>
        </w:rPr>
        <w:t xml:space="preserve">Cơ hội phát triển chuyên môn - </w:t>
      </w:r>
      <w:r w:rsidR="00555EE0">
        <w:rPr>
          <w:bCs/>
          <w:sz w:val="24"/>
          <w:szCs w:val="20"/>
          <w:lang w:val="vi"/>
        </w:rPr>
        <w:t>Có một</w:t>
      </w:r>
      <w:r>
        <w:rPr>
          <w:lang w:val="vi"/>
        </w:rPr>
        <w:t xml:space="preserve"> </w:t>
      </w:r>
      <w:hyperlink r:id="rId6" w:history="1">
        <w:r w:rsidR="00555EE0" w:rsidRPr="00A406D2">
          <w:rPr>
            <w:rStyle w:val="Hyperlink"/>
            <w:bCs/>
            <w:sz w:val="24"/>
            <w:szCs w:val="20"/>
            <w:lang w:val="vi"/>
          </w:rPr>
          <w:t>chuỗi hội thảo ảo "Vươn lên thử thách"</w:t>
        </w:r>
      </w:hyperlink>
      <w:r>
        <w:rPr>
          <w:bCs/>
          <w:sz w:val="24"/>
          <w:szCs w:val="20"/>
          <w:lang w:val="vi"/>
        </w:rPr>
        <w:t xml:space="preserve"> miễn phí </w:t>
      </w:r>
      <w:r w:rsidR="00555EE0">
        <w:rPr>
          <w:bCs/>
          <w:sz w:val="24"/>
          <w:szCs w:val="20"/>
          <w:lang w:val="vi"/>
        </w:rPr>
        <w:t xml:space="preserve"> mà mọi người đều được mời đăng ký.</w:t>
      </w:r>
      <w:r>
        <w:rPr>
          <w:lang w:val="vi"/>
        </w:rPr>
        <w:t xml:space="preserve"> </w:t>
      </w:r>
      <w:r>
        <w:rPr>
          <w:bCs/>
          <w:sz w:val="24"/>
          <w:szCs w:val="20"/>
          <w:lang w:val="vi"/>
        </w:rPr>
        <w:t xml:space="preserve"> Theo liên kết để biết thêm thông tin và đăng ký. Các chủ đề của hội thảo bao gồm:</w:t>
      </w:r>
    </w:p>
    <w:p w14:paraId="6C67A2ED" w14:textId="3E17396C" w:rsidR="00555EE0" w:rsidRDefault="00555EE0" w:rsidP="00555EE0">
      <w:pPr>
        <w:pStyle w:val="ListParagraph"/>
        <w:numPr>
          <w:ilvl w:val="4"/>
          <w:numId w:val="13"/>
        </w:numPr>
        <w:rPr>
          <w:rFonts w:ascii="Franklin Gothic Book" w:hAnsi="Franklin Gothic Book"/>
          <w:bCs/>
          <w:sz w:val="24"/>
          <w:szCs w:val="20"/>
        </w:rPr>
      </w:pPr>
      <w:r>
        <w:rPr>
          <w:bCs/>
          <w:sz w:val="24"/>
          <w:szCs w:val="20"/>
          <w:lang w:val="vi"/>
        </w:rPr>
        <w:t>24 tháng 8 - Giới thiệu Mô hình truyền thông quy trình</w:t>
      </w:r>
    </w:p>
    <w:p w14:paraId="1C02C485" w14:textId="5E05C435" w:rsidR="00555EE0" w:rsidRDefault="00555EE0" w:rsidP="00555EE0">
      <w:pPr>
        <w:pStyle w:val="ListParagraph"/>
        <w:numPr>
          <w:ilvl w:val="4"/>
          <w:numId w:val="13"/>
        </w:numPr>
        <w:rPr>
          <w:rFonts w:ascii="Franklin Gothic Book" w:hAnsi="Franklin Gothic Book"/>
          <w:bCs/>
          <w:sz w:val="24"/>
          <w:szCs w:val="20"/>
        </w:rPr>
      </w:pPr>
      <w:r>
        <w:rPr>
          <w:bCs/>
          <w:sz w:val="24"/>
          <w:szCs w:val="20"/>
          <w:lang w:val="vi"/>
        </w:rPr>
        <w:t>31 tháng XNUMX - Lãnh đạo và Huấn luyện hiệu quả</w:t>
      </w:r>
    </w:p>
    <w:p w14:paraId="1E450E88" w14:textId="3F92BE6A" w:rsidR="00555EE0" w:rsidRDefault="00555EE0" w:rsidP="00555EE0">
      <w:pPr>
        <w:pStyle w:val="ListParagraph"/>
        <w:numPr>
          <w:ilvl w:val="4"/>
          <w:numId w:val="13"/>
        </w:numPr>
        <w:rPr>
          <w:rFonts w:ascii="Franklin Gothic Book" w:hAnsi="Franklin Gothic Book"/>
          <w:bCs/>
          <w:sz w:val="24"/>
          <w:szCs w:val="20"/>
        </w:rPr>
      </w:pPr>
      <w:r>
        <w:rPr>
          <w:bCs/>
          <w:sz w:val="24"/>
          <w:szCs w:val="20"/>
          <w:lang w:val="vi"/>
        </w:rPr>
        <w:t>7 tháng XNUMX - Tạo điều kiện</w:t>
      </w:r>
    </w:p>
    <w:p w14:paraId="213E4D6A" w14:textId="66DADC5E" w:rsidR="00555EE0" w:rsidRDefault="00555EE0" w:rsidP="00555EE0">
      <w:pPr>
        <w:pStyle w:val="ListParagraph"/>
        <w:numPr>
          <w:ilvl w:val="4"/>
          <w:numId w:val="13"/>
        </w:numPr>
        <w:rPr>
          <w:rFonts w:ascii="Franklin Gothic Book" w:hAnsi="Franklin Gothic Book"/>
          <w:bCs/>
          <w:sz w:val="24"/>
          <w:szCs w:val="20"/>
        </w:rPr>
      </w:pPr>
      <w:r>
        <w:rPr>
          <w:bCs/>
          <w:sz w:val="24"/>
          <w:szCs w:val="20"/>
          <w:lang w:val="vi"/>
        </w:rPr>
        <w:t>14 tháng XNUMX - Lập kế hoạch để thu hút cộng đồng</w:t>
      </w:r>
    </w:p>
    <w:p w14:paraId="7544EFC4" w14:textId="340E475D" w:rsidR="00555EE0" w:rsidRDefault="00555EE0" w:rsidP="00555EE0">
      <w:pPr>
        <w:pStyle w:val="ListParagraph"/>
        <w:numPr>
          <w:ilvl w:val="4"/>
          <w:numId w:val="13"/>
        </w:numPr>
        <w:rPr>
          <w:rFonts w:ascii="Franklin Gothic Book" w:hAnsi="Franklin Gothic Book"/>
          <w:bCs/>
          <w:sz w:val="24"/>
          <w:szCs w:val="20"/>
        </w:rPr>
      </w:pPr>
      <w:r>
        <w:rPr>
          <w:bCs/>
          <w:sz w:val="24"/>
          <w:szCs w:val="20"/>
          <w:lang w:val="vi"/>
        </w:rPr>
        <w:t>Sử dụng liên minh để tham gia có mục tiêu</w:t>
      </w:r>
    </w:p>
    <w:p w14:paraId="22D49334" w14:textId="6A732B01" w:rsidR="00555EE0" w:rsidRDefault="00555EE0" w:rsidP="00555EE0">
      <w:pPr>
        <w:pStyle w:val="ListParagraph"/>
        <w:numPr>
          <w:ilvl w:val="4"/>
          <w:numId w:val="13"/>
        </w:numPr>
        <w:rPr>
          <w:rFonts w:ascii="Franklin Gothic Book" w:hAnsi="Franklin Gothic Book"/>
          <w:bCs/>
          <w:sz w:val="24"/>
          <w:szCs w:val="20"/>
        </w:rPr>
      </w:pPr>
      <w:r>
        <w:rPr>
          <w:bCs/>
          <w:sz w:val="24"/>
          <w:szCs w:val="20"/>
          <w:lang w:val="vi"/>
        </w:rPr>
        <w:t>Thu hút tình nguyện viên</w:t>
      </w:r>
    </w:p>
    <w:p w14:paraId="03DE38EB" w14:textId="477D7140"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được trình bày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hoạt động học thuật)</w:t>
      </w:r>
    </w:p>
    <w:p w14:paraId="469583EE" w14:textId="0CA2CC5B" w:rsidR="00310DE4" w:rsidRPr="008E7311" w:rsidRDefault="00310DE4" w:rsidP="00310DE4">
      <w:pPr>
        <w:pStyle w:val="ListParagraph"/>
        <w:numPr>
          <w:ilvl w:val="3"/>
          <w:numId w:val="13"/>
        </w:numPr>
        <w:rPr>
          <w:rFonts w:ascii="Franklin Gothic Book" w:hAnsi="Franklin Gothic Book"/>
          <w:bCs/>
          <w:sz w:val="24"/>
          <w:szCs w:val="20"/>
        </w:rPr>
      </w:pPr>
      <w:r w:rsidRPr="008E7311">
        <w:rPr>
          <w:bCs/>
          <w:sz w:val="24"/>
          <w:szCs w:val="20"/>
          <w:lang w:val="vi"/>
        </w:rPr>
        <w:t>Không có cập nhật nào tại thời điểm này</w:t>
      </w:r>
      <w:r w:rsidR="00236BD2">
        <w:rPr>
          <w:bCs/>
          <w:sz w:val="24"/>
          <w:szCs w:val="20"/>
          <w:lang w:val="vi"/>
        </w:rPr>
        <w:t>; cuộc họp đầu tiên sẽ diễn ra vào tháng XNUMX</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0E4C8852" w14:textId="22784ED8" w:rsidR="00155655" w:rsidRPr="00B95772" w:rsidRDefault="00310DE4" w:rsidP="00B95772">
      <w:pPr>
        <w:pStyle w:val="ListParagraph"/>
        <w:numPr>
          <w:ilvl w:val="3"/>
          <w:numId w:val="13"/>
        </w:numPr>
      </w:pPr>
      <w:r w:rsidRPr="008E7311">
        <w:rPr>
          <w:bCs/>
          <w:sz w:val="24"/>
          <w:szCs w:val="20"/>
          <w:lang w:val="vi"/>
        </w:rPr>
        <w:t>Không có cập nhật nào tại thời điểm này</w:t>
      </w:r>
    </w:p>
    <w:p w14:paraId="070C0484" w14:textId="5C8668B8"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t>Cuộc họp nhân sự</w:t>
      </w:r>
    </w:p>
    <w:bookmarkEnd w:id="0"/>
    <w:p w14:paraId="21FC3C45" w14:textId="4E98A045" w:rsidR="000D5907" w:rsidRDefault="000D5907" w:rsidP="000D5907">
      <w:pPr>
        <w:pStyle w:val="ListParagraph"/>
        <w:numPr>
          <w:ilvl w:val="3"/>
          <w:numId w:val="13"/>
        </w:numPr>
        <w:spacing w:line="254" w:lineRule="auto"/>
        <w:rPr>
          <w:rFonts w:ascii="Franklin Gothic Book" w:hAnsi="Franklin Gothic Book"/>
          <w:b/>
          <w:sz w:val="24"/>
          <w:szCs w:val="20"/>
        </w:rPr>
      </w:pPr>
      <w:r>
        <w:rPr>
          <w:bCs/>
          <w:sz w:val="24"/>
          <w:szCs w:val="20"/>
          <w:lang w:val="vi"/>
        </w:rPr>
        <w:t xml:space="preserve">Chúng tôi đã yêu cầu nhóm nhân sự xem xét một số công cụ thúc đẩy tinh thần tiềm năng sẽ không bị ràng buộc trực tiếp với việc trả tiền. Một số liên quan đến nhu cầu thu thập thông tin / nghiên cứu bổ sung, nhưng các câu hỏi chúng tôi đã hỏi </w:t>
      </w:r>
      <w:r w:rsidR="00E94F76">
        <w:rPr>
          <w:bCs/>
          <w:sz w:val="24"/>
          <w:szCs w:val="20"/>
          <w:lang w:val="vi"/>
        </w:rPr>
        <w:t xml:space="preserve">(và câu trả lời nếu chúng tôi có chúng) </w:t>
      </w:r>
      <w:r>
        <w:rPr>
          <w:bCs/>
          <w:sz w:val="24"/>
          <w:szCs w:val="20"/>
          <w:lang w:val="vi"/>
        </w:rPr>
        <w:t>là:</w:t>
      </w:r>
    </w:p>
    <w:p w14:paraId="64A0F9C2" w14:textId="77777777" w:rsidR="000D5907" w:rsidRDefault="000D5907" w:rsidP="000D5907">
      <w:pPr>
        <w:pStyle w:val="ListParagraph"/>
        <w:numPr>
          <w:ilvl w:val="4"/>
          <w:numId w:val="13"/>
        </w:numPr>
        <w:spacing w:line="254" w:lineRule="auto"/>
        <w:rPr>
          <w:rFonts w:ascii="Franklin Gothic Book" w:hAnsi="Franklin Gothic Book"/>
          <w:b/>
          <w:sz w:val="24"/>
          <w:szCs w:val="20"/>
        </w:rPr>
      </w:pPr>
      <w:r>
        <w:rPr>
          <w:bCs/>
          <w:sz w:val="24"/>
          <w:szCs w:val="20"/>
          <w:lang w:val="vi"/>
        </w:rPr>
        <w:t>Chúng tôi có thể cho phép thêm thời gian nghỉ phép, từ cấp đại học hoặc cấp giám sát không?</w:t>
      </w:r>
    </w:p>
    <w:p w14:paraId="0E9A6763" w14:textId="66508924" w:rsidR="000D5907" w:rsidRDefault="000D5907"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 xml:space="preserve">Việc quản lý nghỉ phép được điều chỉnh bởi KBOR với sự hướng dẫn của Nhà nước. </w:t>
      </w:r>
      <w:r w:rsidR="0052326D">
        <w:rPr>
          <w:bCs/>
          <w:sz w:val="24"/>
          <w:szCs w:val="20"/>
          <w:lang w:val="vi"/>
        </w:rPr>
        <w:t>Nhân sự vẫn đang xem xét các quy định.</w:t>
      </w:r>
    </w:p>
    <w:p w14:paraId="547D079F" w14:textId="71B5CF03" w:rsidR="000D5907" w:rsidRDefault="000D5907"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 xml:space="preserve">Giám sát viên </w:t>
      </w:r>
      <w:r w:rsidR="0052326D">
        <w:rPr>
          <w:bCs/>
          <w:sz w:val="24"/>
          <w:szCs w:val="20"/>
          <w:lang w:val="vi"/>
        </w:rPr>
        <w:t>có cơ hội thực hiện sắp xếp công việc linh hoạt để đảm bảo nhân viên có đủ khả năng cân bằng cuộc sống công việc. Sắp xếp công việc linh hoạt dựa trên nhu cầu của tổ chức và bộ phận</w:t>
      </w:r>
      <w:r>
        <w:rPr>
          <w:bCs/>
          <w:sz w:val="24"/>
          <w:szCs w:val="20"/>
          <w:lang w:val="vi"/>
        </w:rPr>
        <w:t>.</w:t>
      </w:r>
    </w:p>
    <w:p w14:paraId="5B9A439D" w14:textId="64BA2618" w:rsidR="000D5907" w:rsidRDefault="000D5907" w:rsidP="000D5907">
      <w:pPr>
        <w:pStyle w:val="ListParagraph"/>
        <w:numPr>
          <w:ilvl w:val="4"/>
          <w:numId w:val="13"/>
        </w:numPr>
        <w:spacing w:line="254" w:lineRule="auto"/>
        <w:rPr>
          <w:rFonts w:ascii="Franklin Gothic Book" w:hAnsi="Franklin Gothic Book"/>
          <w:b/>
          <w:sz w:val="24"/>
          <w:szCs w:val="20"/>
        </w:rPr>
      </w:pPr>
      <w:r>
        <w:rPr>
          <w:bCs/>
          <w:sz w:val="24"/>
          <w:szCs w:val="20"/>
          <w:lang w:val="vi"/>
        </w:rPr>
        <w:t>Chúng tôi có thể mở rộng lợi ích học phí cho nhân viên hiện tại (trả phí chứ không chỉ học phí), cũng như vợ / chồng / người phụ thuộc không?</w:t>
      </w:r>
    </w:p>
    <w:p w14:paraId="4820CA9B" w14:textId="36AACA23" w:rsidR="000D5907" w:rsidRDefault="0052326D"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Nhân sự sẽ nghiên cứu mục này</w:t>
      </w:r>
      <w:r w:rsidR="000D5907">
        <w:rPr>
          <w:bCs/>
          <w:sz w:val="24"/>
          <w:szCs w:val="20"/>
          <w:lang w:val="vi"/>
        </w:rPr>
        <w:t xml:space="preserve">. Hiện tại WSU đã không phải từ chối bất kỳ ai đã nộp đơn xin hỗ trợ học phí, nhưng vì chúng tôi có ngân sách hạn chế </w:t>
      </w:r>
      <w:r w:rsidR="000D5907">
        <w:rPr>
          <w:bCs/>
          <w:sz w:val="24"/>
          <w:szCs w:val="20"/>
          <w:lang w:val="vi"/>
        </w:rPr>
        <w:lastRenderedPageBreak/>
        <w:t>cho việc này, nếu chúng tôi mở cửa cho nhiều giờ hơn, bao gồm phí hoặc nhiều người hơn, có thể có khả năng phải từ chối ứng viên</w:t>
      </w:r>
    </w:p>
    <w:p w14:paraId="2D097DB8" w14:textId="77777777" w:rsidR="000D5907" w:rsidRDefault="000D5907"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 xml:space="preserve">FL-2021 đến Mùa hè năm 2022, đã trả hơn 760,000 đô la hỗ trợ học phí. </w:t>
      </w:r>
    </w:p>
    <w:p w14:paraId="149E25AB" w14:textId="77777777" w:rsidR="000D5907" w:rsidRDefault="000D5907" w:rsidP="000D5907">
      <w:pPr>
        <w:pStyle w:val="ListParagraph"/>
        <w:numPr>
          <w:ilvl w:val="4"/>
          <w:numId w:val="13"/>
        </w:numPr>
        <w:spacing w:line="254" w:lineRule="auto"/>
        <w:rPr>
          <w:rFonts w:ascii="Franklin Gothic Book" w:hAnsi="Franklin Gothic Book"/>
          <w:b/>
          <w:sz w:val="24"/>
          <w:szCs w:val="20"/>
        </w:rPr>
      </w:pPr>
      <w:r>
        <w:rPr>
          <w:bCs/>
          <w:sz w:val="24"/>
          <w:szCs w:val="20"/>
          <w:lang w:val="vi"/>
        </w:rPr>
        <w:t>Các vị trí trong quản trị có thể được mở cho những người không phải là giảng viên, nhưng nếu không đáp ứng các yêu cầu?</w:t>
      </w:r>
    </w:p>
    <w:p w14:paraId="1217DED3" w14:textId="77777777" w:rsidR="000D5907" w:rsidRDefault="000D5907"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Những yêu cầu đó được đặt ra bởi người lãnh đạo mở tìm kiếm. Nói chung, các công việc quản trị với chức danh bắt đầu bằng "trợ lý" đang hoạt động và có thể không yêu cầu tư cách giảng viên. Những người có chức danh bắt đầu bằng "cộng sự" có nhiều khả năng dựa trên chương trình giảng dạy và sẽ cần tình trạng giảng viên. Ngoài ra, điều này cũng được đề cập với Tổng thống, người không phản đối các vị trí được liệt kê là thích tình trạng giảng viên hơn là yêu cầu nó, khi thích hợp, nhưng chỉ ra rằng tùy thuộc vào nhà lãnh đạo mở tìm kiếm để quyết định vị trí được liệt kê như thế nào.</w:t>
      </w:r>
    </w:p>
    <w:p w14:paraId="38CC05FE" w14:textId="77777777" w:rsidR="000D5907" w:rsidRDefault="000D5907" w:rsidP="000D5907">
      <w:pPr>
        <w:pStyle w:val="ListParagraph"/>
        <w:numPr>
          <w:ilvl w:val="4"/>
          <w:numId w:val="13"/>
        </w:numPr>
        <w:spacing w:line="254" w:lineRule="auto"/>
        <w:rPr>
          <w:rFonts w:ascii="Franklin Gothic Book" w:hAnsi="Franklin Gothic Book"/>
          <w:b/>
          <w:sz w:val="24"/>
          <w:szCs w:val="20"/>
        </w:rPr>
      </w:pPr>
      <w:r>
        <w:rPr>
          <w:bCs/>
          <w:sz w:val="24"/>
          <w:szCs w:val="20"/>
          <w:lang w:val="vi"/>
        </w:rPr>
        <w:t>Những nhân viên làm việc ở một vị trí trong khu vực (không chỉ là một nhân viên làm việc từ xa - mà cả một người được thuê để làm việc ở một địa điểm cụ thể), có thể được trả lương dựa trên khu vực của họ không?</w:t>
      </w:r>
    </w:p>
    <w:p w14:paraId="060EA3BD" w14:textId="0ADD942A" w:rsidR="000D5907" w:rsidRDefault="0052326D"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Thị trường cho các vị trí này đã được xác định</w:t>
      </w:r>
      <w:r w:rsidR="000D5907">
        <w:rPr>
          <w:bCs/>
          <w:sz w:val="24"/>
          <w:szCs w:val="20"/>
          <w:lang w:val="vi"/>
        </w:rPr>
        <w:t xml:space="preserve"> trong quá trình gán mã công việc. Những nhân viên được yêu cầu làm việc ở một địa điểm có chi phí sinh hoạt cao hơn được mã hóa dựa trên vị trí</w:t>
      </w:r>
      <w:r>
        <w:rPr>
          <w:lang w:val="vi"/>
        </w:rPr>
        <w:t xml:space="preserve"> của họ và </w:t>
      </w:r>
      <w:r w:rsidR="000D5907">
        <w:rPr>
          <w:bCs/>
          <w:sz w:val="24"/>
          <w:szCs w:val="20"/>
          <w:lang w:val="vi"/>
        </w:rPr>
        <w:t xml:space="preserve"> được chỉ định mức lương cao hơn so với những người trong cùng phân loại không làm việc trong khu vực đó.</w:t>
      </w:r>
    </w:p>
    <w:p w14:paraId="7AAC418E" w14:textId="77777777" w:rsidR="000D5907" w:rsidRDefault="000D5907" w:rsidP="000D5907">
      <w:pPr>
        <w:pStyle w:val="ListParagraph"/>
        <w:numPr>
          <w:ilvl w:val="5"/>
          <w:numId w:val="13"/>
        </w:numPr>
        <w:spacing w:line="254" w:lineRule="auto"/>
        <w:rPr>
          <w:rFonts w:ascii="Franklin Gothic Book" w:hAnsi="Franklin Gothic Book"/>
          <w:b/>
          <w:sz w:val="24"/>
          <w:szCs w:val="20"/>
        </w:rPr>
      </w:pPr>
      <w:r>
        <w:rPr>
          <w:bCs/>
          <w:sz w:val="24"/>
          <w:szCs w:val="20"/>
          <w:lang w:val="vi"/>
        </w:rPr>
        <w:t>Nếu có thắc mắc về phân loại, nhân viên nên liên hệ với lãnh đạo hoặc Đối tác kinh doanh nhân sự của họ để làm rõ</w:t>
      </w:r>
    </w:p>
    <w:p w14:paraId="152889E1"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bCs/>
          <w:sz w:val="24"/>
          <w:szCs w:val="20"/>
          <w:lang w:val="vi"/>
        </w:rPr>
        <w:t>Denise và Naquela sẽ gặp nhau vào cuối tuần này với Sheryl Propst để thảo luận về các cơ hội Phát triển</w:t>
      </w:r>
      <w:r>
        <w:rPr>
          <w:lang w:val="vi"/>
        </w:rPr>
        <w:t xml:space="preserve"> Nghề nghiệp </w:t>
      </w:r>
      <w:r>
        <w:rPr>
          <w:bCs/>
          <w:sz w:val="24"/>
          <w:szCs w:val="20"/>
          <w:lang w:val="vi"/>
        </w:rPr>
        <w:t xml:space="preserve"> cho nhân viên</w:t>
      </w:r>
    </w:p>
    <w:p w14:paraId="4F3E3143"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bCs/>
          <w:sz w:val="24"/>
          <w:szCs w:val="20"/>
          <w:lang w:val="vi"/>
        </w:rPr>
        <w:t xml:space="preserve">Các </w:t>
      </w:r>
      <w:hyperlink r:id="rId7" w:history="1">
        <w:r w:rsidRPr="002143DE">
          <w:rPr>
            <w:rStyle w:val="Hyperlink"/>
            <w:bCs/>
            <w:sz w:val="24"/>
            <w:szCs w:val="20"/>
            <w:lang w:val="vi"/>
          </w:rPr>
          <w:t>video định hướng nhân viên không đủ điều kiện không hưởng</w:t>
        </w:r>
      </w:hyperlink>
      <w:r>
        <w:rPr>
          <w:lang w:val="vi"/>
        </w:rPr>
        <w:t xml:space="preserve"> lợi </w:t>
      </w:r>
      <w:r>
        <w:rPr>
          <w:bCs/>
          <w:sz w:val="24"/>
          <w:szCs w:val="20"/>
          <w:lang w:val="vi"/>
        </w:rPr>
        <w:t xml:space="preserve"> mới và </w:t>
      </w:r>
      <w:hyperlink r:id="rId8" w:history="1">
        <w:r w:rsidRPr="002143DE">
          <w:rPr>
            <w:rStyle w:val="Hyperlink"/>
            <w:bCs/>
            <w:sz w:val="24"/>
            <w:szCs w:val="20"/>
            <w:lang w:val="vi"/>
          </w:rPr>
          <w:t>video hướng dẫn nhân viên đủ điều kiện hưởng lợi</w:t>
        </w:r>
      </w:hyperlink>
      <w:r>
        <w:rPr>
          <w:bCs/>
          <w:sz w:val="24"/>
          <w:szCs w:val="20"/>
          <w:lang w:val="vi"/>
        </w:rPr>
        <w:t xml:space="preserve"> được phát trực tiếp và có sẵn cho tất cả nhân </w:t>
      </w:r>
      <w:r>
        <w:rPr>
          <w:bCs/>
          <w:sz w:val="24"/>
          <w:szCs w:val="20"/>
          <w:lang w:val="vi"/>
        </w:rPr>
        <w:lastRenderedPageBreak/>
        <w:t>viên xem - có thể là một sự bồi dưỡng tốt cho tất cả chúng ta để xem.</w:t>
      </w:r>
    </w:p>
    <w:p w14:paraId="1FF4BDD8" w14:textId="77777777" w:rsidR="000F5B03" w:rsidRDefault="00994A6C" w:rsidP="000F5B03">
      <w:pPr>
        <w:pStyle w:val="ListParagraph"/>
        <w:numPr>
          <w:ilvl w:val="4"/>
          <w:numId w:val="13"/>
        </w:numPr>
        <w:spacing w:line="254" w:lineRule="auto"/>
        <w:rPr>
          <w:rFonts w:ascii="Franklin Gothic Book" w:hAnsi="Franklin Gothic Book"/>
          <w:b/>
          <w:sz w:val="24"/>
          <w:szCs w:val="20"/>
        </w:rPr>
      </w:pPr>
      <w:hyperlink r:id="rId9" w:history="1">
        <w:r w:rsidR="000F5B03">
          <w:rPr>
            <w:rStyle w:val="Hyperlink"/>
            <w:bCs/>
            <w:sz w:val="24"/>
            <w:szCs w:val="20"/>
            <w:lang w:val="vi"/>
          </w:rPr>
          <w:t>Trang tuyển dụng Phi lợi ích</w:t>
        </w:r>
      </w:hyperlink>
      <w:r w:rsidR="000F5B03">
        <w:rPr>
          <w:lang w:val="vi"/>
        </w:rPr>
        <w:t xml:space="preserve"> mới </w:t>
      </w:r>
      <w:r w:rsidR="000F5B03">
        <w:rPr>
          <w:bCs/>
          <w:sz w:val="24"/>
          <w:szCs w:val="20"/>
          <w:lang w:val="vi"/>
        </w:rPr>
        <w:t xml:space="preserve"> với biểu mẫu cập nhật đã đi vào hoạt động. Quy trình không thay đổi, nhưng có những hướng dẫn và ví dụ rõ ràng hơn để hoàn thành quy trình.</w:t>
      </w:r>
    </w:p>
    <w:p w14:paraId="0B23CD88"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bCs/>
          <w:sz w:val="24"/>
          <w:szCs w:val="20"/>
          <w:lang w:val="vi"/>
        </w:rPr>
        <w:t xml:space="preserve">Làm việc để lập kế hoạch cho sự kiện công nhận Năm phục vụ và các sự kiện Benders of Twigs / Retirees. Cả hai sẽ diễn ra vào cuối tháng Mười. </w:t>
      </w:r>
    </w:p>
    <w:p w14:paraId="77908783" w14:textId="77777777" w:rsidR="000F5B03" w:rsidRDefault="000F5B03" w:rsidP="000F5B03">
      <w:pPr>
        <w:pStyle w:val="ListParagraph"/>
        <w:numPr>
          <w:ilvl w:val="5"/>
          <w:numId w:val="13"/>
        </w:numPr>
        <w:spacing w:line="254" w:lineRule="auto"/>
        <w:rPr>
          <w:rFonts w:ascii="Franklin Gothic Book" w:hAnsi="Franklin Gothic Book"/>
          <w:b/>
          <w:sz w:val="24"/>
          <w:szCs w:val="20"/>
        </w:rPr>
      </w:pPr>
      <w:r>
        <w:rPr>
          <w:bCs/>
          <w:sz w:val="24"/>
          <w:szCs w:val="20"/>
          <w:lang w:val="vi"/>
        </w:rPr>
        <w:t>Năm phục vụ sẽ được mở cho cộng đồng trường đại học, mỗi người được công nhận và một bức ảnh được chụp của mỗi nhóm. Không có trình chiếu như đã được thực hiện trong quá khứ gần đây.</w:t>
      </w:r>
    </w:p>
    <w:p w14:paraId="7EAB93C3" w14:textId="77777777" w:rsidR="000F5B03" w:rsidRDefault="000F5B03" w:rsidP="000F5B03">
      <w:pPr>
        <w:pStyle w:val="ListParagraph"/>
        <w:numPr>
          <w:ilvl w:val="5"/>
          <w:numId w:val="13"/>
        </w:numPr>
        <w:spacing w:line="254" w:lineRule="auto"/>
        <w:rPr>
          <w:rFonts w:ascii="Franklin Gothic Book" w:hAnsi="Franklin Gothic Book"/>
          <w:b/>
          <w:sz w:val="24"/>
          <w:szCs w:val="20"/>
        </w:rPr>
      </w:pPr>
      <w:r>
        <w:rPr>
          <w:bCs/>
          <w:sz w:val="24"/>
          <w:szCs w:val="20"/>
          <w:lang w:val="vi"/>
        </w:rPr>
        <w:t>Benders sẽ là một sự kiện ăn tối chỉ dành cho lời mời, công nhận cá nhân những người được vinh danh và hình ảnh sẽ được chụp. Không có trình chiếu như đã được thực hiện trong quá khứ gần đây.</w:t>
      </w:r>
    </w:p>
    <w:p w14:paraId="1750A4B1"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bCs/>
          <w:sz w:val="24"/>
          <w:szCs w:val="20"/>
          <w:lang w:val="vi"/>
        </w:rPr>
        <w:t>Kết quả Khảo sát của Viện Docking - Bộ phận Nhân sự muốn làm việc với Thượng viện để xác định các chủ đề chung và sử dụng những phát hiện đó để hướng dẫn những cải tiến trong tương lai</w:t>
      </w:r>
    </w:p>
    <w:p w14:paraId="0BCACFBA" w14:textId="77777777"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Cập nhật lập pháp</w:t>
      </w:r>
    </w:p>
    <w:p w14:paraId="7E8FD999" w14:textId="77777777" w:rsidR="000F5B03" w:rsidRPr="008E7311" w:rsidRDefault="000F5B03" w:rsidP="000F5B03">
      <w:pPr>
        <w:pStyle w:val="ListParagraph"/>
        <w:numPr>
          <w:ilvl w:val="3"/>
          <w:numId w:val="13"/>
        </w:numPr>
        <w:rPr>
          <w:rFonts w:ascii="Franklin Gothic Book" w:hAnsi="Franklin Gothic Book"/>
          <w:bCs/>
          <w:sz w:val="24"/>
          <w:szCs w:val="20"/>
        </w:rPr>
      </w:pPr>
      <w:r w:rsidRPr="008E7311">
        <w:rPr>
          <w:bCs/>
          <w:sz w:val="24"/>
          <w:szCs w:val="20"/>
          <w:lang w:val="vi"/>
        </w:rPr>
        <w:t>Không có cập nhật nào tại thời điểm này</w:t>
      </w:r>
    </w:p>
    <w:p w14:paraId="6F9BCA46" w14:textId="77777777"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Khiếu nại về giao thông và bãi đậu xe</w:t>
      </w:r>
    </w:p>
    <w:p w14:paraId="35E37919" w14:textId="4325CE05" w:rsidR="00155655" w:rsidRPr="00B95772" w:rsidRDefault="000F5B03" w:rsidP="00B95772">
      <w:pPr>
        <w:pStyle w:val="ListParagraph"/>
        <w:numPr>
          <w:ilvl w:val="3"/>
          <w:numId w:val="13"/>
        </w:numPr>
        <w:rPr>
          <w:rFonts w:ascii="Franklin Gothic Book" w:hAnsi="Franklin Gothic Book"/>
          <w:bCs/>
          <w:sz w:val="24"/>
          <w:szCs w:val="20"/>
        </w:rPr>
      </w:pPr>
      <w:r w:rsidRPr="002143DE">
        <w:rPr>
          <w:bCs/>
          <w:sz w:val="24"/>
          <w:szCs w:val="20"/>
          <w:lang w:val="vi"/>
        </w:rPr>
        <w:t xml:space="preserve">Ủy ban Khiếu nại Đỗ xe và Giao thông đã sẵn sàng cho học kỳ mùa thu năm 2022!  Chúng tôi đã nói lời chia tay với Denise Gimlin và chào đón Johny Buchanan-Spachek.  Chúng tôi mong đợi một học kỳ thú vị!  </w:t>
      </w:r>
    </w:p>
    <w:p w14:paraId="73467CE4" w14:textId="5EBC2307" w:rsidR="003042DD" w:rsidRDefault="003042DD" w:rsidP="003042DD">
      <w:pPr>
        <w:pStyle w:val="ListParagraph"/>
        <w:numPr>
          <w:ilvl w:val="2"/>
          <w:numId w:val="13"/>
        </w:numPr>
        <w:rPr>
          <w:rFonts w:ascii="Franklin Gothic Book" w:hAnsi="Franklin Gothic Book"/>
          <w:b/>
          <w:sz w:val="24"/>
          <w:szCs w:val="20"/>
        </w:rPr>
      </w:pPr>
      <w:r>
        <w:rPr>
          <w:b/>
          <w:sz w:val="24"/>
          <w:szCs w:val="20"/>
          <w:lang w:val="vi"/>
        </w:rPr>
        <w:t>Cuộc Họp</w:t>
      </w:r>
      <w:r>
        <w:rPr>
          <w:lang w:val="vi"/>
        </w:rPr>
        <w:t xml:space="preserve"> </w:t>
      </w:r>
      <w:r w:rsidR="00045C71">
        <w:rPr>
          <w:b/>
          <w:sz w:val="24"/>
          <w:szCs w:val="20"/>
          <w:lang w:val="vi"/>
        </w:rPr>
        <w:t xml:space="preserve">Một Kèm Một của </w:t>
      </w:r>
      <w:r>
        <w:rPr>
          <w:lang w:val="vi"/>
        </w:rPr>
        <w:t xml:space="preserve"> Chủ Tịch</w:t>
      </w:r>
    </w:p>
    <w:p w14:paraId="276E410A" w14:textId="46840A8F" w:rsidR="00A406D2" w:rsidRPr="007D2812" w:rsidRDefault="007D2812" w:rsidP="00A406D2">
      <w:pPr>
        <w:pStyle w:val="ListParagraph"/>
        <w:numPr>
          <w:ilvl w:val="3"/>
          <w:numId w:val="13"/>
        </w:numPr>
        <w:rPr>
          <w:rFonts w:ascii="Franklin Gothic Book" w:hAnsi="Franklin Gothic Book"/>
          <w:b/>
          <w:sz w:val="24"/>
          <w:szCs w:val="20"/>
        </w:rPr>
      </w:pPr>
      <w:r>
        <w:rPr>
          <w:bCs/>
          <w:sz w:val="24"/>
          <w:szCs w:val="20"/>
          <w:lang w:val="vi"/>
        </w:rPr>
        <w:t>Các ý tưởng đã thảo luận để thưởng cho nhân viên ngoài tiền lương (gắn liền với những</w:t>
      </w:r>
      <w:r w:rsidR="00D84A6A">
        <w:rPr>
          <w:bCs/>
          <w:sz w:val="24"/>
          <w:szCs w:val="20"/>
          <w:lang w:val="vi"/>
        </w:rPr>
        <w:t xml:space="preserve"> mục</w:t>
      </w:r>
      <w:r>
        <w:rPr>
          <w:bCs/>
          <w:sz w:val="24"/>
          <w:szCs w:val="20"/>
          <w:lang w:val="vi"/>
        </w:rPr>
        <w:t xml:space="preserve"> mà chúng tôi đã hỏi bộ phận nhân sự); </w:t>
      </w:r>
      <w:r>
        <w:rPr>
          <w:lang w:val="vi"/>
        </w:rPr>
        <w:t xml:space="preserve"> </w:t>
      </w:r>
      <w:r w:rsidR="00521EB5">
        <w:rPr>
          <w:bCs/>
          <w:sz w:val="24"/>
          <w:szCs w:val="20"/>
          <w:lang w:val="vi"/>
        </w:rPr>
        <w:t xml:space="preserve">Tiến sĩ Muma yêu cầu chúng tôi </w:t>
      </w:r>
      <w:r>
        <w:rPr>
          <w:bCs/>
          <w:sz w:val="24"/>
          <w:szCs w:val="20"/>
          <w:lang w:val="vi"/>
        </w:rPr>
        <w:t>xem xét các ưu tiên và đưa ra các đề xuất để đưa ra</w:t>
      </w:r>
      <w:r w:rsidR="00521EB5">
        <w:rPr>
          <w:bCs/>
          <w:sz w:val="24"/>
          <w:szCs w:val="20"/>
          <w:lang w:val="vi"/>
        </w:rPr>
        <w:t>.</w:t>
      </w:r>
    </w:p>
    <w:p w14:paraId="65985E2B" w14:textId="771AC923" w:rsidR="00755B7D" w:rsidRPr="000247FF" w:rsidRDefault="000247FF" w:rsidP="00C91E36">
      <w:pPr>
        <w:pStyle w:val="ListParagraph"/>
        <w:numPr>
          <w:ilvl w:val="3"/>
          <w:numId w:val="13"/>
        </w:numPr>
        <w:rPr>
          <w:rFonts w:ascii="Franklin Gothic Book" w:hAnsi="Franklin Gothic Book"/>
          <w:b/>
          <w:sz w:val="24"/>
          <w:szCs w:val="20"/>
        </w:rPr>
      </w:pPr>
      <w:r w:rsidRPr="000247FF">
        <w:rPr>
          <w:bCs/>
          <w:sz w:val="24"/>
          <w:szCs w:val="20"/>
          <w:lang w:val="vi"/>
        </w:rPr>
        <w:t>Tôi đã đưa ra những lo ngại với MBC; trường đại học sẽ tiếp tục đánh giá các cách để cung cấp sự gia tăng trong tương lai.</w:t>
      </w:r>
    </w:p>
    <w:p w14:paraId="296DCFC8" w14:textId="3F323D29" w:rsidR="003042DD" w:rsidRDefault="003042DD" w:rsidP="003042DD">
      <w:pPr>
        <w:pStyle w:val="ListParagraph"/>
        <w:numPr>
          <w:ilvl w:val="2"/>
          <w:numId w:val="13"/>
        </w:numPr>
        <w:rPr>
          <w:rFonts w:ascii="Franklin Gothic Book" w:hAnsi="Franklin Gothic Book"/>
          <w:b/>
          <w:sz w:val="24"/>
          <w:szCs w:val="20"/>
        </w:rPr>
      </w:pPr>
      <w:r>
        <w:rPr>
          <w:b/>
          <w:sz w:val="24"/>
          <w:szCs w:val="20"/>
          <w:lang w:val="vi"/>
        </w:rPr>
        <w:t>Hội đồng quản trị RSC</w:t>
      </w:r>
    </w:p>
    <w:p w14:paraId="05612A83" w14:textId="548A7440" w:rsidR="00555EE0" w:rsidRDefault="00555EE0" w:rsidP="00555EE0">
      <w:pPr>
        <w:pStyle w:val="ListParagraph"/>
        <w:numPr>
          <w:ilvl w:val="3"/>
          <w:numId w:val="13"/>
        </w:numPr>
        <w:rPr>
          <w:rFonts w:ascii="Franklin Gothic Book" w:hAnsi="Franklin Gothic Book"/>
          <w:bCs/>
          <w:sz w:val="24"/>
          <w:szCs w:val="20"/>
        </w:rPr>
      </w:pPr>
      <w:r w:rsidRPr="00555EE0">
        <w:rPr>
          <w:bCs/>
          <w:sz w:val="24"/>
          <w:szCs w:val="20"/>
          <w:lang w:val="vi"/>
        </w:rPr>
        <w:t xml:space="preserve">Nhân viên RSC đã chia sẻ kết quả từ một cuộc Khảo sát SkyFactor đã được thực hiện và 547 sinh viên đã tham gia cuộc khảo sát. Ba </w:t>
      </w:r>
      <w:r w:rsidRPr="00555EE0">
        <w:rPr>
          <w:bCs/>
          <w:sz w:val="24"/>
          <w:szCs w:val="20"/>
          <w:lang w:val="vi"/>
        </w:rPr>
        <w:lastRenderedPageBreak/>
        <w:t>lý do hàng đầu mà sinh viên đến thăm RSC là để ăn uống, học tập và gặp gỡ bạn bè</w:t>
      </w:r>
    </w:p>
    <w:p w14:paraId="5E9A9D7B" w14:textId="3F9A8EB6" w:rsidR="00555EE0" w:rsidRDefault="00555EE0" w:rsidP="00555EE0">
      <w:pPr>
        <w:pStyle w:val="ListParagraph"/>
        <w:numPr>
          <w:ilvl w:val="3"/>
          <w:numId w:val="13"/>
        </w:numPr>
        <w:rPr>
          <w:rFonts w:ascii="Franklin Gothic Book" w:hAnsi="Franklin Gothic Book"/>
          <w:bCs/>
          <w:sz w:val="24"/>
          <w:szCs w:val="20"/>
        </w:rPr>
      </w:pPr>
      <w:r>
        <w:rPr>
          <w:bCs/>
          <w:sz w:val="24"/>
          <w:szCs w:val="20"/>
          <w:lang w:val="vi"/>
        </w:rPr>
        <w:t>Y</w:t>
      </w:r>
      <w:r w:rsidRPr="00555EE0">
        <w:rPr>
          <w:bCs/>
          <w:sz w:val="24"/>
          <w:szCs w:val="20"/>
          <w:lang w:val="vi"/>
        </w:rPr>
        <w:t xml:space="preserve"> trình bày rằng cuộc kiểm toán hàng năm của họ đang được hoàn thành (như chúng ta đã nói) sẽ kết thúc quá trình tài chính cuối năm của họ</w:t>
      </w:r>
    </w:p>
    <w:p w14:paraId="2761A8FF" w14:textId="4DBDE3E1" w:rsidR="00555EE0" w:rsidRPr="00555EE0" w:rsidRDefault="00555EE0" w:rsidP="00555EE0">
      <w:pPr>
        <w:pStyle w:val="ListParagraph"/>
        <w:numPr>
          <w:ilvl w:val="3"/>
          <w:numId w:val="13"/>
        </w:numPr>
        <w:rPr>
          <w:rFonts w:ascii="Franklin Gothic Book" w:hAnsi="Franklin Gothic Book"/>
          <w:bCs/>
          <w:sz w:val="24"/>
          <w:szCs w:val="20"/>
        </w:rPr>
      </w:pPr>
      <w:r w:rsidRPr="00555EE0">
        <w:rPr>
          <w:bCs/>
          <w:sz w:val="24"/>
          <w:szCs w:val="20"/>
          <w:lang w:val="vi"/>
        </w:rPr>
        <w:t>Y</w:t>
      </w:r>
      <w:r>
        <w:rPr>
          <w:bCs/>
          <w:sz w:val="24"/>
          <w:szCs w:val="20"/>
          <w:lang w:val="vi"/>
        </w:rPr>
        <w:t>đã</w:t>
      </w:r>
      <w:r w:rsidRPr="00555EE0">
        <w:rPr>
          <w:bCs/>
          <w:sz w:val="24"/>
          <w:szCs w:val="20"/>
          <w:lang w:val="vi"/>
        </w:rPr>
        <w:t xml:space="preserve"> cung cấp thông tin cập nhật cho buổi khai trương Breakfast Co vào Thứ Hai, ngày 15 tháng XNUMX</w:t>
      </w:r>
    </w:p>
    <w:p w14:paraId="5FB7EDCB" w14:textId="69C11131" w:rsidR="003042DD" w:rsidRDefault="003042DD" w:rsidP="003042DD">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7091218D" w14:textId="1C5D6278" w:rsidR="00592C87" w:rsidRPr="00B95772" w:rsidRDefault="00D84A6A" w:rsidP="00B95772">
      <w:pPr>
        <w:pStyle w:val="ListParagraph"/>
        <w:numPr>
          <w:ilvl w:val="3"/>
          <w:numId w:val="13"/>
        </w:numPr>
        <w:rPr>
          <w:rFonts w:ascii="Franklin Gothic Book" w:hAnsi="Franklin Gothic Book"/>
          <w:b/>
          <w:sz w:val="24"/>
          <w:szCs w:val="20"/>
        </w:rPr>
      </w:pPr>
      <w:r>
        <w:rPr>
          <w:bCs/>
          <w:sz w:val="24"/>
          <w:szCs w:val="20"/>
          <w:lang w:val="vi"/>
        </w:rPr>
        <w:t xml:space="preserve">Đã thảo luận về việc phát hành sắp tới của kết quả Khảo sát Docking. Tất cả các trường sẽ công bố dữ liệu cùng một lúc và sẽ trình bày kết quả cho COPS và KBOR vào tháng XNUMX. </w:t>
      </w:r>
      <w:r>
        <w:rPr>
          <w:lang w:val="vi"/>
        </w:rPr>
        <w:t xml:space="preserve"> </w:t>
      </w:r>
      <w:r w:rsidR="00521EB5">
        <w:rPr>
          <w:bCs/>
          <w:sz w:val="24"/>
          <w:szCs w:val="20"/>
          <w:lang w:val="vi"/>
        </w:rPr>
        <w:t xml:space="preserve">Tiểu ban Đánh giá Khảo sát </w:t>
      </w:r>
      <w:r w:rsidR="000247FF">
        <w:rPr>
          <w:bCs/>
          <w:sz w:val="24"/>
          <w:szCs w:val="20"/>
          <w:lang w:val="vi"/>
        </w:rPr>
        <w:t>của chúng tôi có kế hoạch</w:t>
      </w:r>
      <w:r>
        <w:rPr>
          <w:bCs/>
          <w:sz w:val="24"/>
          <w:szCs w:val="20"/>
          <w:lang w:val="vi"/>
        </w:rPr>
        <w:t xml:space="preserve"> làm việc thông qua dữ liệu và đăng những </w:t>
      </w:r>
      <w:r w:rsidR="000247FF">
        <w:rPr>
          <w:bCs/>
          <w:sz w:val="24"/>
          <w:szCs w:val="20"/>
          <w:lang w:val="vi"/>
        </w:rPr>
        <w:t>lời</w:t>
      </w:r>
      <w:r>
        <w:rPr>
          <w:bCs/>
          <w:sz w:val="24"/>
          <w:szCs w:val="20"/>
          <w:lang w:val="vi"/>
        </w:rPr>
        <w:t xml:space="preserve">lăng mạ lên trang web của Thượng viện vào tháng XNUMX. </w:t>
      </w:r>
    </w:p>
    <w:p w14:paraId="363FD913" w14:textId="7AD06C5B"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Như có thể phát sinh</w:t>
      </w:r>
    </w:p>
    <w:p w14:paraId="38EE2A0B" w14:textId="77777777" w:rsidR="00544148" w:rsidRPr="00D7149A" w:rsidRDefault="00544148" w:rsidP="00544148">
      <w:pPr>
        <w:pStyle w:val="ListParagraph"/>
        <w:numPr>
          <w:ilvl w:val="1"/>
          <w:numId w:val="13"/>
        </w:numPr>
        <w:rPr>
          <w:rFonts w:ascii="Franklin Gothic Book" w:hAnsi="Franklin Gothic Book"/>
        </w:rPr>
      </w:pPr>
      <w:r w:rsidRPr="00D7149A">
        <w:rPr>
          <w:b/>
          <w:bCs/>
          <w:u w:val="single"/>
          <w:lang w:val="vi"/>
        </w:rPr>
        <w:t>Câu hỏi về thành viên thượng viện</w:t>
      </w:r>
      <w:r w:rsidRPr="00D7149A">
        <w:rPr>
          <w:lang w:val="vi"/>
        </w:rPr>
        <w:t xml:space="preserve"> - Tăng các câu hỏi liên quan đến tiền lương.  Những câu hỏi này nên được hướng đến ai? </w:t>
      </w:r>
    </w:p>
    <w:p w14:paraId="480F2DD4" w14:textId="1FAF5478" w:rsidR="0001182B" w:rsidRPr="00D7149A" w:rsidRDefault="00F20AA3" w:rsidP="00544148">
      <w:pPr>
        <w:pStyle w:val="ListParagraph"/>
        <w:numPr>
          <w:ilvl w:val="2"/>
          <w:numId w:val="13"/>
        </w:numPr>
        <w:rPr>
          <w:rFonts w:ascii="Franklin Gothic Book" w:hAnsi="Franklin Gothic Book"/>
        </w:rPr>
      </w:pPr>
      <w:r w:rsidRPr="00D7149A">
        <w:rPr>
          <w:lang w:val="vi"/>
        </w:rPr>
        <w:t>Câu trả lời từ Lana Anthis, Đối tác kinh doanh nhân sự: Các câu hỏi về tiền lương trước tiên nên được chuyển đến lãnh đạo của nhân viên, sau đó đến bộ phận nhân sự, thay vì thượng viện.  Nếu một bộ phận muốn có một đại diện nhân sự có mặt trực tiếp với bộ phận của họ về các vấn đề tiền lương, những yêu cầu đó nên được lãnh đạo bộ phận đưa ra cho bộ phận nhân sự.</w:t>
      </w:r>
    </w:p>
    <w:p w14:paraId="5AB27611" w14:textId="77CD293A" w:rsidR="00544148" w:rsidRPr="00D7149A" w:rsidRDefault="00544148" w:rsidP="00544148">
      <w:pPr>
        <w:pStyle w:val="ListParagraph"/>
        <w:numPr>
          <w:ilvl w:val="1"/>
          <w:numId w:val="13"/>
        </w:numPr>
        <w:rPr>
          <w:rFonts w:ascii="Franklin Gothic Book" w:hAnsi="Franklin Gothic Book"/>
          <w:b/>
        </w:rPr>
      </w:pPr>
      <w:r w:rsidRPr="00D7149A">
        <w:rPr>
          <w:b/>
          <w:bCs/>
          <w:u w:val="single"/>
          <w:lang w:val="vi"/>
        </w:rPr>
        <w:t>Denise</w:t>
      </w:r>
      <w:r w:rsidRPr="00D7149A">
        <w:rPr>
          <w:lang w:val="vi"/>
        </w:rPr>
        <w:t xml:space="preserve"> - Bước tiếp theo cho đợt tăng lương tiếp theo là gì?  </w:t>
      </w:r>
    </w:p>
    <w:p w14:paraId="583CC23D" w14:textId="1D78C259" w:rsidR="009320AB" w:rsidRPr="00D7149A" w:rsidRDefault="00F20AA3" w:rsidP="009320AB">
      <w:pPr>
        <w:pStyle w:val="ListParagraph"/>
        <w:numPr>
          <w:ilvl w:val="2"/>
          <w:numId w:val="13"/>
        </w:numPr>
        <w:rPr>
          <w:rFonts w:ascii="Franklin Gothic Book" w:hAnsi="Franklin Gothic Book"/>
          <w:b/>
        </w:rPr>
      </w:pPr>
      <w:r w:rsidRPr="00D7149A">
        <w:rPr>
          <w:lang w:val="vi"/>
        </w:rPr>
        <w:t>Bộ phận Nhân sự kết hợp với Ban Quản trị hiện đang xem xét thông tin và tổ chức các cuộc họp học tập với các nhà lãnh đạo cấp cao và cấp cao để giúp họ phát triển kế hoạch cho bước tiếp theo trong kế hoạch Bồi thường Dựa trên Thị trường. Nhân viên có thể xem lại trang web mbc để biết câu hỏi thường gặp.  Câu hỏi thường gặp rất chuyên sâu và chi tiết và sẽ cung cấp câu trả lời cho hầu hết các câu hỏi.  Phản hồi nên được gửi đến các nhà lãnh đạo và Đối tác kinh doanh nhân sự.</w:t>
      </w:r>
    </w:p>
    <w:p w14:paraId="2DAD8DDD" w14:textId="49E3A0F5" w:rsidR="00592C87" w:rsidRPr="00D7149A" w:rsidRDefault="00544148" w:rsidP="009320AB">
      <w:pPr>
        <w:pStyle w:val="ListParagraph"/>
        <w:numPr>
          <w:ilvl w:val="2"/>
          <w:numId w:val="13"/>
        </w:numPr>
        <w:rPr>
          <w:rFonts w:ascii="Franklin Gothic Book" w:hAnsi="Franklin Gothic Book"/>
          <w:b/>
        </w:rPr>
      </w:pPr>
      <w:r w:rsidRPr="00D7149A">
        <w:rPr>
          <w:lang w:val="vi"/>
        </w:rPr>
        <w:t>Để biết thêm thông tin và câu hỏi thường gặp:</w:t>
      </w:r>
      <w:hyperlink r:id="rId10" w:history="1">
        <w:r w:rsidR="009320AB" w:rsidRPr="00D7149A">
          <w:rPr>
            <w:rStyle w:val="Hyperlink"/>
            <w:b/>
            <w:bCs/>
            <w:i/>
            <w:iCs/>
            <w:lang w:val="vi"/>
          </w:rPr>
          <w:t xml:space="preserve"> https://www.wichita.edu/services/humanresources/Total_Rewards/Compensation/Market_Based_Compensation/index.php</w:t>
        </w:r>
      </w:hyperlink>
    </w:p>
    <w:p w14:paraId="7CDD3A6B" w14:textId="77777777" w:rsidR="00F20AA3" w:rsidRPr="00D7149A" w:rsidRDefault="00BA45A1" w:rsidP="00F20AA3">
      <w:pPr>
        <w:pStyle w:val="ListParagraph"/>
        <w:numPr>
          <w:ilvl w:val="1"/>
          <w:numId w:val="13"/>
        </w:numPr>
        <w:rPr>
          <w:rFonts w:ascii="Franklin Gothic Book" w:hAnsi="Franklin Gothic Book"/>
        </w:rPr>
      </w:pPr>
      <w:r w:rsidRPr="00D7149A">
        <w:rPr>
          <w:b/>
          <w:bCs/>
          <w:lang w:val="vi"/>
        </w:rPr>
        <w:t>Câu hỏi của Thành viên Thượng viện</w:t>
      </w:r>
      <w:r w:rsidRPr="00D7149A">
        <w:rPr>
          <w:lang w:val="vi"/>
        </w:rPr>
        <w:t xml:space="preserve"> - Liên quan đến cuộc họp trực tiếp với Rick - phần thưởng ngoài tiền lương đã được thảo luận, điều gì đang được thảo luận về các yêu cầu công việc mở rộng và nhiều công việc hơn đang được thêm vào?  Chúng ta không thể làm mọi thứ đang được yêu cầu làm.  Khối lượng công việc hiện tại không bền vững.  Những gì khác đang được thực hiện ngoài "band-aids"?  Chúng ta không thể tiếp tục với nhiều công việc hơn và ít người hơn.  </w:t>
      </w:r>
    </w:p>
    <w:p w14:paraId="568A1062" w14:textId="43BDAC78" w:rsidR="00BA45A1" w:rsidRPr="00D7149A" w:rsidRDefault="00BA45A1" w:rsidP="0070286A">
      <w:pPr>
        <w:pStyle w:val="ListParagraph"/>
        <w:rPr>
          <w:rFonts w:ascii="Franklin Gothic Book" w:hAnsi="Franklin Gothic Book"/>
          <w:color w:val="FF0000"/>
        </w:rPr>
      </w:pPr>
    </w:p>
    <w:p w14:paraId="0BC3FD9B" w14:textId="1D4B0334" w:rsidR="00BA45A1" w:rsidRPr="00D7149A" w:rsidRDefault="00BA45A1" w:rsidP="0070286A">
      <w:pPr>
        <w:pStyle w:val="ListParagraph"/>
        <w:numPr>
          <w:ilvl w:val="2"/>
          <w:numId w:val="13"/>
        </w:numPr>
        <w:rPr>
          <w:rFonts w:ascii="Franklin Gothic Book" w:hAnsi="Franklin Gothic Book"/>
        </w:rPr>
      </w:pPr>
      <w:r w:rsidRPr="00D7149A">
        <w:rPr>
          <w:b/>
          <w:bCs/>
          <w:lang w:val="vi"/>
        </w:rPr>
        <w:t>Denise Gimlin</w:t>
      </w:r>
      <w:r w:rsidRPr="00D7149A">
        <w:rPr>
          <w:lang w:val="vi"/>
        </w:rPr>
        <w:t xml:space="preserve"> - Nó đang được thảo luận nhưng không có giải pháp hiện tại.  Chủ tịch Muma nhận thức được và rất quan tâm nhưng có những giới hạn về những </w:t>
      </w:r>
      <w:r w:rsidRPr="00D7149A">
        <w:rPr>
          <w:lang w:val="vi"/>
        </w:rPr>
        <w:lastRenderedPageBreak/>
        <w:t xml:space="preserve">gì có thể được thực hiện và những gì không thể.  Denise sẽ tiếp tục thảo luận với Chính quyền. </w:t>
      </w:r>
    </w:p>
    <w:p w14:paraId="291CBA9B" w14:textId="2A5DF19B" w:rsidR="00BA45A1" w:rsidRPr="00D7149A" w:rsidRDefault="00BA45A1" w:rsidP="0070286A">
      <w:pPr>
        <w:pStyle w:val="ListParagraph"/>
        <w:numPr>
          <w:ilvl w:val="2"/>
          <w:numId w:val="13"/>
        </w:numPr>
        <w:rPr>
          <w:rFonts w:ascii="Franklin Gothic Book" w:hAnsi="Franklin Gothic Book"/>
        </w:rPr>
      </w:pPr>
      <w:r w:rsidRPr="00D7149A">
        <w:rPr>
          <w:b/>
          <w:bCs/>
          <w:lang w:val="vi"/>
        </w:rPr>
        <w:t xml:space="preserve">Nhận xét của thành viên Thượng viện </w:t>
      </w:r>
      <w:r w:rsidRPr="00D7149A">
        <w:rPr>
          <w:lang w:val="vi"/>
        </w:rPr>
        <w:t xml:space="preserve">- Các đặc quyền ngay bây giờ không khắc phục được vấn đề.  Mọi người sẽ rời đi vì được trả lương. Mọi người không ở lại, và nó đang làm tổn thương nhân viên. </w:t>
      </w:r>
    </w:p>
    <w:p w14:paraId="514C73C1" w14:textId="434CDFCE" w:rsidR="00E36407" w:rsidRPr="00D7149A" w:rsidRDefault="00E36407" w:rsidP="00E36407">
      <w:pPr>
        <w:pStyle w:val="ListParagraph"/>
        <w:numPr>
          <w:ilvl w:val="0"/>
          <w:numId w:val="13"/>
        </w:numPr>
        <w:rPr>
          <w:rStyle w:val="Hyperlink"/>
          <w:rFonts w:ascii="Franklin Gothic Book" w:hAnsi="Franklin Gothic Book"/>
          <w:b/>
          <w:bCs/>
          <w:color w:val="FF0000"/>
          <w:u w:val="none"/>
        </w:rPr>
      </w:pPr>
      <w:r w:rsidRPr="00D7149A">
        <w:rPr>
          <w:b/>
          <w:bCs/>
          <w:lang w:val="vi"/>
        </w:rPr>
        <w:t>Bình luận của khách - Gina Bhatt</w:t>
      </w:r>
      <w:r w:rsidRPr="00D7149A">
        <w:rPr>
          <w:lang w:val="vi"/>
        </w:rPr>
        <w:t xml:space="preserve">- Tủ khóa hỗ trợ sốc - Quỹ WSU.  Gây quỹ cho Ngày trao tặng - số tiền quyên góp có thể tăng gấp đôi - </w:t>
      </w:r>
      <w:hyperlink r:id="rId11" w:history="1">
        <w:r w:rsidRPr="00D7149A">
          <w:rPr>
            <w:rStyle w:val="Hyperlink"/>
            <w:lang w:val="vi"/>
          </w:rPr>
          <w:t>https://fundraising.idonate.com/wichita-state-university-foundation/Shocker-Support-Locker</w:t>
        </w:r>
      </w:hyperlink>
      <w:r w:rsidRPr="00D7149A">
        <w:rPr>
          <w:color w:val="FF0000"/>
          <w:lang w:val="vi"/>
        </w:rPr>
        <w:t xml:space="preserve">. </w:t>
      </w:r>
      <w:r>
        <w:rPr>
          <w:lang w:val="vi"/>
        </w:rPr>
        <w:t xml:space="preserve"> </w:t>
      </w:r>
      <w:r w:rsidRPr="00D7149A">
        <w:rPr>
          <w:lang w:val="vi"/>
        </w:rPr>
        <w:t xml:space="preserve">Các câu hỏi khác, vui lòng liên hệ với Gina tại </w:t>
      </w:r>
      <w:hyperlink r:id="rId12" w:history="1">
        <w:r w:rsidRPr="00D7149A">
          <w:rPr>
            <w:rStyle w:val="Hyperlink"/>
            <w:b/>
            <w:bCs/>
            <w:lang w:val="vi"/>
          </w:rPr>
          <w:t>gina.bhatt@wichita.edu</w:t>
        </w:r>
      </w:hyperlink>
    </w:p>
    <w:p w14:paraId="33FA2311" w14:textId="6E8FFD38" w:rsidR="00E36407" w:rsidRPr="00D7149A" w:rsidRDefault="00E36407" w:rsidP="00E36407">
      <w:pPr>
        <w:pStyle w:val="ListParagraph"/>
        <w:numPr>
          <w:ilvl w:val="1"/>
          <w:numId w:val="13"/>
        </w:numPr>
        <w:rPr>
          <w:rFonts w:ascii="Franklin Gothic Book" w:hAnsi="Franklin Gothic Book"/>
        </w:rPr>
      </w:pPr>
      <w:r w:rsidRPr="00D7149A">
        <w:rPr>
          <w:lang w:val="vi"/>
        </w:rPr>
        <w:t xml:space="preserve">Ngày trao tặng Chiến dịch WSU dành cho ngày 14/9.  </w:t>
      </w:r>
    </w:p>
    <w:p w14:paraId="7153A223" w14:textId="3F0192CC" w:rsidR="00E36407" w:rsidRPr="00D7149A" w:rsidRDefault="00E36407" w:rsidP="00FF728F">
      <w:pPr>
        <w:pStyle w:val="ListParagraph"/>
        <w:numPr>
          <w:ilvl w:val="1"/>
          <w:numId w:val="13"/>
        </w:numPr>
        <w:rPr>
          <w:rFonts w:ascii="Franklin Gothic Book" w:hAnsi="Franklin Gothic Book"/>
          <w:b/>
          <w:bCs/>
        </w:rPr>
      </w:pPr>
      <w:r w:rsidRPr="00D7149A">
        <w:rPr>
          <w:lang w:val="vi"/>
        </w:rPr>
        <w:t xml:space="preserve">Các khoản đóng góp gấp đôi chỉ dành cho ngày cụ thể. Khuyến khích nhân viên quyên góp vào ngày 9/14 để đủ điều kiện quyên góp của họ để nhân đôi.  Các khoản khấu trừ quyên góp từ bảng lương không đủ điều kiện để nhân đôi. </w:t>
      </w:r>
    </w:p>
    <w:p w14:paraId="793BFEAA" w14:textId="5B0C7989" w:rsidR="00BA45A1" w:rsidRPr="00D7149A" w:rsidRDefault="009320AB" w:rsidP="00836208">
      <w:pPr>
        <w:pStyle w:val="ListParagraph"/>
        <w:numPr>
          <w:ilvl w:val="0"/>
          <w:numId w:val="13"/>
        </w:numPr>
        <w:rPr>
          <w:rFonts w:ascii="Franklin Gothic Book" w:hAnsi="Franklin Gothic Book"/>
          <w:b/>
        </w:rPr>
      </w:pPr>
      <w:r w:rsidRPr="00D7149A">
        <w:rPr>
          <w:b/>
          <w:bCs/>
          <w:lang w:val="vi"/>
        </w:rPr>
        <w:t>Rachel Tuck</w:t>
      </w:r>
      <w:r w:rsidRPr="00D7149A">
        <w:rPr>
          <w:lang w:val="vi"/>
        </w:rPr>
        <w:t xml:space="preserve"> - Câu hỏi cho thượng viện / Ali để ưu tiên tiếp tục gửi email tóm tắt cho nhân viên.  Nó đã được quyết định để giữ hành động này.</w:t>
      </w: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64518344" w14:textId="3BBB67BD" w:rsidR="003042DD" w:rsidRDefault="00592C87" w:rsidP="003042DD">
      <w:pPr>
        <w:pStyle w:val="ListParagraph"/>
        <w:numPr>
          <w:ilvl w:val="1"/>
          <w:numId w:val="13"/>
        </w:numPr>
        <w:rPr>
          <w:rFonts w:ascii="Franklin Gothic Book" w:hAnsi="Franklin Gothic Book"/>
          <w:bCs/>
          <w:sz w:val="24"/>
          <w:szCs w:val="20"/>
        </w:rPr>
      </w:pPr>
      <w:r w:rsidRPr="008E7311">
        <w:rPr>
          <w:bCs/>
          <w:sz w:val="24"/>
          <w:szCs w:val="20"/>
          <w:lang w:val="vi"/>
        </w:rPr>
        <w:t xml:space="preserve">Địa chỉ mùa thu; Ngày 17 tháng 2022 năm 2, </w:t>
      </w:r>
      <w:r w:rsidR="000247FF">
        <w:rPr>
          <w:bCs/>
          <w:sz w:val="24"/>
          <w:szCs w:val="20"/>
          <w:lang w:val="vi"/>
        </w:rPr>
        <w:t>30</w:t>
      </w:r>
      <w:r>
        <w:rPr>
          <w:lang w:val="vi"/>
        </w:rPr>
        <w:t xml:space="preserve">:XNUMX </w:t>
      </w:r>
      <w:r w:rsidRPr="008E7311">
        <w:rPr>
          <w:bCs/>
          <w:sz w:val="24"/>
          <w:szCs w:val="20"/>
          <w:lang w:val="vi"/>
        </w:rPr>
        <w:t>chiều</w:t>
      </w:r>
      <w:r w:rsidR="00184095">
        <w:rPr>
          <w:bCs/>
          <w:sz w:val="24"/>
          <w:szCs w:val="20"/>
          <w:lang w:val="vi"/>
        </w:rPr>
        <w:t xml:space="preserve"> - Thính phòng Woolsey Hall</w:t>
      </w:r>
    </w:p>
    <w:p w14:paraId="797222E3" w14:textId="6CDF2450" w:rsidR="000247FF" w:rsidRPr="00184095" w:rsidRDefault="000247FF" w:rsidP="003042DD">
      <w:pPr>
        <w:pStyle w:val="ListParagraph"/>
        <w:numPr>
          <w:ilvl w:val="1"/>
          <w:numId w:val="13"/>
        </w:numPr>
        <w:rPr>
          <w:rFonts w:ascii="Franklin Gothic Book" w:hAnsi="Franklin Gothic Book"/>
          <w:bCs/>
          <w:sz w:val="24"/>
          <w:szCs w:val="20"/>
        </w:rPr>
      </w:pPr>
      <w:r>
        <w:rPr>
          <w:bCs/>
          <w:sz w:val="24"/>
          <w:szCs w:val="20"/>
          <w:lang w:val="vi"/>
        </w:rPr>
        <w:t xml:space="preserve">Ngày đầu tiên của lớp học - ngày 22 tháng </w:t>
      </w:r>
      <w:r w:rsidR="00184095">
        <w:rPr>
          <w:bCs/>
          <w:sz w:val="24"/>
          <w:szCs w:val="20"/>
          <w:lang w:val="vi"/>
        </w:rPr>
        <w:t>2022 năm XNUMX</w:t>
      </w:r>
    </w:p>
    <w:p w14:paraId="379B5B32" w14:textId="0680E4EF" w:rsidR="00184095" w:rsidRDefault="00184095" w:rsidP="003042DD">
      <w:pPr>
        <w:pStyle w:val="ListParagraph"/>
        <w:numPr>
          <w:ilvl w:val="1"/>
          <w:numId w:val="13"/>
        </w:numPr>
        <w:rPr>
          <w:rFonts w:ascii="Franklin Gothic Book" w:hAnsi="Franklin Gothic Book"/>
          <w:bCs/>
          <w:sz w:val="24"/>
          <w:szCs w:val="20"/>
        </w:rPr>
      </w:pPr>
      <w:r>
        <w:rPr>
          <w:bCs/>
          <w:sz w:val="24"/>
          <w:szCs w:val="20"/>
          <w:lang w:val="vi"/>
        </w:rPr>
        <w:t>Triệu tập học thuật - ngày 8 tháng 2022 năm 9, 30:XNUMX sáng -  Thính phòng</w:t>
      </w:r>
      <w:r>
        <w:rPr>
          <w:lang w:val="vi"/>
        </w:rPr>
        <w:t xml:space="preserve"> </w:t>
      </w:r>
      <w:r>
        <w:rPr>
          <w:bCs/>
          <w:sz w:val="24"/>
          <w:szCs w:val="20"/>
          <w:lang w:val="vi"/>
        </w:rPr>
        <w:t>Wilner</w:t>
      </w:r>
    </w:p>
    <w:p w14:paraId="3496EB55" w14:textId="3593E6EA" w:rsidR="000247FF" w:rsidRDefault="000247FF" w:rsidP="003042DD">
      <w:pPr>
        <w:pStyle w:val="ListParagraph"/>
        <w:numPr>
          <w:ilvl w:val="1"/>
          <w:numId w:val="13"/>
        </w:numPr>
        <w:rPr>
          <w:rFonts w:ascii="Franklin Gothic Book" w:hAnsi="Franklin Gothic Book"/>
          <w:bCs/>
          <w:sz w:val="24"/>
          <w:szCs w:val="20"/>
        </w:rPr>
      </w:pPr>
      <w:r>
        <w:rPr>
          <w:bCs/>
          <w:sz w:val="24"/>
          <w:szCs w:val="20"/>
          <w:lang w:val="vi"/>
        </w:rPr>
        <w:t xml:space="preserve">Cuộc họp Thượng viện tiếp theo - ngày 20 tháng 2022 năm </w:t>
      </w:r>
      <w:r w:rsidR="00184095">
        <w:rPr>
          <w:bCs/>
          <w:sz w:val="24"/>
          <w:szCs w:val="20"/>
          <w:lang w:val="vi"/>
        </w:rPr>
        <w:t xml:space="preserve">3, 30:XNUMX chiều </w:t>
      </w:r>
      <w:r w:rsidR="00D46399">
        <w:rPr>
          <w:bCs/>
          <w:sz w:val="24"/>
          <w:szCs w:val="20"/>
          <w:lang w:val="vi"/>
        </w:rPr>
        <w:t>-</w:t>
      </w:r>
      <w:r>
        <w:rPr>
          <w:bCs/>
          <w:sz w:val="24"/>
          <w:szCs w:val="20"/>
          <w:lang w:val="vi"/>
        </w:rPr>
        <w:t xml:space="preserve"> Zoom</w:t>
      </w:r>
    </w:p>
    <w:p w14:paraId="384C02F8" w14:textId="611E4B01" w:rsidR="00D46399" w:rsidRPr="008E7311" w:rsidRDefault="00D46399" w:rsidP="003042DD">
      <w:pPr>
        <w:pStyle w:val="ListParagraph"/>
        <w:numPr>
          <w:ilvl w:val="1"/>
          <w:numId w:val="13"/>
        </w:numPr>
        <w:rPr>
          <w:rFonts w:ascii="Franklin Gothic Book" w:hAnsi="Franklin Gothic Book"/>
          <w:bCs/>
          <w:sz w:val="24"/>
          <w:szCs w:val="20"/>
        </w:rPr>
      </w:pPr>
      <w:r>
        <w:rPr>
          <w:bCs/>
          <w:sz w:val="24"/>
          <w:szCs w:val="20"/>
          <w:lang w:val="vi"/>
        </w:rPr>
        <w:t xml:space="preserve">Kiểm tra </w:t>
      </w:r>
      <w:hyperlink r:id="rId13" w:history="1">
        <w:r w:rsidRPr="00D46399">
          <w:rPr>
            <w:rStyle w:val="Hyperlink"/>
            <w:bCs/>
            <w:sz w:val="24"/>
            <w:szCs w:val="20"/>
            <w:lang w:val="vi"/>
          </w:rPr>
          <w:t>Lịch sự kiện</w:t>
        </w:r>
      </w:hyperlink>
      <w:r>
        <w:rPr>
          <w:bCs/>
          <w:sz w:val="24"/>
          <w:szCs w:val="20"/>
          <w:lang w:val="vi"/>
        </w:rPr>
        <w:t xml:space="preserve"> để biết các sự kiện sắp tới trong khuôn viên trường</w:t>
      </w:r>
    </w:p>
    <w:p w14:paraId="14FA5E1A" w14:textId="24542909" w:rsidR="00C058FA" w:rsidRPr="00C058FA" w:rsidRDefault="00C058FA" w:rsidP="00C058FA">
      <w:pPr>
        <w:rPr>
          <w:rFonts w:ascii="Franklin Gothic Book" w:hAnsi="Franklin Gothic Book"/>
          <w:sz w:val="20"/>
          <w:szCs w:val="20"/>
        </w:rPr>
      </w:pPr>
    </w:p>
    <w:sectPr w:rsidR="00C058FA" w:rsidRPr="00C058FA"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CDA8541C"/>
    <w:lvl w:ilvl="0" w:tplc="17E2A0D0">
      <w:start w:val="1"/>
      <w:numFmt w:val="upperRoman"/>
      <w:lvlText w:val="%1."/>
      <w:lvlJc w:val="right"/>
      <w:pPr>
        <w:ind w:left="720" w:hanging="360"/>
      </w:pPr>
      <w:rPr>
        <w:b/>
        <w:bCs/>
        <w:color w:val="auto"/>
      </w:rPr>
    </w:lvl>
    <w:lvl w:ilvl="1" w:tplc="2938D0E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176625">
    <w:abstractNumId w:val="10"/>
  </w:num>
  <w:num w:numId="2" w16cid:durableId="1781994048">
    <w:abstractNumId w:val="5"/>
  </w:num>
  <w:num w:numId="3" w16cid:durableId="100533103">
    <w:abstractNumId w:val="4"/>
  </w:num>
  <w:num w:numId="4" w16cid:durableId="1783764">
    <w:abstractNumId w:val="3"/>
  </w:num>
  <w:num w:numId="5" w16cid:durableId="2028628345">
    <w:abstractNumId w:val="6"/>
  </w:num>
  <w:num w:numId="6" w16cid:durableId="19728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332870">
    <w:abstractNumId w:val="0"/>
  </w:num>
  <w:num w:numId="8" w16cid:durableId="38360017">
    <w:abstractNumId w:val="9"/>
  </w:num>
  <w:num w:numId="9" w16cid:durableId="1692872520">
    <w:abstractNumId w:val="2"/>
  </w:num>
  <w:num w:numId="10" w16cid:durableId="1007636936">
    <w:abstractNumId w:val="8"/>
  </w:num>
  <w:num w:numId="11" w16cid:durableId="1701273744">
    <w:abstractNumId w:val="7"/>
  </w:num>
  <w:num w:numId="12" w16cid:durableId="594246770">
    <w:abstractNumId w:val="4"/>
  </w:num>
  <w:num w:numId="13" w16cid:durableId="232815419">
    <w:abstractNumId w:val="1"/>
  </w:num>
  <w:num w:numId="14" w16cid:durableId="1041444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182B"/>
    <w:rsid w:val="00013B71"/>
    <w:rsid w:val="00013BD0"/>
    <w:rsid w:val="00023CFB"/>
    <w:rsid w:val="000247FF"/>
    <w:rsid w:val="000302A0"/>
    <w:rsid w:val="000446AA"/>
    <w:rsid w:val="00045C71"/>
    <w:rsid w:val="00045E45"/>
    <w:rsid w:val="0006001F"/>
    <w:rsid w:val="0006200E"/>
    <w:rsid w:val="00063320"/>
    <w:rsid w:val="0006442C"/>
    <w:rsid w:val="00064F5B"/>
    <w:rsid w:val="00076795"/>
    <w:rsid w:val="00081B4B"/>
    <w:rsid w:val="000828C1"/>
    <w:rsid w:val="0008368E"/>
    <w:rsid w:val="00086838"/>
    <w:rsid w:val="00090400"/>
    <w:rsid w:val="000978C8"/>
    <w:rsid w:val="00097A7E"/>
    <w:rsid w:val="000A4AA0"/>
    <w:rsid w:val="000A51F8"/>
    <w:rsid w:val="000A7712"/>
    <w:rsid w:val="000B07FF"/>
    <w:rsid w:val="000B24CF"/>
    <w:rsid w:val="000B3E14"/>
    <w:rsid w:val="000B5BB8"/>
    <w:rsid w:val="000B5D0B"/>
    <w:rsid w:val="000D5907"/>
    <w:rsid w:val="000E0086"/>
    <w:rsid w:val="000F0658"/>
    <w:rsid w:val="000F0D6C"/>
    <w:rsid w:val="000F5B03"/>
    <w:rsid w:val="0010280F"/>
    <w:rsid w:val="00113330"/>
    <w:rsid w:val="00115B13"/>
    <w:rsid w:val="00130784"/>
    <w:rsid w:val="00133802"/>
    <w:rsid w:val="001355C2"/>
    <w:rsid w:val="0014290E"/>
    <w:rsid w:val="00154062"/>
    <w:rsid w:val="001547DB"/>
    <w:rsid w:val="00155655"/>
    <w:rsid w:val="0015786C"/>
    <w:rsid w:val="00166316"/>
    <w:rsid w:val="00184095"/>
    <w:rsid w:val="001854E8"/>
    <w:rsid w:val="00193CC5"/>
    <w:rsid w:val="001A2C8F"/>
    <w:rsid w:val="001B2ACB"/>
    <w:rsid w:val="001C30D5"/>
    <w:rsid w:val="001C60F7"/>
    <w:rsid w:val="001D1B57"/>
    <w:rsid w:val="001D6D96"/>
    <w:rsid w:val="001E3CE9"/>
    <w:rsid w:val="001F0DD1"/>
    <w:rsid w:val="00202241"/>
    <w:rsid w:val="0020419E"/>
    <w:rsid w:val="00210943"/>
    <w:rsid w:val="002157B6"/>
    <w:rsid w:val="00217837"/>
    <w:rsid w:val="002273B7"/>
    <w:rsid w:val="002327F0"/>
    <w:rsid w:val="002352D5"/>
    <w:rsid w:val="00235B73"/>
    <w:rsid w:val="00236BD2"/>
    <w:rsid w:val="00241093"/>
    <w:rsid w:val="002416E0"/>
    <w:rsid w:val="00262261"/>
    <w:rsid w:val="00265036"/>
    <w:rsid w:val="00265BE7"/>
    <w:rsid w:val="0027604C"/>
    <w:rsid w:val="0028180D"/>
    <w:rsid w:val="00283A0C"/>
    <w:rsid w:val="00283D26"/>
    <w:rsid w:val="0028508A"/>
    <w:rsid w:val="00285173"/>
    <w:rsid w:val="002D09D5"/>
    <w:rsid w:val="002E25E0"/>
    <w:rsid w:val="002E4363"/>
    <w:rsid w:val="002F7256"/>
    <w:rsid w:val="002F79AF"/>
    <w:rsid w:val="003042DD"/>
    <w:rsid w:val="00310DE4"/>
    <w:rsid w:val="00313936"/>
    <w:rsid w:val="0031596A"/>
    <w:rsid w:val="00316ECF"/>
    <w:rsid w:val="00321FA8"/>
    <w:rsid w:val="00323663"/>
    <w:rsid w:val="0035561D"/>
    <w:rsid w:val="003634DC"/>
    <w:rsid w:val="00363834"/>
    <w:rsid w:val="00372127"/>
    <w:rsid w:val="003736B5"/>
    <w:rsid w:val="003836CC"/>
    <w:rsid w:val="003A310A"/>
    <w:rsid w:val="003A3389"/>
    <w:rsid w:val="003A47BF"/>
    <w:rsid w:val="003B4ED0"/>
    <w:rsid w:val="003C2510"/>
    <w:rsid w:val="003D1498"/>
    <w:rsid w:val="003D2B5B"/>
    <w:rsid w:val="003E3816"/>
    <w:rsid w:val="003F2165"/>
    <w:rsid w:val="003F3965"/>
    <w:rsid w:val="003F3F05"/>
    <w:rsid w:val="003F53F1"/>
    <w:rsid w:val="00423B63"/>
    <w:rsid w:val="00435F87"/>
    <w:rsid w:val="00451A3E"/>
    <w:rsid w:val="00452594"/>
    <w:rsid w:val="00453C7B"/>
    <w:rsid w:val="004678F6"/>
    <w:rsid w:val="00473A70"/>
    <w:rsid w:val="0047575A"/>
    <w:rsid w:val="00485F72"/>
    <w:rsid w:val="00490024"/>
    <w:rsid w:val="00493E9F"/>
    <w:rsid w:val="0049627E"/>
    <w:rsid w:val="004A3DD9"/>
    <w:rsid w:val="004B3BB4"/>
    <w:rsid w:val="004C46A9"/>
    <w:rsid w:val="004D5A2D"/>
    <w:rsid w:val="004F68A5"/>
    <w:rsid w:val="005001C4"/>
    <w:rsid w:val="00510666"/>
    <w:rsid w:val="00512D1E"/>
    <w:rsid w:val="00516441"/>
    <w:rsid w:val="00521EB5"/>
    <w:rsid w:val="0052326D"/>
    <w:rsid w:val="00526328"/>
    <w:rsid w:val="00534B36"/>
    <w:rsid w:val="0054187C"/>
    <w:rsid w:val="00544148"/>
    <w:rsid w:val="0055169B"/>
    <w:rsid w:val="00555EE0"/>
    <w:rsid w:val="00582892"/>
    <w:rsid w:val="00583089"/>
    <w:rsid w:val="00592C87"/>
    <w:rsid w:val="00592E69"/>
    <w:rsid w:val="005A566F"/>
    <w:rsid w:val="005B1B78"/>
    <w:rsid w:val="005B7EC1"/>
    <w:rsid w:val="005C1B7C"/>
    <w:rsid w:val="005E13D2"/>
    <w:rsid w:val="005E51F3"/>
    <w:rsid w:val="005E5BB8"/>
    <w:rsid w:val="005F47D4"/>
    <w:rsid w:val="00601985"/>
    <w:rsid w:val="006021FC"/>
    <w:rsid w:val="0061414B"/>
    <w:rsid w:val="00616E33"/>
    <w:rsid w:val="0064660C"/>
    <w:rsid w:val="00655EB8"/>
    <w:rsid w:val="006762FD"/>
    <w:rsid w:val="006774C0"/>
    <w:rsid w:val="00684C2D"/>
    <w:rsid w:val="006855A7"/>
    <w:rsid w:val="00687FC1"/>
    <w:rsid w:val="006A1C3D"/>
    <w:rsid w:val="006B611E"/>
    <w:rsid w:val="006C5260"/>
    <w:rsid w:val="006D3B35"/>
    <w:rsid w:val="006D50C3"/>
    <w:rsid w:val="006D71F7"/>
    <w:rsid w:val="006E1F0D"/>
    <w:rsid w:val="006E7567"/>
    <w:rsid w:val="006F3ABC"/>
    <w:rsid w:val="0070286A"/>
    <w:rsid w:val="007038DE"/>
    <w:rsid w:val="0070500B"/>
    <w:rsid w:val="007056E6"/>
    <w:rsid w:val="00710485"/>
    <w:rsid w:val="007330D9"/>
    <w:rsid w:val="007348A1"/>
    <w:rsid w:val="00745C2D"/>
    <w:rsid w:val="007525A7"/>
    <w:rsid w:val="00754BC7"/>
    <w:rsid w:val="00755B7D"/>
    <w:rsid w:val="0076702B"/>
    <w:rsid w:val="00791F0B"/>
    <w:rsid w:val="00794C34"/>
    <w:rsid w:val="007A70D7"/>
    <w:rsid w:val="007B2B18"/>
    <w:rsid w:val="007C2666"/>
    <w:rsid w:val="007C7FD8"/>
    <w:rsid w:val="007D19B3"/>
    <w:rsid w:val="007D1A6D"/>
    <w:rsid w:val="007D2812"/>
    <w:rsid w:val="007D4242"/>
    <w:rsid w:val="007D7092"/>
    <w:rsid w:val="007E6456"/>
    <w:rsid w:val="007E6C32"/>
    <w:rsid w:val="007F0957"/>
    <w:rsid w:val="00800480"/>
    <w:rsid w:val="008033F5"/>
    <w:rsid w:val="0080410A"/>
    <w:rsid w:val="00810A78"/>
    <w:rsid w:val="0082368D"/>
    <w:rsid w:val="00830187"/>
    <w:rsid w:val="00853DF1"/>
    <w:rsid w:val="00855705"/>
    <w:rsid w:val="0087399B"/>
    <w:rsid w:val="0087566D"/>
    <w:rsid w:val="00875CCC"/>
    <w:rsid w:val="00880A2B"/>
    <w:rsid w:val="00886F1B"/>
    <w:rsid w:val="0089046F"/>
    <w:rsid w:val="008909FB"/>
    <w:rsid w:val="00896B78"/>
    <w:rsid w:val="008A7985"/>
    <w:rsid w:val="008B2E38"/>
    <w:rsid w:val="008B5460"/>
    <w:rsid w:val="008C6124"/>
    <w:rsid w:val="008E3AC1"/>
    <w:rsid w:val="008E63C5"/>
    <w:rsid w:val="008E7311"/>
    <w:rsid w:val="008F0279"/>
    <w:rsid w:val="008F6159"/>
    <w:rsid w:val="008F7A0F"/>
    <w:rsid w:val="00901875"/>
    <w:rsid w:val="00902D8B"/>
    <w:rsid w:val="00915F30"/>
    <w:rsid w:val="0092723C"/>
    <w:rsid w:val="009320AB"/>
    <w:rsid w:val="00935916"/>
    <w:rsid w:val="00943E7B"/>
    <w:rsid w:val="00952524"/>
    <w:rsid w:val="00960466"/>
    <w:rsid w:val="00963771"/>
    <w:rsid w:val="00970AD6"/>
    <w:rsid w:val="00975A42"/>
    <w:rsid w:val="00975E58"/>
    <w:rsid w:val="0098349E"/>
    <w:rsid w:val="00994A6C"/>
    <w:rsid w:val="0099635D"/>
    <w:rsid w:val="00997659"/>
    <w:rsid w:val="009A17D9"/>
    <w:rsid w:val="009A4745"/>
    <w:rsid w:val="009A658A"/>
    <w:rsid w:val="009F727B"/>
    <w:rsid w:val="00A00CE5"/>
    <w:rsid w:val="00A110CC"/>
    <w:rsid w:val="00A3551E"/>
    <w:rsid w:val="00A36975"/>
    <w:rsid w:val="00A406D2"/>
    <w:rsid w:val="00A522B2"/>
    <w:rsid w:val="00A56D73"/>
    <w:rsid w:val="00A62BA3"/>
    <w:rsid w:val="00A71917"/>
    <w:rsid w:val="00A72390"/>
    <w:rsid w:val="00A75703"/>
    <w:rsid w:val="00A81B0B"/>
    <w:rsid w:val="00A82AC0"/>
    <w:rsid w:val="00A82B95"/>
    <w:rsid w:val="00A86F66"/>
    <w:rsid w:val="00AB3150"/>
    <w:rsid w:val="00AB76FE"/>
    <w:rsid w:val="00AC10AA"/>
    <w:rsid w:val="00AC43D8"/>
    <w:rsid w:val="00AE0236"/>
    <w:rsid w:val="00AE35DA"/>
    <w:rsid w:val="00AF297B"/>
    <w:rsid w:val="00AF29BC"/>
    <w:rsid w:val="00AF4541"/>
    <w:rsid w:val="00AF75EE"/>
    <w:rsid w:val="00B116C3"/>
    <w:rsid w:val="00B13B17"/>
    <w:rsid w:val="00B17732"/>
    <w:rsid w:val="00B24FA3"/>
    <w:rsid w:val="00B27CCA"/>
    <w:rsid w:val="00B31AE0"/>
    <w:rsid w:val="00B33EAE"/>
    <w:rsid w:val="00B43A01"/>
    <w:rsid w:val="00B45A83"/>
    <w:rsid w:val="00B46E16"/>
    <w:rsid w:val="00B54047"/>
    <w:rsid w:val="00B60A38"/>
    <w:rsid w:val="00B634CE"/>
    <w:rsid w:val="00B726A7"/>
    <w:rsid w:val="00B74D51"/>
    <w:rsid w:val="00B816E0"/>
    <w:rsid w:val="00B84FA0"/>
    <w:rsid w:val="00B876BA"/>
    <w:rsid w:val="00B87F70"/>
    <w:rsid w:val="00B90ED4"/>
    <w:rsid w:val="00B95772"/>
    <w:rsid w:val="00B9686D"/>
    <w:rsid w:val="00BA1952"/>
    <w:rsid w:val="00BA2DDB"/>
    <w:rsid w:val="00BA45A1"/>
    <w:rsid w:val="00BA4639"/>
    <w:rsid w:val="00BB4611"/>
    <w:rsid w:val="00BC25FC"/>
    <w:rsid w:val="00BC6C94"/>
    <w:rsid w:val="00BD09AC"/>
    <w:rsid w:val="00BD41E7"/>
    <w:rsid w:val="00BD589B"/>
    <w:rsid w:val="00BD719F"/>
    <w:rsid w:val="00BD7F28"/>
    <w:rsid w:val="00BE41D2"/>
    <w:rsid w:val="00BF2710"/>
    <w:rsid w:val="00BF4531"/>
    <w:rsid w:val="00BF7CAB"/>
    <w:rsid w:val="00C04295"/>
    <w:rsid w:val="00C058FA"/>
    <w:rsid w:val="00C1135D"/>
    <w:rsid w:val="00C127A8"/>
    <w:rsid w:val="00C160DD"/>
    <w:rsid w:val="00C24656"/>
    <w:rsid w:val="00C25A30"/>
    <w:rsid w:val="00C27DF1"/>
    <w:rsid w:val="00C33151"/>
    <w:rsid w:val="00C6172B"/>
    <w:rsid w:val="00C64904"/>
    <w:rsid w:val="00C92398"/>
    <w:rsid w:val="00C94047"/>
    <w:rsid w:val="00CA2180"/>
    <w:rsid w:val="00CA7FBC"/>
    <w:rsid w:val="00CB4ABF"/>
    <w:rsid w:val="00CC4AE1"/>
    <w:rsid w:val="00CD211A"/>
    <w:rsid w:val="00CD3EFF"/>
    <w:rsid w:val="00CD696E"/>
    <w:rsid w:val="00CE4A70"/>
    <w:rsid w:val="00CF09A1"/>
    <w:rsid w:val="00CF70F3"/>
    <w:rsid w:val="00D00D86"/>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149A"/>
    <w:rsid w:val="00D73177"/>
    <w:rsid w:val="00D73665"/>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13320"/>
    <w:rsid w:val="00E1567E"/>
    <w:rsid w:val="00E21FA5"/>
    <w:rsid w:val="00E3034A"/>
    <w:rsid w:val="00E36407"/>
    <w:rsid w:val="00E4149C"/>
    <w:rsid w:val="00E50543"/>
    <w:rsid w:val="00E5417D"/>
    <w:rsid w:val="00E54A76"/>
    <w:rsid w:val="00E5692D"/>
    <w:rsid w:val="00E65899"/>
    <w:rsid w:val="00E94F76"/>
    <w:rsid w:val="00EB1C80"/>
    <w:rsid w:val="00ED6857"/>
    <w:rsid w:val="00ED72C6"/>
    <w:rsid w:val="00ED748A"/>
    <w:rsid w:val="00EE4D2C"/>
    <w:rsid w:val="00EE63BD"/>
    <w:rsid w:val="00F1550B"/>
    <w:rsid w:val="00F17037"/>
    <w:rsid w:val="00F20AA3"/>
    <w:rsid w:val="00F229F1"/>
    <w:rsid w:val="00F23A01"/>
    <w:rsid w:val="00F42A33"/>
    <w:rsid w:val="00F47EA9"/>
    <w:rsid w:val="00F50AC6"/>
    <w:rsid w:val="00F55E28"/>
    <w:rsid w:val="00F655E7"/>
    <w:rsid w:val="00F8308B"/>
    <w:rsid w:val="00F83D59"/>
    <w:rsid w:val="00FA1A43"/>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CommentReference">
    <w:name w:val="annotation reference"/>
    <w:basedOn w:val="DefaultParagraphFont"/>
    <w:uiPriority w:val="99"/>
    <w:semiHidden/>
    <w:unhideWhenUsed/>
    <w:rsid w:val="0001182B"/>
    <w:rPr>
      <w:sz w:val="16"/>
      <w:szCs w:val="16"/>
    </w:rPr>
  </w:style>
  <w:style w:type="paragraph" w:styleId="CommentText">
    <w:name w:val="annotation text"/>
    <w:basedOn w:val="Normal"/>
    <w:link w:val="CommentTextChar"/>
    <w:uiPriority w:val="99"/>
    <w:semiHidden/>
    <w:unhideWhenUsed/>
    <w:rsid w:val="0001182B"/>
    <w:pPr>
      <w:spacing w:line="240" w:lineRule="auto"/>
    </w:pPr>
    <w:rPr>
      <w:sz w:val="20"/>
      <w:szCs w:val="20"/>
    </w:rPr>
  </w:style>
  <w:style w:type="character" w:customStyle="1" w:styleId="CommentTextChar">
    <w:name w:val="Comment Text Char"/>
    <w:basedOn w:val="DefaultParagraphFont"/>
    <w:link w:val="CommentText"/>
    <w:uiPriority w:val="99"/>
    <w:semiHidden/>
    <w:rsid w:val="0001182B"/>
    <w:rPr>
      <w:sz w:val="20"/>
      <w:szCs w:val="20"/>
    </w:rPr>
  </w:style>
  <w:style w:type="paragraph" w:styleId="CommentSubject">
    <w:name w:val="annotation subject"/>
    <w:basedOn w:val="CommentText"/>
    <w:next w:val="CommentText"/>
    <w:link w:val="CommentSubjectChar"/>
    <w:uiPriority w:val="99"/>
    <w:semiHidden/>
    <w:unhideWhenUsed/>
    <w:rsid w:val="0001182B"/>
    <w:rPr>
      <w:b/>
      <w:bCs/>
    </w:rPr>
  </w:style>
  <w:style w:type="character" w:customStyle="1" w:styleId="CommentSubjectChar">
    <w:name w:val="Comment Subject Char"/>
    <w:basedOn w:val="CommentTextChar"/>
    <w:link w:val="CommentSubject"/>
    <w:uiPriority w:val="99"/>
    <w:semiHidden/>
    <w:rsid w:val="0001182B"/>
    <w:rPr>
      <w:b/>
      <w:bCs/>
      <w:sz w:val="20"/>
      <w:szCs w:val="20"/>
    </w:rPr>
  </w:style>
  <w:style w:type="paragraph" w:customStyle="1" w:styleId="commentcontentpara">
    <w:name w:val="commentcontentpara"/>
    <w:basedOn w:val="Normal"/>
    <w:rsid w:val="0032366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94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55490527">
      <w:bodyDiv w:val="1"/>
      <w:marLeft w:val="0"/>
      <w:marRight w:val="0"/>
      <w:marTop w:val="0"/>
      <w:marBottom w:val="0"/>
      <w:divBdr>
        <w:top w:val="none" w:sz="0" w:space="0" w:color="auto"/>
        <w:left w:val="none" w:sz="0" w:space="0" w:color="auto"/>
        <w:bottom w:val="none" w:sz="0" w:space="0" w:color="auto"/>
        <w:right w:val="none" w:sz="0" w:space="0" w:color="auto"/>
      </w:divBdr>
      <w:divsChild>
        <w:div w:id="1468082230">
          <w:marLeft w:val="0"/>
          <w:marRight w:val="0"/>
          <w:marTop w:val="0"/>
          <w:marBottom w:val="0"/>
          <w:divBdr>
            <w:top w:val="none" w:sz="0" w:space="0" w:color="auto"/>
            <w:left w:val="none" w:sz="0" w:space="0" w:color="auto"/>
            <w:bottom w:val="none" w:sz="0" w:space="0" w:color="auto"/>
            <w:right w:val="none" w:sz="0" w:space="0" w:color="auto"/>
          </w:divBdr>
        </w:div>
      </w:divsChild>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humanresources/Organizational_Development/New_Employee_Resources/NEO_Online/Benefit_Eligible/" TargetMode="External"/><Relationship Id="rId13" Type="http://schemas.openxmlformats.org/officeDocument/2006/relationships/hyperlink" Target="https://www.wichita.edu/calendar/index.php?com=searchresult" TargetMode="External"/><Relationship Id="rId3" Type="http://schemas.openxmlformats.org/officeDocument/2006/relationships/settings" Target="settings.xml"/><Relationship Id="rId7" Type="http://schemas.openxmlformats.org/officeDocument/2006/relationships/hyperlink" Target="https://www.wichita.edu/services/humanresources/Organizational_Development/New_Employee_Resources/NEO_Online/Non_Benefit_Eligible/" TargetMode="External"/><Relationship Id="rId12" Type="http://schemas.openxmlformats.org/officeDocument/2006/relationships/hyperlink" Target="mailto:gina.bhatt@wichi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wichita.edu/2022/08/11/join-rising-to-the-challenge-virtual-workshop-series/" TargetMode="External"/><Relationship Id="rId11" Type="http://schemas.openxmlformats.org/officeDocument/2006/relationships/hyperlink" Target="https://fundraising.idonate.com/wichita-state-university-foundation/Shocker-Support-Locker" TargetMode="External"/><Relationship Id="rId5" Type="http://schemas.openxmlformats.org/officeDocument/2006/relationships/hyperlink" Target="https://www.wichita.edu/administration/president/fall_address.php" TargetMode="External"/><Relationship Id="rId15" Type="http://schemas.openxmlformats.org/officeDocument/2006/relationships/theme" Target="theme/theme1.xml"/><Relationship Id="rId10" Type="http://schemas.openxmlformats.org/officeDocument/2006/relationships/hyperlink" Target="https://www.wichita.edu/services/humanresources/Total_Rewards/Compensation/Market_Based_Compensation/index.php" TargetMode="External"/><Relationship Id="rId4" Type="http://schemas.openxmlformats.org/officeDocument/2006/relationships/webSettings" Target="webSettings.xml"/><Relationship Id="rId9" Type="http://schemas.openxmlformats.org/officeDocument/2006/relationships/hyperlink" Target="https://www.wichita.edu/services/humanresources/Talent_Acquisition/Hiring/Non-Benefit_Eligible_Hiring.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2022-08-25T13:54:00Z</dcterms:created>
  <dcterms:modified xsi:type="dcterms:W3CDTF">2022-08-25T13:56:00Z</dcterms:modified>
  <cp:category/>
</cp:coreProperties>
</file>