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77777777" w:rsidR="00051B1D" w:rsidRPr="004C7085" w:rsidRDefault="00051B1D" w:rsidP="00051B1D">
      <w:pPr>
        <w:pStyle w:val="Title"/>
        <w:rPr>
          <w:rFonts w:ascii="Franklin Gothic Book" w:hAnsi="Franklin Gothic Book"/>
          <w:sz w:val="52"/>
          <w:szCs w:val="36"/>
        </w:rPr>
      </w:pPr>
      <w:r w:rsidRPr="004C7085">
        <w:rPr>
          <w:rFonts w:ascii="Franklin Gothic Book" w:hAnsi="Franklin Gothic Book"/>
          <w:sz w:val="52"/>
          <w:szCs w:val="36"/>
        </w:rPr>
        <w:t>University Staff Senate</w:t>
      </w:r>
    </w:p>
    <w:p w14:paraId="4EF6C78A" w14:textId="575ECBB9" w:rsidR="00051B1D" w:rsidRDefault="004B3599" w:rsidP="00051B1D">
      <w:pPr>
        <w:pStyle w:val="Subtitle"/>
        <w:spacing w:after="0" w:line="240" w:lineRule="auto"/>
        <w:rPr>
          <w:rFonts w:ascii="Arial" w:hAnsi="Arial" w:cs="Arial"/>
          <w:sz w:val="28"/>
          <w:szCs w:val="28"/>
        </w:rPr>
      </w:pPr>
      <w:r>
        <w:rPr>
          <w:rFonts w:ascii="Arial" w:hAnsi="Arial" w:cs="Arial"/>
          <w:sz w:val="28"/>
          <w:szCs w:val="28"/>
        </w:rPr>
        <w:t>January</w:t>
      </w:r>
      <w:r w:rsidR="000204F0">
        <w:rPr>
          <w:rFonts w:ascii="Arial" w:hAnsi="Arial" w:cs="Arial"/>
          <w:sz w:val="28"/>
          <w:szCs w:val="28"/>
        </w:rPr>
        <w:t xml:space="preserve"> </w:t>
      </w:r>
      <w:r>
        <w:rPr>
          <w:rFonts w:ascii="Arial" w:hAnsi="Arial" w:cs="Arial"/>
          <w:sz w:val="28"/>
          <w:szCs w:val="28"/>
        </w:rPr>
        <w:t>28</w:t>
      </w:r>
      <w:r w:rsidR="00051B1D" w:rsidRPr="000833CC">
        <w:rPr>
          <w:rFonts w:ascii="Arial" w:hAnsi="Arial" w:cs="Arial"/>
          <w:sz w:val="28"/>
          <w:szCs w:val="28"/>
        </w:rPr>
        <w:t>, 202</w:t>
      </w:r>
      <w:r>
        <w:rPr>
          <w:rFonts w:ascii="Arial" w:hAnsi="Arial" w:cs="Arial"/>
          <w:sz w:val="28"/>
          <w:szCs w:val="28"/>
        </w:rPr>
        <w:t>5</w:t>
      </w:r>
      <w:r w:rsidR="00051B1D" w:rsidRPr="000833CC">
        <w:rPr>
          <w:rFonts w:ascii="Arial" w:hAnsi="Arial" w:cs="Arial"/>
          <w:sz w:val="28"/>
          <w:szCs w:val="28"/>
        </w:rPr>
        <w:t xml:space="preserve"> | 3:30pm-5:00pm | RSC 142 – Harvest Room</w:t>
      </w:r>
    </w:p>
    <w:p w14:paraId="2BFED2BB" w14:textId="77777777" w:rsidR="000B1266" w:rsidRDefault="000B1266" w:rsidP="000B1266"/>
    <w:p w14:paraId="607D44AB" w14:textId="5346516D" w:rsidR="000B1266" w:rsidRDefault="000B1266" w:rsidP="00A4292D">
      <w:pPr>
        <w:spacing w:after="0" w:line="257" w:lineRule="auto"/>
      </w:pPr>
      <w:r>
        <w:t>Senators in attendance:</w:t>
      </w:r>
    </w:p>
    <w:p w14:paraId="72F5A24C" w14:textId="77777777" w:rsidR="000B1266" w:rsidRDefault="000B1266" w:rsidP="000B1266">
      <w:pPr>
        <w:spacing w:line="257" w:lineRule="auto"/>
        <w:sectPr w:rsidR="000B1266" w:rsidSect="00EC37F5">
          <w:pgSz w:w="12240" w:h="15840"/>
          <w:pgMar w:top="1080" w:right="1260" w:bottom="1260" w:left="1440" w:header="720" w:footer="720" w:gutter="0"/>
          <w:cols w:space="720"/>
          <w:docGrid w:linePitch="360"/>
        </w:sectPr>
      </w:pPr>
    </w:p>
    <w:p w14:paraId="1132A147" w14:textId="77777777" w:rsidR="000B1266" w:rsidRPr="00A4292D" w:rsidRDefault="000B1266" w:rsidP="000B1266">
      <w:pPr>
        <w:spacing w:after="0" w:line="257" w:lineRule="auto"/>
      </w:pPr>
      <w:r w:rsidRPr="00A4292D">
        <w:t>Archambeau, Krissy</w:t>
      </w:r>
    </w:p>
    <w:p w14:paraId="75B5DEF9" w14:textId="79216528" w:rsidR="000B1266" w:rsidRPr="00A4292D" w:rsidRDefault="000B1266" w:rsidP="000B1266">
      <w:pPr>
        <w:spacing w:after="0" w:line="257" w:lineRule="auto"/>
      </w:pPr>
      <w:r w:rsidRPr="00A4292D">
        <w:t>Bergkamp, Monica  </w:t>
      </w:r>
    </w:p>
    <w:p w14:paraId="5D37E8CC" w14:textId="77777777" w:rsidR="000B1266" w:rsidRPr="00A4292D" w:rsidRDefault="000B1266" w:rsidP="000B1266">
      <w:pPr>
        <w:spacing w:after="0" w:line="257" w:lineRule="auto"/>
      </w:pPr>
      <w:r w:rsidRPr="00A4292D">
        <w:t>Brooking, Wendy   </w:t>
      </w:r>
    </w:p>
    <w:p w14:paraId="44EABB24" w14:textId="77777777" w:rsidR="000B1266" w:rsidRPr="00A4292D" w:rsidRDefault="000B1266" w:rsidP="000B1266">
      <w:pPr>
        <w:spacing w:after="0" w:line="257" w:lineRule="auto"/>
      </w:pPr>
      <w:r w:rsidRPr="00A4292D">
        <w:t>Brown, Anne Marie </w:t>
      </w:r>
    </w:p>
    <w:p w14:paraId="286494A0" w14:textId="77777777" w:rsidR="00D57EA1" w:rsidRPr="00A4292D" w:rsidRDefault="00D57EA1" w:rsidP="000B1266">
      <w:pPr>
        <w:spacing w:after="0" w:line="257" w:lineRule="auto"/>
      </w:pPr>
      <w:r w:rsidRPr="00A4292D">
        <w:t>Brown, Zachary</w:t>
      </w:r>
    </w:p>
    <w:p w14:paraId="7D3FAAE2" w14:textId="25E04931" w:rsidR="000B1266" w:rsidRPr="00A4292D" w:rsidRDefault="000B1266" w:rsidP="000B1266">
      <w:pPr>
        <w:spacing w:after="0" w:line="257" w:lineRule="auto"/>
      </w:pPr>
      <w:r w:rsidRPr="00A4292D">
        <w:t>Coffey, Aaron   </w:t>
      </w:r>
    </w:p>
    <w:p w14:paraId="0E8BA062" w14:textId="77777777" w:rsidR="000B1266" w:rsidRPr="00A4292D" w:rsidRDefault="000B1266" w:rsidP="000B1266">
      <w:pPr>
        <w:spacing w:after="0" w:line="257" w:lineRule="auto"/>
      </w:pPr>
      <w:r w:rsidRPr="00A4292D">
        <w:t>Duffy, Kevin   </w:t>
      </w:r>
    </w:p>
    <w:p w14:paraId="1D9481E2" w14:textId="77777777" w:rsidR="000B1266" w:rsidRPr="00A4292D" w:rsidRDefault="000B1266" w:rsidP="000B1266">
      <w:pPr>
        <w:spacing w:after="0" w:line="257" w:lineRule="auto"/>
      </w:pPr>
      <w:r w:rsidRPr="00A4292D">
        <w:t>Fonseca, Gabriel </w:t>
      </w:r>
    </w:p>
    <w:p w14:paraId="627E2217" w14:textId="77777777" w:rsidR="000B1266" w:rsidRPr="00A4292D" w:rsidRDefault="000B1266" w:rsidP="000B1266">
      <w:pPr>
        <w:spacing w:after="0" w:line="257" w:lineRule="auto"/>
      </w:pPr>
      <w:r w:rsidRPr="00A4292D">
        <w:t>Gimlin, Denise</w:t>
      </w:r>
    </w:p>
    <w:p w14:paraId="65476A01" w14:textId="4272C119" w:rsidR="000B1266" w:rsidRPr="00A4292D" w:rsidRDefault="000B1266" w:rsidP="000B1266">
      <w:pPr>
        <w:spacing w:after="0" w:line="257" w:lineRule="auto"/>
      </w:pPr>
      <w:r w:rsidRPr="00A4292D">
        <w:t>Houston, Matthew </w:t>
      </w:r>
    </w:p>
    <w:p w14:paraId="7FBA9D53" w14:textId="77777777" w:rsidR="000B1266" w:rsidRPr="00A4292D" w:rsidRDefault="000B1266" w:rsidP="000B1266">
      <w:pPr>
        <w:spacing w:after="0" w:line="257" w:lineRule="auto"/>
      </w:pPr>
      <w:r w:rsidRPr="00A4292D">
        <w:t>Johnson, Nathaniel </w:t>
      </w:r>
    </w:p>
    <w:p w14:paraId="353267BF" w14:textId="77777777" w:rsidR="000B1266" w:rsidRPr="00A4292D" w:rsidRDefault="000B1266" w:rsidP="000B1266">
      <w:pPr>
        <w:spacing w:after="0" w:line="257" w:lineRule="auto"/>
      </w:pPr>
      <w:r w:rsidRPr="00A4292D">
        <w:t>Kouns, Marissa </w:t>
      </w:r>
    </w:p>
    <w:p w14:paraId="69C2E81F" w14:textId="77777777" w:rsidR="000B1266" w:rsidRPr="00A4292D" w:rsidRDefault="000B1266" w:rsidP="000B1266">
      <w:pPr>
        <w:spacing w:after="0" w:line="257" w:lineRule="auto"/>
      </w:pPr>
      <w:r w:rsidRPr="00A4292D">
        <w:t>Leonard, Chris </w:t>
      </w:r>
    </w:p>
    <w:p w14:paraId="754FD004" w14:textId="77777777" w:rsidR="000B1266" w:rsidRPr="00A4292D" w:rsidRDefault="000B1266" w:rsidP="000B1266">
      <w:pPr>
        <w:spacing w:after="0" w:line="257" w:lineRule="auto"/>
      </w:pPr>
      <w:r w:rsidRPr="00A4292D">
        <w:t>Linder, Angela   </w:t>
      </w:r>
    </w:p>
    <w:p w14:paraId="5F1B6D22" w14:textId="4BEA7671" w:rsidR="000B1266" w:rsidRPr="00A4292D" w:rsidRDefault="000B1266" w:rsidP="000B1266">
      <w:pPr>
        <w:spacing w:after="0" w:line="257" w:lineRule="auto"/>
      </w:pPr>
      <w:r w:rsidRPr="00A4292D">
        <w:t>Ludlow, Daniel</w:t>
      </w:r>
    </w:p>
    <w:p w14:paraId="11EC12BB" w14:textId="113E8E3E" w:rsidR="000B1266" w:rsidRPr="00A4292D" w:rsidRDefault="000B1266" w:rsidP="000B1266">
      <w:pPr>
        <w:spacing w:after="0" w:line="257" w:lineRule="auto"/>
      </w:pPr>
      <w:r w:rsidRPr="00A4292D">
        <w:t>Mendez, Jacob </w:t>
      </w:r>
    </w:p>
    <w:p w14:paraId="28974B5A" w14:textId="77777777" w:rsidR="000B1266" w:rsidRPr="00A4292D" w:rsidRDefault="000B1266" w:rsidP="000B1266">
      <w:pPr>
        <w:spacing w:after="0" w:line="257" w:lineRule="auto"/>
      </w:pPr>
      <w:r w:rsidRPr="00A4292D">
        <w:t>Nguyen, Kendra   </w:t>
      </w:r>
    </w:p>
    <w:p w14:paraId="4F32971B" w14:textId="7E7A1D24" w:rsidR="000B1266" w:rsidRPr="00A4292D" w:rsidRDefault="000B1266" w:rsidP="000B1266">
      <w:pPr>
        <w:spacing w:after="0" w:line="257" w:lineRule="auto"/>
      </w:pPr>
      <w:r w:rsidRPr="00A4292D">
        <w:t>Pierpoint, Jessica </w:t>
      </w:r>
    </w:p>
    <w:p w14:paraId="62DBD7B9" w14:textId="77777777" w:rsidR="000B1266" w:rsidRPr="00A4292D" w:rsidRDefault="000B1266" w:rsidP="000B1266">
      <w:pPr>
        <w:spacing w:after="0" w:line="257" w:lineRule="auto"/>
      </w:pPr>
      <w:r w:rsidRPr="00A4292D">
        <w:t>Pletcher, Lyndsay </w:t>
      </w:r>
    </w:p>
    <w:p w14:paraId="26EFCA25" w14:textId="77777777" w:rsidR="000B1266" w:rsidRPr="00A4292D" w:rsidRDefault="000B1266" w:rsidP="000B1266">
      <w:pPr>
        <w:spacing w:after="0" w:line="257" w:lineRule="auto"/>
      </w:pPr>
      <w:r w:rsidRPr="00A4292D">
        <w:t>Redington, Corby   </w:t>
      </w:r>
    </w:p>
    <w:p w14:paraId="582AC388" w14:textId="77777777" w:rsidR="000B1266" w:rsidRPr="00A4292D" w:rsidRDefault="000B1266" w:rsidP="000B1266">
      <w:pPr>
        <w:spacing w:after="0" w:line="257" w:lineRule="auto"/>
      </w:pPr>
      <w:r w:rsidRPr="00A4292D">
        <w:t>Rees, Margaret  </w:t>
      </w:r>
    </w:p>
    <w:p w14:paraId="7B9C2D4B" w14:textId="77777777" w:rsidR="000B1266" w:rsidRPr="00A4292D" w:rsidRDefault="000B1266" w:rsidP="000B1266">
      <w:pPr>
        <w:spacing w:after="0" w:line="257" w:lineRule="auto"/>
      </w:pPr>
      <w:r w:rsidRPr="00A4292D">
        <w:t>Rogers, Kennedy   </w:t>
      </w:r>
    </w:p>
    <w:p w14:paraId="7623B5F1" w14:textId="77777777" w:rsidR="000B1266" w:rsidRPr="00A4292D" w:rsidRDefault="000B1266" w:rsidP="000B1266">
      <w:pPr>
        <w:spacing w:after="0" w:line="257" w:lineRule="auto"/>
      </w:pPr>
      <w:r w:rsidRPr="00A4292D">
        <w:t>Smetak, Kelley   </w:t>
      </w:r>
    </w:p>
    <w:p w14:paraId="5307C7E6" w14:textId="77777777" w:rsidR="000B1266" w:rsidRPr="00A4292D" w:rsidRDefault="000B1266" w:rsidP="000B1266">
      <w:pPr>
        <w:spacing w:after="0" w:line="257" w:lineRule="auto"/>
      </w:pPr>
      <w:r w:rsidRPr="00A4292D">
        <w:t>Swink, Rhenee   </w:t>
      </w:r>
    </w:p>
    <w:p w14:paraId="6C8CAB61" w14:textId="77777777" w:rsidR="000B1266" w:rsidRPr="00A4292D" w:rsidRDefault="000B1266" w:rsidP="000B1266">
      <w:pPr>
        <w:spacing w:after="0" w:line="257" w:lineRule="auto"/>
      </w:pPr>
      <w:r w:rsidRPr="00A4292D">
        <w:t> </w:t>
      </w:r>
    </w:p>
    <w:p w14:paraId="546030C6" w14:textId="77777777" w:rsidR="000B1266" w:rsidRPr="00A4292D" w:rsidRDefault="000B1266" w:rsidP="000B1266">
      <w:pPr>
        <w:sectPr w:rsidR="000B1266" w:rsidRPr="00A4292D" w:rsidSect="000B1266">
          <w:type w:val="continuous"/>
          <w:pgSz w:w="12240" w:h="15840"/>
          <w:pgMar w:top="1080" w:right="1260" w:bottom="1260" w:left="1440" w:header="720" w:footer="720" w:gutter="0"/>
          <w:cols w:num="3" w:space="720"/>
          <w:docGrid w:linePitch="360"/>
        </w:sectPr>
      </w:pPr>
    </w:p>
    <w:p w14:paraId="51015F8E" w14:textId="77777777" w:rsidR="000B1266" w:rsidRPr="00A4292D" w:rsidRDefault="000B1266" w:rsidP="000B1266"/>
    <w:p w14:paraId="3977AA30" w14:textId="77777777" w:rsidR="00A4292D" w:rsidRPr="00A4292D" w:rsidRDefault="000B1266" w:rsidP="00C42760">
      <w:pPr>
        <w:spacing w:after="0" w:line="257" w:lineRule="auto"/>
      </w:pPr>
      <w:r w:rsidRPr="00A4292D">
        <w:t>Senators remote:</w:t>
      </w:r>
    </w:p>
    <w:p w14:paraId="75C72DDF" w14:textId="77777777" w:rsidR="00A4292D" w:rsidRPr="00A4292D" w:rsidRDefault="00A4292D" w:rsidP="00C42760">
      <w:pPr>
        <w:spacing w:after="0" w:line="257" w:lineRule="auto"/>
        <w:sectPr w:rsidR="00A4292D" w:rsidRPr="00A4292D" w:rsidSect="000B1266">
          <w:type w:val="continuous"/>
          <w:pgSz w:w="12240" w:h="15840"/>
          <w:pgMar w:top="1080" w:right="1260" w:bottom="1260" w:left="1440" w:header="720" w:footer="720" w:gutter="0"/>
          <w:cols w:space="720"/>
          <w:docGrid w:linePitch="360"/>
        </w:sectPr>
      </w:pPr>
    </w:p>
    <w:p w14:paraId="08E64012" w14:textId="77777777" w:rsidR="00A4292D" w:rsidRPr="00A4292D" w:rsidRDefault="00C42760" w:rsidP="00C42760">
      <w:pPr>
        <w:spacing w:after="0" w:line="257" w:lineRule="auto"/>
      </w:pPr>
      <w:r w:rsidRPr="00A4292D">
        <w:t xml:space="preserve">Gutierrez, Kimberly      Lockhart, Courtney     </w:t>
      </w:r>
    </w:p>
    <w:p w14:paraId="714DAA95" w14:textId="77777777" w:rsidR="00A4292D" w:rsidRPr="00A4292D" w:rsidRDefault="00C42760" w:rsidP="00C42760">
      <w:pPr>
        <w:spacing w:after="0" w:line="257" w:lineRule="auto"/>
      </w:pPr>
      <w:r w:rsidRPr="00A4292D">
        <w:t xml:space="preserve">Martin, Emily     </w:t>
      </w:r>
    </w:p>
    <w:p w14:paraId="54F54E74" w14:textId="77777777" w:rsidR="00A4292D" w:rsidRPr="00A4292D" w:rsidRDefault="00C42760" w:rsidP="00C42760">
      <w:pPr>
        <w:spacing w:after="0" w:line="257" w:lineRule="auto"/>
      </w:pPr>
      <w:r w:rsidRPr="00A4292D">
        <w:t xml:space="preserve">McClintok, Amy    </w:t>
      </w:r>
    </w:p>
    <w:p w14:paraId="755C221E" w14:textId="77777777" w:rsidR="00A4292D" w:rsidRPr="00A4292D" w:rsidRDefault="00C42760" w:rsidP="00C42760">
      <w:pPr>
        <w:spacing w:after="0" w:line="257" w:lineRule="auto"/>
      </w:pPr>
      <w:r w:rsidRPr="00A4292D">
        <w:t xml:space="preserve">Pack, Naquela     </w:t>
      </w:r>
    </w:p>
    <w:p w14:paraId="074FB14A" w14:textId="3A5CCEF0" w:rsidR="00D152EC" w:rsidRDefault="00C42760" w:rsidP="00C42760">
      <w:pPr>
        <w:spacing w:after="0" w:line="257" w:lineRule="auto"/>
      </w:pPr>
      <w:r w:rsidRPr="00A4292D">
        <w:t>Salters, Stacy</w:t>
      </w:r>
      <w:r w:rsidRPr="000B1266">
        <w:t> </w:t>
      </w:r>
    </w:p>
    <w:p w14:paraId="43A6CA82" w14:textId="522ADA9C" w:rsidR="00D152EC" w:rsidRPr="000B1266" w:rsidRDefault="00D152EC" w:rsidP="00C42760">
      <w:pPr>
        <w:spacing w:after="0" w:line="257" w:lineRule="auto"/>
      </w:pPr>
      <w:r>
        <w:t>Susan McCoy</w:t>
      </w:r>
    </w:p>
    <w:p w14:paraId="7537A950" w14:textId="77777777" w:rsidR="00A4292D" w:rsidRDefault="00A4292D" w:rsidP="00C42760">
      <w:pPr>
        <w:spacing w:after="0" w:line="257" w:lineRule="auto"/>
        <w:sectPr w:rsidR="00A4292D" w:rsidSect="00A4292D">
          <w:type w:val="continuous"/>
          <w:pgSz w:w="12240" w:h="15840"/>
          <w:pgMar w:top="1080" w:right="1260" w:bottom="1260" w:left="1440" w:header="720" w:footer="720" w:gutter="0"/>
          <w:cols w:num="3" w:space="720"/>
          <w:docGrid w:linePitch="360"/>
        </w:sectPr>
      </w:pPr>
    </w:p>
    <w:p w14:paraId="03C890F8" w14:textId="00B23987" w:rsidR="000B1266" w:rsidRDefault="000B1266" w:rsidP="00C42760">
      <w:pPr>
        <w:spacing w:after="0" w:line="257" w:lineRule="auto"/>
      </w:pPr>
    </w:p>
    <w:p w14:paraId="5DC4B862" w14:textId="77777777" w:rsidR="00A4292D" w:rsidRDefault="000B1266" w:rsidP="00A4292D">
      <w:pPr>
        <w:spacing w:after="0" w:line="257" w:lineRule="auto"/>
      </w:pPr>
      <w:r>
        <w:t>Senators not in attendance:</w:t>
      </w:r>
    </w:p>
    <w:p w14:paraId="5F8CED0D" w14:textId="14A1E69B" w:rsidR="00C42760" w:rsidRPr="000B1266" w:rsidRDefault="00C42760" w:rsidP="00C42760">
      <w:r w:rsidRPr="000B1266">
        <w:t>Bui, Trang   </w:t>
      </w:r>
    </w:p>
    <w:p w14:paraId="3EB13E89" w14:textId="77777777" w:rsidR="00A4292D" w:rsidRDefault="000B1266" w:rsidP="00A4292D">
      <w:pPr>
        <w:spacing w:after="0"/>
      </w:pPr>
      <w:r>
        <w:t>Guests:</w:t>
      </w:r>
      <w:r w:rsidR="007570E4">
        <w:t xml:space="preserve"> </w:t>
      </w:r>
    </w:p>
    <w:p w14:paraId="3E04FB17" w14:textId="77777777" w:rsidR="00A4292D" w:rsidRDefault="00A4292D" w:rsidP="00A4292D">
      <w:pPr>
        <w:spacing w:after="0" w:line="257" w:lineRule="auto"/>
        <w:sectPr w:rsidR="00A4292D" w:rsidSect="000B1266">
          <w:type w:val="continuous"/>
          <w:pgSz w:w="12240" w:h="15840"/>
          <w:pgMar w:top="1080" w:right="1260" w:bottom="1260" w:left="1440" w:header="720" w:footer="720" w:gutter="0"/>
          <w:cols w:space="720"/>
          <w:docGrid w:linePitch="360"/>
        </w:sectPr>
      </w:pPr>
    </w:p>
    <w:p w14:paraId="264FEB66" w14:textId="0FC24D8C" w:rsidR="00A4292D" w:rsidRDefault="007570E4" w:rsidP="00A4292D">
      <w:pPr>
        <w:spacing w:after="0" w:line="257" w:lineRule="auto"/>
      </w:pPr>
      <w:r>
        <w:t xml:space="preserve">Antonio Hernandez      </w:t>
      </w:r>
    </w:p>
    <w:p w14:paraId="239BD9CD" w14:textId="732082F2" w:rsidR="00A4292D" w:rsidRDefault="007570E4" w:rsidP="00A4292D">
      <w:pPr>
        <w:spacing w:after="0" w:line="257" w:lineRule="auto"/>
      </w:pPr>
      <w:r>
        <w:t xml:space="preserve">Estella Armenta     </w:t>
      </w:r>
    </w:p>
    <w:p w14:paraId="5A5F79EF" w14:textId="651FA9E4" w:rsidR="00A4292D" w:rsidRDefault="007570E4" w:rsidP="00A4292D">
      <w:pPr>
        <w:spacing w:after="0" w:line="257" w:lineRule="auto"/>
      </w:pPr>
      <w:r>
        <w:t xml:space="preserve">Megan Steele    </w:t>
      </w:r>
    </w:p>
    <w:p w14:paraId="7196BDAC" w14:textId="77777777" w:rsidR="00A4292D" w:rsidRDefault="007570E4" w:rsidP="00A4292D">
      <w:pPr>
        <w:spacing w:after="0" w:line="257" w:lineRule="auto"/>
      </w:pPr>
      <w:r>
        <w:t xml:space="preserve">Pam O’Neil     </w:t>
      </w:r>
    </w:p>
    <w:p w14:paraId="32964684" w14:textId="570B41E6" w:rsidR="00A4292D" w:rsidRDefault="007570E4" w:rsidP="00A4292D">
      <w:pPr>
        <w:spacing w:after="0" w:line="257" w:lineRule="auto"/>
      </w:pPr>
      <w:r>
        <w:t xml:space="preserve">Ainsley </w:t>
      </w:r>
      <w:r w:rsidR="00A4292D">
        <w:t>(</w:t>
      </w:r>
      <w:r>
        <w:t>Sunflower</w:t>
      </w:r>
      <w:r w:rsidR="00A4292D">
        <w:t>)</w:t>
      </w:r>
      <w:r>
        <w:t xml:space="preserve">      </w:t>
      </w:r>
    </w:p>
    <w:p w14:paraId="2E12F8E6" w14:textId="3A0F6192" w:rsidR="00A4292D" w:rsidRDefault="007570E4" w:rsidP="00A4292D">
      <w:pPr>
        <w:spacing w:after="0" w:line="257" w:lineRule="auto"/>
      </w:pPr>
      <w:r>
        <w:t xml:space="preserve">Mark Rodee  </w:t>
      </w:r>
    </w:p>
    <w:p w14:paraId="3513131A" w14:textId="77777777" w:rsidR="00A4292D" w:rsidRDefault="007570E4" w:rsidP="00A4292D">
      <w:pPr>
        <w:spacing w:after="0" w:line="257" w:lineRule="auto"/>
      </w:pPr>
      <w:r>
        <w:t xml:space="preserve">Stephanie Hearnen      </w:t>
      </w:r>
    </w:p>
    <w:p w14:paraId="56E1DA39" w14:textId="77777777" w:rsidR="00A4292D" w:rsidRDefault="007570E4" w:rsidP="00A4292D">
      <w:pPr>
        <w:spacing w:after="0" w:line="257" w:lineRule="auto"/>
      </w:pPr>
      <w:r>
        <w:t xml:space="preserve">Lisa Clancy   </w:t>
      </w:r>
    </w:p>
    <w:p w14:paraId="3972B121" w14:textId="77777777" w:rsidR="00A4292D" w:rsidRDefault="007570E4" w:rsidP="00A4292D">
      <w:pPr>
        <w:spacing w:after="0" w:line="257" w:lineRule="auto"/>
      </w:pPr>
      <w:r>
        <w:t xml:space="preserve">Holly Cole   </w:t>
      </w:r>
    </w:p>
    <w:p w14:paraId="686E91FE" w14:textId="77777777" w:rsidR="00A4292D" w:rsidRDefault="007570E4" w:rsidP="00A4292D">
      <w:pPr>
        <w:spacing w:after="0" w:line="257" w:lineRule="auto"/>
      </w:pPr>
      <w:r>
        <w:t xml:space="preserve">Zach Gearhart   </w:t>
      </w:r>
    </w:p>
    <w:p w14:paraId="5BF7DE3F" w14:textId="77777777" w:rsidR="00A4292D" w:rsidRDefault="007570E4" w:rsidP="00A4292D">
      <w:pPr>
        <w:spacing w:after="0" w:line="257" w:lineRule="auto"/>
      </w:pPr>
      <w:r>
        <w:t xml:space="preserve">Daniel Hearnen  </w:t>
      </w:r>
    </w:p>
    <w:p w14:paraId="1975CD96" w14:textId="11542B44" w:rsidR="00A4292D" w:rsidRDefault="007570E4" w:rsidP="00A4292D">
      <w:pPr>
        <w:spacing w:after="0" w:line="257" w:lineRule="auto"/>
      </w:pPr>
      <w:r>
        <w:t xml:space="preserve">Katherine Johns  </w:t>
      </w:r>
    </w:p>
    <w:p w14:paraId="0411C6A8" w14:textId="5719BC28" w:rsidR="00A4292D" w:rsidRDefault="00E709C6" w:rsidP="00A4292D">
      <w:pPr>
        <w:spacing w:after="0" w:line="257" w:lineRule="auto"/>
      </w:pPr>
      <w:r>
        <w:t>C</w:t>
      </w:r>
      <w:r w:rsidR="00A4292D">
        <w:t>h</w:t>
      </w:r>
      <w:r>
        <w:t xml:space="preserve">elsah Penick    </w:t>
      </w:r>
    </w:p>
    <w:p w14:paraId="20C1145C" w14:textId="77777777" w:rsidR="00A4292D" w:rsidRDefault="00E709C6" w:rsidP="00A4292D">
      <w:pPr>
        <w:spacing w:after="0" w:line="257" w:lineRule="auto"/>
      </w:pPr>
      <w:r>
        <w:t xml:space="preserve">Will Fulls  </w:t>
      </w:r>
    </w:p>
    <w:p w14:paraId="146488C5" w14:textId="2EEE4C68" w:rsidR="00A4292D" w:rsidRDefault="00E709C6" w:rsidP="00A4292D">
      <w:pPr>
        <w:spacing w:after="0" w:line="257" w:lineRule="auto"/>
      </w:pPr>
      <w:r>
        <w:t xml:space="preserve">Julisa Khan   </w:t>
      </w:r>
    </w:p>
    <w:p w14:paraId="715752FC" w14:textId="77777777" w:rsidR="00A4292D" w:rsidRDefault="00E709C6" w:rsidP="00A4292D">
      <w:pPr>
        <w:spacing w:after="0" w:line="257" w:lineRule="auto"/>
      </w:pPr>
      <w:r>
        <w:t xml:space="preserve">Ali Levine   </w:t>
      </w:r>
      <w:r w:rsidR="00513746">
        <w:t xml:space="preserve">  </w:t>
      </w:r>
    </w:p>
    <w:p w14:paraId="172CEA45" w14:textId="650C9649" w:rsidR="000B1266" w:rsidRPr="000B1266" w:rsidRDefault="00513746" w:rsidP="00A4292D">
      <w:pPr>
        <w:spacing w:after="0" w:line="257" w:lineRule="auto"/>
      </w:pPr>
      <w:r>
        <w:t>Joe Dempewolf</w:t>
      </w:r>
    </w:p>
    <w:p w14:paraId="60216F81" w14:textId="77777777" w:rsidR="00A4292D" w:rsidRDefault="00A4292D" w:rsidP="00051B1D">
      <w:pPr>
        <w:spacing w:after="0" w:line="240" w:lineRule="auto"/>
        <w:rPr>
          <w:rFonts w:ascii="Arial" w:hAnsi="Arial" w:cs="Arial"/>
          <w:sz w:val="24"/>
          <w:szCs w:val="24"/>
        </w:rPr>
        <w:sectPr w:rsidR="00A4292D" w:rsidSect="00A4292D">
          <w:type w:val="continuous"/>
          <w:pgSz w:w="12240" w:h="15840"/>
          <w:pgMar w:top="1080" w:right="1260" w:bottom="1260" w:left="1440" w:header="720" w:footer="720" w:gutter="0"/>
          <w:cols w:num="3" w:space="720"/>
          <w:docGrid w:linePitch="360"/>
        </w:sectPr>
      </w:pPr>
    </w:p>
    <w:p w14:paraId="6C51EA0C" w14:textId="77747AE8" w:rsidR="00051B1D" w:rsidRPr="000548C1" w:rsidRDefault="00051B1D" w:rsidP="00051B1D">
      <w:pPr>
        <w:spacing w:after="0" w:line="240" w:lineRule="auto"/>
        <w:rPr>
          <w:rFonts w:ascii="Arial" w:hAnsi="Arial" w:cs="Arial"/>
          <w:sz w:val="24"/>
          <w:szCs w:val="24"/>
        </w:rPr>
      </w:pPr>
    </w:p>
    <w:p w14:paraId="1D8CC44D"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Call to Order</w:t>
      </w:r>
    </w:p>
    <w:p w14:paraId="3B3719D2" w14:textId="26CC70B0" w:rsidR="00E11EC2" w:rsidRDefault="00051B1D" w:rsidP="00051B1D">
      <w:pPr>
        <w:pStyle w:val="ListParagraph"/>
        <w:numPr>
          <w:ilvl w:val="1"/>
          <w:numId w:val="13"/>
        </w:numPr>
        <w:rPr>
          <w:rFonts w:ascii="Arial" w:hAnsi="Arial" w:cs="Arial"/>
          <w:sz w:val="24"/>
          <w:szCs w:val="24"/>
        </w:rPr>
      </w:pPr>
      <w:hyperlink r:id="rId10" w:history="1">
        <w:r w:rsidRPr="00D3221C">
          <w:rPr>
            <w:rStyle w:val="Hyperlink"/>
            <w:rFonts w:ascii="Arial" w:hAnsi="Arial" w:cs="Arial"/>
            <w:sz w:val="24"/>
            <w:szCs w:val="24"/>
          </w:rPr>
          <w:t>Approval of Minutes</w:t>
        </w:r>
      </w:hyperlink>
      <w:r w:rsidR="00601B20">
        <w:rPr>
          <w:rFonts w:ascii="Arial" w:hAnsi="Arial" w:cs="Arial"/>
          <w:sz w:val="24"/>
          <w:szCs w:val="24"/>
        </w:rPr>
        <w:t xml:space="preserve"> </w:t>
      </w:r>
      <w:r w:rsidR="00E11EC2">
        <w:rPr>
          <w:rFonts w:ascii="Arial" w:hAnsi="Arial" w:cs="Arial"/>
          <w:sz w:val="24"/>
          <w:szCs w:val="24"/>
        </w:rPr>
        <w:t>–</w:t>
      </w:r>
      <w:r w:rsidR="00601B20">
        <w:rPr>
          <w:rFonts w:ascii="Arial" w:hAnsi="Arial" w:cs="Arial"/>
          <w:sz w:val="24"/>
          <w:szCs w:val="24"/>
        </w:rPr>
        <w:t xml:space="preserve"> Electronic</w:t>
      </w:r>
      <w:r w:rsidR="00E11EC2">
        <w:rPr>
          <w:rFonts w:ascii="Arial" w:hAnsi="Arial" w:cs="Arial"/>
          <w:sz w:val="24"/>
          <w:szCs w:val="24"/>
        </w:rPr>
        <w:br/>
      </w:r>
    </w:p>
    <w:p w14:paraId="5613FBAA" w14:textId="77777777" w:rsidR="00E11EC2" w:rsidRPr="00E11EC2" w:rsidRDefault="00E11EC2" w:rsidP="00E11EC2">
      <w:pPr>
        <w:pStyle w:val="ListParagraph"/>
        <w:numPr>
          <w:ilvl w:val="0"/>
          <w:numId w:val="13"/>
        </w:numPr>
        <w:rPr>
          <w:rFonts w:ascii="Arial" w:hAnsi="Arial" w:cs="Arial"/>
          <w:b/>
          <w:bCs/>
          <w:sz w:val="24"/>
          <w:szCs w:val="24"/>
        </w:rPr>
      </w:pPr>
      <w:r w:rsidRPr="00E11EC2">
        <w:rPr>
          <w:rFonts w:ascii="Arial" w:hAnsi="Arial" w:cs="Arial"/>
          <w:b/>
          <w:bCs/>
          <w:sz w:val="24"/>
          <w:szCs w:val="24"/>
        </w:rPr>
        <w:t>Guest Presenter</w:t>
      </w:r>
    </w:p>
    <w:p w14:paraId="6468DEA9" w14:textId="77777777" w:rsidR="008A20FB" w:rsidRPr="008A20FB" w:rsidRDefault="004B3599" w:rsidP="00E11EC2">
      <w:pPr>
        <w:pStyle w:val="ListParagraph"/>
        <w:numPr>
          <w:ilvl w:val="1"/>
          <w:numId w:val="13"/>
        </w:numPr>
        <w:rPr>
          <w:rFonts w:ascii="Arial" w:hAnsi="Arial" w:cs="Arial"/>
          <w:b/>
          <w:bCs/>
          <w:sz w:val="24"/>
          <w:szCs w:val="24"/>
        </w:rPr>
      </w:pPr>
      <w:r>
        <w:rPr>
          <w:rFonts w:ascii="Arial" w:hAnsi="Arial" w:cs="Arial"/>
          <w:sz w:val="24"/>
          <w:szCs w:val="24"/>
        </w:rPr>
        <w:t xml:space="preserve">Mark Rodee </w:t>
      </w:r>
      <w:r w:rsidR="008A20FB">
        <w:rPr>
          <w:rFonts w:ascii="Arial" w:hAnsi="Arial" w:cs="Arial"/>
          <w:sz w:val="24"/>
          <w:szCs w:val="24"/>
        </w:rPr>
        <w:t>–</w:t>
      </w:r>
      <w:r>
        <w:rPr>
          <w:rFonts w:ascii="Arial" w:hAnsi="Arial" w:cs="Arial"/>
          <w:sz w:val="24"/>
          <w:szCs w:val="24"/>
        </w:rPr>
        <w:t xml:space="preserve"> </w:t>
      </w:r>
      <w:r w:rsidR="008A20FB">
        <w:rPr>
          <w:rFonts w:ascii="Arial" w:hAnsi="Arial" w:cs="Arial"/>
          <w:sz w:val="24"/>
          <w:szCs w:val="24"/>
        </w:rPr>
        <w:t>Chief Information Security Office</w:t>
      </w:r>
    </w:p>
    <w:p w14:paraId="67DF72AE" w14:textId="77777777" w:rsidR="00E709C6" w:rsidRPr="00E709C6" w:rsidRDefault="008A20FB" w:rsidP="008A20FB">
      <w:pPr>
        <w:pStyle w:val="ListParagraph"/>
        <w:numPr>
          <w:ilvl w:val="2"/>
          <w:numId w:val="13"/>
        </w:numPr>
        <w:rPr>
          <w:rFonts w:ascii="Arial" w:hAnsi="Arial" w:cs="Arial"/>
          <w:b/>
          <w:bCs/>
          <w:sz w:val="24"/>
          <w:szCs w:val="24"/>
        </w:rPr>
      </w:pPr>
      <w:r>
        <w:rPr>
          <w:rFonts w:ascii="Arial" w:hAnsi="Arial" w:cs="Arial"/>
          <w:sz w:val="24"/>
          <w:szCs w:val="24"/>
        </w:rPr>
        <w:t>Cyber Security &amp; Policy</w:t>
      </w:r>
    </w:p>
    <w:p w14:paraId="33D11362" w14:textId="77777777" w:rsidR="005F4840" w:rsidRPr="005F4840" w:rsidRDefault="005F4840" w:rsidP="00E709C6">
      <w:pPr>
        <w:pStyle w:val="ListParagraph"/>
        <w:numPr>
          <w:ilvl w:val="3"/>
          <w:numId w:val="13"/>
        </w:numPr>
        <w:rPr>
          <w:rFonts w:ascii="Arial" w:hAnsi="Arial" w:cs="Arial"/>
          <w:b/>
          <w:bCs/>
          <w:sz w:val="24"/>
          <w:szCs w:val="24"/>
        </w:rPr>
      </w:pPr>
      <w:r>
        <w:rPr>
          <w:rFonts w:ascii="Arial" w:hAnsi="Arial" w:cs="Arial"/>
          <w:sz w:val="24"/>
          <w:szCs w:val="24"/>
        </w:rPr>
        <w:t>Slideshow presentation, a presentation is available to Department staff if any interest, please reach out to the Ifo Security office.</w:t>
      </w:r>
    </w:p>
    <w:p w14:paraId="08F9B722" w14:textId="37F10171" w:rsidR="00C42760" w:rsidRPr="00C42760" w:rsidRDefault="00C05D59" w:rsidP="00E709C6">
      <w:pPr>
        <w:pStyle w:val="ListParagraph"/>
        <w:numPr>
          <w:ilvl w:val="3"/>
          <w:numId w:val="13"/>
        </w:numPr>
        <w:rPr>
          <w:rFonts w:ascii="Arial" w:hAnsi="Arial" w:cs="Arial"/>
          <w:b/>
          <w:bCs/>
          <w:sz w:val="24"/>
          <w:szCs w:val="24"/>
        </w:rPr>
      </w:pPr>
      <w:r>
        <w:rPr>
          <w:rFonts w:ascii="Arial" w:hAnsi="Arial" w:cs="Arial"/>
          <w:sz w:val="24"/>
          <w:szCs w:val="24"/>
        </w:rPr>
        <w:t>‘</w:t>
      </w:r>
      <w:r w:rsidR="00C42760">
        <w:rPr>
          <w:rFonts w:ascii="Arial" w:hAnsi="Arial" w:cs="Arial"/>
          <w:sz w:val="24"/>
          <w:szCs w:val="24"/>
        </w:rPr>
        <w:t>Secure</w:t>
      </w:r>
      <w:r>
        <w:rPr>
          <w:rFonts w:ascii="Arial" w:hAnsi="Arial" w:cs="Arial"/>
          <w:sz w:val="24"/>
          <w:szCs w:val="24"/>
        </w:rPr>
        <w:t>’</w:t>
      </w:r>
      <w:r w:rsidR="00C42760">
        <w:rPr>
          <w:rFonts w:ascii="Arial" w:hAnsi="Arial" w:cs="Arial"/>
          <w:sz w:val="24"/>
          <w:szCs w:val="24"/>
        </w:rPr>
        <w:t xml:space="preserve"> is based on peer-reviewed standards</w:t>
      </w:r>
    </w:p>
    <w:p w14:paraId="31C27592" w14:textId="10CC65AE" w:rsidR="00C42760" w:rsidRPr="00C42760" w:rsidRDefault="00C05D59" w:rsidP="00E709C6">
      <w:pPr>
        <w:pStyle w:val="ListParagraph"/>
        <w:numPr>
          <w:ilvl w:val="3"/>
          <w:numId w:val="13"/>
        </w:numPr>
        <w:rPr>
          <w:rFonts w:ascii="Arial" w:hAnsi="Arial" w:cs="Arial"/>
          <w:b/>
          <w:bCs/>
          <w:sz w:val="24"/>
          <w:szCs w:val="24"/>
        </w:rPr>
      </w:pPr>
      <w:r>
        <w:rPr>
          <w:rFonts w:ascii="Arial" w:hAnsi="Arial" w:cs="Arial"/>
          <w:sz w:val="24"/>
          <w:szCs w:val="24"/>
        </w:rPr>
        <w:t>Chief Privacy</w:t>
      </w:r>
      <w:r w:rsidR="00C42760">
        <w:rPr>
          <w:rFonts w:ascii="Arial" w:hAnsi="Arial" w:cs="Arial"/>
          <w:sz w:val="24"/>
          <w:szCs w:val="24"/>
        </w:rPr>
        <w:t xml:space="preserve"> Officer is Gina</w:t>
      </w:r>
      <w:r>
        <w:rPr>
          <w:rFonts w:ascii="Arial" w:hAnsi="Arial" w:cs="Arial"/>
          <w:sz w:val="24"/>
          <w:szCs w:val="24"/>
        </w:rPr>
        <w:t xml:space="preserve"> Riggs</w:t>
      </w:r>
      <w:r w:rsidR="00C42760">
        <w:rPr>
          <w:rFonts w:ascii="Arial" w:hAnsi="Arial" w:cs="Arial"/>
          <w:sz w:val="24"/>
          <w:szCs w:val="24"/>
        </w:rPr>
        <w:t xml:space="preserve"> – helps monitor information and who/how </w:t>
      </w:r>
      <w:r>
        <w:rPr>
          <w:rFonts w:ascii="Arial" w:hAnsi="Arial" w:cs="Arial"/>
          <w:sz w:val="24"/>
          <w:szCs w:val="24"/>
        </w:rPr>
        <w:t>personal identifiable information (PII)</w:t>
      </w:r>
      <w:r w:rsidR="00C42760">
        <w:rPr>
          <w:rFonts w:ascii="Arial" w:hAnsi="Arial" w:cs="Arial"/>
          <w:sz w:val="24"/>
          <w:szCs w:val="24"/>
        </w:rPr>
        <w:t xml:space="preserve"> can be used and accessed</w:t>
      </w:r>
      <w:r>
        <w:rPr>
          <w:rFonts w:ascii="Arial" w:hAnsi="Arial" w:cs="Arial"/>
          <w:sz w:val="24"/>
          <w:szCs w:val="24"/>
        </w:rPr>
        <w:t>.</w:t>
      </w:r>
    </w:p>
    <w:p w14:paraId="1543BE5F" w14:textId="1750D8DA" w:rsidR="00C42760" w:rsidRPr="00C42760" w:rsidRDefault="00C42760" w:rsidP="00E709C6">
      <w:pPr>
        <w:pStyle w:val="ListParagraph"/>
        <w:numPr>
          <w:ilvl w:val="3"/>
          <w:numId w:val="13"/>
        </w:numPr>
        <w:rPr>
          <w:rFonts w:ascii="Arial" w:hAnsi="Arial" w:cs="Arial"/>
          <w:b/>
          <w:bCs/>
          <w:sz w:val="24"/>
          <w:szCs w:val="24"/>
        </w:rPr>
      </w:pPr>
      <w:r>
        <w:rPr>
          <w:rFonts w:ascii="Arial" w:hAnsi="Arial" w:cs="Arial"/>
          <w:sz w:val="24"/>
          <w:szCs w:val="24"/>
        </w:rPr>
        <w:lastRenderedPageBreak/>
        <w:t xml:space="preserve">No way to look at every single </w:t>
      </w:r>
      <w:r w:rsidR="005F4840">
        <w:rPr>
          <w:rFonts w:ascii="Arial" w:hAnsi="Arial" w:cs="Arial"/>
          <w:sz w:val="24"/>
          <w:szCs w:val="24"/>
        </w:rPr>
        <w:t>example but</w:t>
      </w:r>
      <w:r>
        <w:rPr>
          <w:rFonts w:ascii="Arial" w:hAnsi="Arial" w:cs="Arial"/>
          <w:sz w:val="24"/>
          <w:szCs w:val="24"/>
        </w:rPr>
        <w:t xml:space="preserve"> using knowledge and awareness they </w:t>
      </w:r>
      <w:r w:rsidR="005F4840">
        <w:rPr>
          <w:rFonts w:ascii="Arial" w:hAnsi="Arial" w:cs="Arial"/>
          <w:sz w:val="24"/>
          <w:szCs w:val="24"/>
        </w:rPr>
        <w:t>can</w:t>
      </w:r>
      <w:r>
        <w:rPr>
          <w:rFonts w:ascii="Arial" w:hAnsi="Arial" w:cs="Arial"/>
          <w:sz w:val="24"/>
          <w:szCs w:val="24"/>
        </w:rPr>
        <w:t xml:space="preserve"> </w:t>
      </w:r>
      <w:r w:rsidR="00C05D59">
        <w:rPr>
          <w:rFonts w:ascii="Arial" w:hAnsi="Arial" w:cs="Arial"/>
          <w:sz w:val="24"/>
          <w:szCs w:val="24"/>
        </w:rPr>
        <w:t>(</w:t>
      </w:r>
      <w:r>
        <w:rPr>
          <w:rFonts w:ascii="Arial" w:hAnsi="Arial" w:cs="Arial"/>
          <w:sz w:val="24"/>
          <w:szCs w:val="24"/>
        </w:rPr>
        <w:t>with the help of systems</w:t>
      </w:r>
      <w:r w:rsidR="00C05D59">
        <w:rPr>
          <w:rFonts w:ascii="Arial" w:hAnsi="Arial" w:cs="Arial"/>
          <w:sz w:val="24"/>
          <w:szCs w:val="24"/>
        </w:rPr>
        <w:t>)</w:t>
      </w:r>
      <w:r>
        <w:rPr>
          <w:rFonts w:ascii="Arial" w:hAnsi="Arial" w:cs="Arial"/>
          <w:sz w:val="24"/>
          <w:szCs w:val="24"/>
        </w:rPr>
        <w:t xml:space="preserve"> filter the ‘events’, which “requires the human to look at it”.  These range from a few seconds</w:t>
      </w:r>
      <w:r w:rsidR="00C05D59">
        <w:rPr>
          <w:rFonts w:ascii="Arial" w:hAnsi="Arial" w:cs="Arial"/>
          <w:sz w:val="24"/>
          <w:szCs w:val="24"/>
        </w:rPr>
        <w:t xml:space="preserve"> of time</w:t>
      </w:r>
      <w:r>
        <w:rPr>
          <w:rFonts w:ascii="Arial" w:hAnsi="Arial" w:cs="Arial"/>
          <w:sz w:val="24"/>
          <w:szCs w:val="24"/>
        </w:rPr>
        <w:t xml:space="preserve"> investment to hours.</w:t>
      </w:r>
    </w:p>
    <w:p w14:paraId="03837C12" w14:textId="7E6F3C5B" w:rsidR="00513746" w:rsidRPr="00513746" w:rsidRDefault="00C05D59" w:rsidP="00C42760">
      <w:pPr>
        <w:pStyle w:val="ListParagraph"/>
        <w:numPr>
          <w:ilvl w:val="3"/>
          <w:numId w:val="13"/>
        </w:numPr>
        <w:rPr>
          <w:rFonts w:ascii="Arial" w:hAnsi="Arial" w:cs="Arial"/>
          <w:b/>
          <w:bCs/>
          <w:sz w:val="24"/>
          <w:szCs w:val="24"/>
        </w:rPr>
      </w:pPr>
      <w:r>
        <w:rPr>
          <w:rFonts w:ascii="Arial" w:hAnsi="Arial" w:cs="Arial"/>
          <w:sz w:val="24"/>
          <w:szCs w:val="24"/>
        </w:rPr>
        <w:t>We have p</w:t>
      </w:r>
      <w:r w:rsidR="00C42760">
        <w:rPr>
          <w:rFonts w:ascii="Arial" w:hAnsi="Arial" w:cs="Arial"/>
          <w:sz w:val="24"/>
          <w:szCs w:val="24"/>
        </w:rPr>
        <w:t>artners in the effort of information security, at the state level, KBOR level, federal level, etc.</w:t>
      </w:r>
    </w:p>
    <w:p w14:paraId="67E1312B" w14:textId="0C6B7D20" w:rsidR="00513746" w:rsidRPr="00513746" w:rsidRDefault="00513746" w:rsidP="00C42760">
      <w:pPr>
        <w:pStyle w:val="ListParagraph"/>
        <w:numPr>
          <w:ilvl w:val="3"/>
          <w:numId w:val="13"/>
        </w:numPr>
        <w:rPr>
          <w:rFonts w:ascii="Arial" w:hAnsi="Arial" w:cs="Arial"/>
          <w:b/>
          <w:bCs/>
          <w:sz w:val="24"/>
          <w:szCs w:val="24"/>
        </w:rPr>
      </w:pPr>
      <w:r>
        <w:rPr>
          <w:rFonts w:ascii="Arial" w:hAnsi="Arial" w:cs="Arial"/>
          <w:sz w:val="24"/>
          <w:szCs w:val="24"/>
        </w:rPr>
        <w:t>The fine print matters, and we need to pay attention</w:t>
      </w:r>
      <w:r w:rsidR="00C05D59">
        <w:rPr>
          <w:rFonts w:ascii="Arial" w:hAnsi="Arial" w:cs="Arial"/>
          <w:sz w:val="24"/>
          <w:szCs w:val="24"/>
        </w:rPr>
        <w:t>.</w:t>
      </w:r>
    </w:p>
    <w:p w14:paraId="208FFCB0" w14:textId="5016ABF4" w:rsidR="00513746" w:rsidRPr="00513746" w:rsidRDefault="00513746" w:rsidP="00C42760">
      <w:pPr>
        <w:pStyle w:val="ListParagraph"/>
        <w:numPr>
          <w:ilvl w:val="3"/>
          <w:numId w:val="13"/>
        </w:numPr>
        <w:rPr>
          <w:rFonts w:ascii="Arial" w:hAnsi="Arial" w:cs="Arial"/>
          <w:b/>
          <w:bCs/>
          <w:sz w:val="24"/>
          <w:szCs w:val="24"/>
        </w:rPr>
      </w:pPr>
      <w:r>
        <w:rPr>
          <w:rFonts w:ascii="Arial" w:hAnsi="Arial" w:cs="Arial"/>
          <w:sz w:val="24"/>
          <w:szCs w:val="24"/>
        </w:rPr>
        <w:t>PHISHING BUTTON – make sure to</w:t>
      </w:r>
      <w:r w:rsidR="00C05D59">
        <w:rPr>
          <w:rFonts w:ascii="Arial" w:hAnsi="Arial" w:cs="Arial"/>
          <w:sz w:val="24"/>
          <w:szCs w:val="24"/>
        </w:rPr>
        <w:t xml:space="preserve"> use this often, when you have any concern; </w:t>
      </w:r>
      <w:r>
        <w:rPr>
          <w:rFonts w:ascii="Arial" w:hAnsi="Arial" w:cs="Arial"/>
          <w:sz w:val="24"/>
          <w:szCs w:val="24"/>
        </w:rPr>
        <w:t>there are student employees constantly monitoring this, and reporting these help</w:t>
      </w:r>
      <w:r w:rsidR="00C05D59">
        <w:rPr>
          <w:rFonts w:ascii="Arial" w:hAnsi="Arial" w:cs="Arial"/>
          <w:sz w:val="24"/>
          <w:szCs w:val="24"/>
        </w:rPr>
        <w:t>s</w:t>
      </w:r>
      <w:r>
        <w:rPr>
          <w:rFonts w:ascii="Arial" w:hAnsi="Arial" w:cs="Arial"/>
          <w:sz w:val="24"/>
          <w:szCs w:val="24"/>
        </w:rPr>
        <w:t xml:space="preserve"> to safeguard our students and community.  “YOU ARE NEVER A BOTHER SO DON’T BE AFRAID TO REPORT”.  The REPORT button in Microsoft does not get looked at as often, so the orange phishing button is preferred.</w:t>
      </w:r>
    </w:p>
    <w:p w14:paraId="3C536DDA" w14:textId="46824C64" w:rsidR="00051B1D" w:rsidRPr="00C42760" w:rsidRDefault="00513746" w:rsidP="00C42760">
      <w:pPr>
        <w:pStyle w:val="ListParagraph"/>
        <w:numPr>
          <w:ilvl w:val="3"/>
          <w:numId w:val="13"/>
        </w:numPr>
        <w:rPr>
          <w:rFonts w:ascii="Arial" w:hAnsi="Arial" w:cs="Arial"/>
          <w:b/>
          <w:bCs/>
          <w:sz w:val="24"/>
          <w:szCs w:val="24"/>
        </w:rPr>
      </w:pPr>
      <w:r>
        <w:rPr>
          <w:rFonts w:ascii="Arial" w:hAnsi="Arial" w:cs="Arial"/>
          <w:sz w:val="24"/>
          <w:szCs w:val="24"/>
        </w:rPr>
        <w:t xml:space="preserve">Please reach out to </w:t>
      </w:r>
      <w:hyperlink r:id="rId11" w:history="1">
        <w:r w:rsidRPr="000E6EA0">
          <w:rPr>
            <w:rStyle w:val="Hyperlink"/>
            <w:rFonts w:ascii="Arial" w:hAnsi="Arial" w:cs="Arial"/>
            <w:sz w:val="24"/>
            <w:szCs w:val="24"/>
          </w:rPr>
          <w:t>askinfosec@wichita.edu</w:t>
        </w:r>
      </w:hyperlink>
      <w:r>
        <w:rPr>
          <w:rFonts w:ascii="Arial" w:hAnsi="Arial" w:cs="Arial"/>
          <w:sz w:val="24"/>
          <w:szCs w:val="24"/>
        </w:rPr>
        <w:t xml:space="preserve"> or </w:t>
      </w:r>
      <w:hyperlink r:id="rId12" w:history="1">
        <w:r w:rsidRPr="000E6EA0">
          <w:rPr>
            <w:rStyle w:val="Hyperlink"/>
            <w:rFonts w:ascii="Arial" w:hAnsi="Arial" w:cs="Arial"/>
            <w:sz w:val="24"/>
            <w:szCs w:val="24"/>
          </w:rPr>
          <w:t>privacy@wichita.edu</w:t>
        </w:r>
      </w:hyperlink>
      <w:r>
        <w:rPr>
          <w:rFonts w:ascii="Arial" w:hAnsi="Arial" w:cs="Arial"/>
          <w:sz w:val="24"/>
          <w:szCs w:val="24"/>
        </w:rPr>
        <w:t xml:space="preserve"> with any questions or concerns.</w:t>
      </w:r>
      <w:r w:rsidR="00051B1D" w:rsidRPr="00C42760">
        <w:rPr>
          <w:rFonts w:ascii="Arial" w:hAnsi="Arial" w:cs="Arial"/>
          <w:b/>
          <w:bCs/>
          <w:sz w:val="24"/>
          <w:szCs w:val="24"/>
        </w:rPr>
        <w:br/>
      </w:r>
    </w:p>
    <w:p w14:paraId="2D9DDFF2" w14:textId="77777777" w:rsidR="009A49F4" w:rsidRPr="001764C7" w:rsidRDefault="009A49F4" w:rsidP="009A49F4">
      <w:pPr>
        <w:pStyle w:val="ListParagraph"/>
        <w:numPr>
          <w:ilvl w:val="0"/>
          <w:numId w:val="13"/>
        </w:numPr>
        <w:rPr>
          <w:rFonts w:ascii="Arial" w:hAnsi="Arial" w:cs="Arial"/>
          <w:b/>
          <w:bCs/>
          <w:sz w:val="24"/>
          <w:szCs w:val="24"/>
        </w:rPr>
      </w:pPr>
      <w:r w:rsidRPr="000548C1">
        <w:rPr>
          <w:rFonts w:ascii="Arial" w:hAnsi="Arial" w:cs="Arial"/>
          <w:b/>
          <w:bCs/>
          <w:sz w:val="24"/>
          <w:szCs w:val="24"/>
        </w:rPr>
        <w:t>Discussion and New Business</w:t>
      </w:r>
    </w:p>
    <w:p w14:paraId="587D4BDF" w14:textId="77777777" w:rsidR="00513746" w:rsidRPr="00513746" w:rsidRDefault="002A72B5" w:rsidP="00D16A38">
      <w:pPr>
        <w:pStyle w:val="ListParagraph"/>
        <w:numPr>
          <w:ilvl w:val="1"/>
          <w:numId w:val="13"/>
        </w:numPr>
        <w:rPr>
          <w:rFonts w:ascii="Arial" w:hAnsi="Arial" w:cs="Arial"/>
          <w:b/>
          <w:sz w:val="24"/>
          <w:szCs w:val="24"/>
        </w:rPr>
      </w:pPr>
      <w:r>
        <w:rPr>
          <w:rFonts w:ascii="Arial" w:hAnsi="Arial" w:cs="Arial"/>
          <w:sz w:val="24"/>
          <w:szCs w:val="24"/>
        </w:rPr>
        <w:t>Inclement Weather Policy</w:t>
      </w:r>
    </w:p>
    <w:p w14:paraId="33625876" w14:textId="763F6590" w:rsidR="00513746" w:rsidRPr="00513746" w:rsidRDefault="00513746" w:rsidP="00513746">
      <w:pPr>
        <w:pStyle w:val="ListParagraph"/>
        <w:numPr>
          <w:ilvl w:val="2"/>
          <w:numId w:val="13"/>
        </w:numPr>
        <w:rPr>
          <w:rFonts w:ascii="Arial" w:hAnsi="Arial" w:cs="Arial"/>
          <w:b/>
          <w:sz w:val="24"/>
          <w:szCs w:val="24"/>
        </w:rPr>
      </w:pPr>
      <w:r>
        <w:rPr>
          <w:rFonts w:ascii="Arial" w:hAnsi="Arial" w:cs="Arial"/>
          <w:sz w:val="24"/>
          <w:szCs w:val="24"/>
        </w:rPr>
        <w:t>Zach</w:t>
      </w:r>
      <w:r w:rsidR="00C05D59">
        <w:rPr>
          <w:rFonts w:ascii="Arial" w:hAnsi="Arial" w:cs="Arial"/>
          <w:sz w:val="24"/>
          <w:szCs w:val="24"/>
        </w:rPr>
        <w:t xml:space="preserve"> Gearhart</w:t>
      </w:r>
      <w:r>
        <w:rPr>
          <w:rFonts w:ascii="Arial" w:hAnsi="Arial" w:cs="Arial"/>
          <w:sz w:val="24"/>
          <w:szCs w:val="24"/>
        </w:rPr>
        <w:t xml:space="preserve"> and Daniel</w:t>
      </w:r>
      <w:r w:rsidR="00C05D59">
        <w:rPr>
          <w:rFonts w:ascii="Arial" w:hAnsi="Arial" w:cs="Arial"/>
          <w:sz w:val="24"/>
          <w:szCs w:val="24"/>
        </w:rPr>
        <w:t xml:space="preserve"> Hilliard</w:t>
      </w:r>
      <w:r>
        <w:rPr>
          <w:rFonts w:ascii="Arial" w:hAnsi="Arial" w:cs="Arial"/>
          <w:sz w:val="24"/>
          <w:szCs w:val="24"/>
        </w:rPr>
        <w:t xml:space="preserve"> </w:t>
      </w:r>
      <w:r w:rsidR="005F4840">
        <w:rPr>
          <w:rFonts w:ascii="Arial" w:hAnsi="Arial" w:cs="Arial"/>
          <w:sz w:val="24"/>
          <w:szCs w:val="24"/>
        </w:rPr>
        <w:t>are available</w:t>
      </w:r>
      <w:r>
        <w:rPr>
          <w:rFonts w:ascii="Arial" w:hAnsi="Arial" w:cs="Arial"/>
          <w:sz w:val="24"/>
          <w:szCs w:val="24"/>
        </w:rPr>
        <w:t xml:space="preserve"> for questions through Teams</w:t>
      </w:r>
    </w:p>
    <w:p w14:paraId="4E171237" w14:textId="2950FDA4" w:rsidR="00513746" w:rsidRPr="00513746" w:rsidRDefault="00513746" w:rsidP="00513746">
      <w:pPr>
        <w:pStyle w:val="ListParagraph"/>
        <w:numPr>
          <w:ilvl w:val="2"/>
          <w:numId w:val="13"/>
        </w:numPr>
        <w:rPr>
          <w:rFonts w:ascii="Arial" w:hAnsi="Arial" w:cs="Arial"/>
          <w:b/>
          <w:sz w:val="24"/>
          <w:szCs w:val="24"/>
        </w:rPr>
      </w:pPr>
      <w:r>
        <w:rPr>
          <w:rFonts w:ascii="Arial" w:hAnsi="Arial" w:cs="Arial"/>
          <w:sz w:val="24"/>
          <w:szCs w:val="24"/>
        </w:rPr>
        <w:t>Frustration: Lack of communication, for example, the text alert system did not share any alert, only received the WSU e-mail, which is difficult to receive unless logged into the system (or social media).  Text push alerts or notifications pushed to personal e-mail</w:t>
      </w:r>
      <w:r w:rsidR="00C05D59">
        <w:rPr>
          <w:rFonts w:ascii="Arial" w:hAnsi="Arial" w:cs="Arial"/>
          <w:sz w:val="24"/>
          <w:szCs w:val="24"/>
        </w:rPr>
        <w:t xml:space="preserve"> might be options to use</w:t>
      </w:r>
      <w:r>
        <w:rPr>
          <w:rFonts w:ascii="Arial" w:hAnsi="Arial" w:cs="Arial"/>
          <w:sz w:val="24"/>
          <w:szCs w:val="24"/>
        </w:rPr>
        <w:t>. (Duffy)</w:t>
      </w:r>
    </w:p>
    <w:p w14:paraId="5155C6AF" w14:textId="02DE1F48" w:rsidR="00513746" w:rsidRPr="00FB4450" w:rsidRDefault="00513746" w:rsidP="00513746">
      <w:pPr>
        <w:pStyle w:val="ListParagraph"/>
        <w:numPr>
          <w:ilvl w:val="3"/>
          <w:numId w:val="13"/>
        </w:numPr>
        <w:rPr>
          <w:rFonts w:ascii="Arial" w:hAnsi="Arial" w:cs="Arial"/>
          <w:b/>
          <w:sz w:val="24"/>
          <w:szCs w:val="24"/>
        </w:rPr>
      </w:pPr>
      <w:r>
        <w:rPr>
          <w:rFonts w:ascii="Arial" w:hAnsi="Arial" w:cs="Arial"/>
          <w:sz w:val="24"/>
          <w:szCs w:val="24"/>
        </w:rPr>
        <w:t xml:space="preserve">Mixed review, as some people received communication through text messages, potentially an update to the </w:t>
      </w:r>
      <w:r w:rsidR="00FB4450">
        <w:rPr>
          <w:rFonts w:ascii="Arial" w:hAnsi="Arial" w:cs="Arial"/>
          <w:sz w:val="24"/>
          <w:szCs w:val="24"/>
        </w:rPr>
        <w:t>system</w:t>
      </w:r>
      <w:r>
        <w:rPr>
          <w:rFonts w:ascii="Arial" w:hAnsi="Arial" w:cs="Arial"/>
          <w:sz w:val="24"/>
          <w:szCs w:val="24"/>
        </w:rPr>
        <w:t xml:space="preserve"> that people might need to go in and update their preferences to receive the communications</w:t>
      </w:r>
      <w:r w:rsidR="00FB4450">
        <w:rPr>
          <w:rFonts w:ascii="Arial" w:hAnsi="Arial" w:cs="Arial"/>
          <w:sz w:val="24"/>
          <w:szCs w:val="24"/>
        </w:rPr>
        <w:t>.</w:t>
      </w:r>
    </w:p>
    <w:p w14:paraId="4C7C646C" w14:textId="46F5DBE4" w:rsidR="00FB4450" w:rsidRPr="00FB4450" w:rsidRDefault="00FB4450" w:rsidP="00513746">
      <w:pPr>
        <w:pStyle w:val="ListParagraph"/>
        <w:numPr>
          <w:ilvl w:val="3"/>
          <w:numId w:val="13"/>
        </w:numPr>
        <w:rPr>
          <w:rFonts w:ascii="Arial" w:hAnsi="Arial" w:cs="Arial"/>
          <w:b/>
          <w:sz w:val="24"/>
          <w:szCs w:val="24"/>
        </w:rPr>
      </w:pPr>
      <w:r>
        <w:rPr>
          <w:rFonts w:ascii="Arial" w:hAnsi="Arial" w:cs="Arial"/>
          <w:sz w:val="24"/>
          <w:szCs w:val="24"/>
        </w:rPr>
        <w:t xml:space="preserve">Timing of communication </w:t>
      </w:r>
      <w:r w:rsidR="005F4840">
        <w:rPr>
          <w:rFonts w:ascii="Arial" w:hAnsi="Arial" w:cs="Arial"/>
          <w:sz w:val="24"/>
          <w:szCs w:val="24"/>
        </w:rPr>
        <w:t>is also</w:t>
      </w:r>
      <w:r>
        <w:rPr>
          <w:rFonts w:ascii="Arial" w:hAnsi="Arial" w:cs="Arial"/>
          <w:sz w:val="24"/>
          <w:szCs w:val="24"/>
        </w:rPr>
        <w:t xml:space="preserve"> a concern, 10pm reaches some people after going to bed, so </w:t>
      </w:r>
      <w:r w:rsidR="005F4840">
        <w:rPr>
          <w:rFonts w:ascii="Arial" w:hAnsi="Arial" w:cs="Arial"/>
          <w:sz w:val="24"/>
          <w:szCs w:val="24"/>
        </w:rPr>
        <w:t>it is too</w:t>
      </w:r>
      <w:r>
        <w:rPr>
          <w:rFonts w:ascii="Arial" w:hAnsi="Arial" w:cs="Arial"/>
          <w:sz w:val="24"/>
          <w:szCs w:val="24"/>
        </w:rPr>
        <w:t xml:space="preserve"> late to adjust quickly after waking up in the morning.</w:t>
      </w:r>
    </w:p>
    <w:p w14:paraId="14DBB1F4" w14:textId="30600262" w:rsidR="00FB4450" w:rsidRPr="00FB4450" w:rsidRDefault="00FB4450" w:rsidP="00FB4450">
      <w:pPr>
        <w:pStyle w:val="ListParagraph"/>
        <w:numPr>
          <w:ilvl w:val="2"/>
          <w:numId w:val="13"/>
        </w:numPr>
        <w:rPr>
          <w:rFonts w:ascii="Arial" w:hAnsi="Arial" w:cs="Arial"/>
          <w:b/>
          <w:sz w:val="24"/>
          <w:szCs w:val="24"/>
        </w:rPr>
      </w:pPr>
      <w:r>
        <w:rPr>
          <w:rFonts w:ascii="Arial" w:hAnsi="Arial" w:cs="Arial"/>
          <w:sz w:val="24"/>
          <w:szCs w:val="24"/>
        </w:rPr>
        <w:t>Question: Why does KBOR not have a policy/what prompted the University to create this new policy. (Coffey)</w:t>
      </w:r>
    </w:p>
    <w:p w14:paraId="63B22A58" w14:textId="010DA1BE" w:rsidR="00FB4450" w:rsidRPr="00FB4450" w:rsidRDefault="00FB4450" w:rsidP="00FB4450">
      <w:pPr>
        <w:pStyle w:val="ListParagraph"/>
        <w:numPr>
          <w:ilvl w:val="3"/>
          <w:numId w:val="13"/>
        </w:numPr>
        <w:rPr>
          <w:rFonts w:ascii="Arial" w:hAnsi="Arial" w:cs="Arial"/>
          <w:b/>
          <w:sz w:val="24"/>
          <w:szCs w:val="24"/>
        </w:rPr>
      </w:pPr>
      <w:r>
        <w:rPr>
          <w:rFonts w:ascii="Arial" w:hAnsi="Arial" w:cs="Arial"/>
          <w:sz w:val="24"/>
          <w:szCs w:val="24"/>
        </w:rPr>
        <w:t xml:space="preserve">The Board usually is </w:t>
      </w:r>
      <w:r w:rsidR="00C05D59">
        <w:rPr>
          <w:rFonts w:ascii="Arial" w:hAnsi="Arial" w:cs="Arial"/>
          <w:sz w:val="24"/>
          <w:szCs w:val="24"/>
        </w:rPr>
        <w:t>deferential</w:t>
      </w:r>
      <w:r>
        <w:rPr>
          <w:rFonts w:ascii="Arial" w:hAnsi="Arial" w:cs="Arial"/>
          <w:sz w:val="24"/>
          <w:szCs w:val="24"/>
        </w:rPr>
        <w:t xml:space="preserve"> to the Universities</w:t>
      </w:r>
      <w:r w:rsidR="00C05D59">
        <w:rPr>
          <w:rFonts w:ascii="Arial" w:hAnsi="Arial" w:cs="Arial"/>
          <w:sz w:val="24"/>
          <w:szCs w:val="24"/>
        </w:rPr>
        <w:t xml:space="preserve"> on policies</w:t>
      </w:r>
      <w:r>
        <w:rPr>
          <w:rFonts w:ascii="Arial" w:hAnsi="Arial" w:cs="Arial"/>
          <w:sz w:val="24"/>
          <w:szCs w:val="24"/>
        </w:rPr>
        <w:t xml:space="preserve">.  COVID did </w:t>
      </w:r>
      <w:r w:rsidR="00C05D59">
        <w:rPr>
          <w:rFonts w:ascii="Arial" w:hAnsi="Arial" w:cs="Arial"/>
          <w:sz w:val="24"/>
          <w:szCs w:val="24"/>
        </w:rPr>
        <w:t>demand changes in operations</w:t>
      </w:r>
      <w:r>
        <w:rPr>
          <w:rFonts w:ascii="Arial" w:hAnsi="Arial" w:cs="Arial"/>
          <w:sz w:val="24"/>
          <w:szCs w:val="24"/>
        </w:rPr>
        <w:t>, some of which produced the ability for campuses to present our goods in a remote manner, which also turned the expectation to be remote more realistic on a more regular basis.</w:t>
      </w:r>
    </w:p>
    <w:p w14:paraId="784ECEDF" w14:textId="5DCDCDC6" w:rsidR="00FB4450" w:rsidRPr="00FB4450" w:rsidRDefault="00C05D59" w:rsidP="00FB4450">
      <w:pPr>
        <w:pStyle w:val="ListParagraph"/>
        <w:numPr>
          <w:ilvl w:val="3"/>
          <w:numId w:val="13"/>
        </w:numPr>
        <w:rPr>
          <w:rFonts w:ascii="Arial" w:hAnsi="Arial" w:cs="Arial"/>
          <w:b/>
          <w:sz w:val="24"/>
          <w:szCs w:val="24"/>
        </w:rPr>
      </w:pPr>
      <w:r>
        <w:rPr>
          <w:rFonts w:ascii="Arial" w:hAnsi="Arial" w:cs="Arial"/>
          <w:sz w:val="24"/>
          <w:szCs w:val="24"/>
        </w:rPr>
        <w:t xml:space="preserve">Operational </w:t>
      </w:r>
      <w:r w:rsidR="00FB4450">
        <w:rPr>
          <w:rFonts w:ascii="Arial" w:hAnsi="Arial" w:cs="Arial"/>
          <w:sz w:val="24"/>
          <w:szCs w:val="24"/>
        </w:rPr>
        <w:t>Evaluations</w:t>
      </w:r>
      <w:r>
        <w:rPr>
          <w:rFonts w:ascii="Arial" w:hAnsi="Arial" w:cs="Arial"/>
          <w:sz w:val="24"/>
          <w:szCs w:val="24"/>
        </w:rPr>
        <w:t xml:space="preserve"> / Plans</w:t>
      </w:r>
      <w:r w:rsidR="00FB4450">
        <w:rPr>
          <w:rFonts w:ascii="Arial" w:hAnsi="Arial" w:cs="Arial"/>
          <w:sz w:val="24"/>
          <w:szCs w:val="24"/>
        </w:rPr>
        <w:t xml:space="preserve"> at a Departmental level should be a regular thing, each area should routinely review and know who will work remote, who doesn’t have the ability </w:t>
      </w:r>
      <w:r w:rsidR="005F4840">
        <w:rPr>
          <w:rFonts w:ascii="Arial" w:hAnsi="Arial" w:cs="Arial"/>
          <w:sz w:val="24"/>
          <w:szCs w:val="24"/>
        </w:rPr>
        <w:t>to,</w:t>
      </w:r>
      <w:r w:rsidR="00FB4450">
        <w:rPr>
          <w:rFonts w:ascii="Arial" w:hAnsi="Arial" w:cs="Arial"/>
          <w:sz w:val="24"/>
          <w:szCs w:val="24"/>
        </w:rPr>
        <w:t xml:space="preserve"> or the tools </w:t>
      </w:r>
      <w:r>
        <w:rPr>
          <w:rFonts w:ascii="Arial" w:hAnsi="Arial" w:cs="Arial"/>
          <w:sz w:val="24"/>
          <w:szCs w:val="24"/>
        </w:rPr>
        <w:t xml:space="preserve">needed </w:t>
      </w:r>
      <w:r w:rsidR="00FB4450">
        <w:rPr>
          <w:rFonts w:ascii="Arial" w:hAnsi="Arial" w:cs="Arial"/>
          <w:sz w:val="24"/>
          <w:szCs w:val="24"/>
        </w:rPr>
        <w:t xml:space="preserve">to, etc.  Each person needs to work with their </w:t>
      </w:r>
      <w:r w:rsidR="005F4840">
        <w:rPr>
          <w:rFonts w:ascii="Arial" w:hAnsi="Arial" w:cs="Arial"/>
          <w:sz w:val="24"/>
          <w:szCs w:val="24"/>
        </w:rPr>
        <w:t>supervisor</w:t>
      </w:r>
      <w:r w:rsidR="00FB4450">
        <w:rPr>
          <w:rFonts w:ascii="Arial" w:hAnsi="Arial" w:cs="Arial"/>
          <w:sz w:val="24"/>
          <w:szCs w:val="24"/>
        </w:rPr>
        <w:t xml:space="preserve"> to set</w:t>
      </w:r>
      <w:r>
        <w:rPr>
          <w:rFonts w:ascii="Arial" w:hAnsi="Arial" w:cs="Arial"/>
          <w:sz w:val="24"/>
          <w:szCs w:val="24"/>
        </w:rPr>
        <w:t xml:space="preserve"> and understand</w:t>
      </w:r>
      <w:r w:rsidR="00FB4450">
        <w:rPr>
          <w:rFonts w:ascii="Arial" w:hAnsi="Arial" w:cs="Arial"/>
          <w:sz w:val="24"/>
          <w:szCs w:val="24"/>
        </w:rPr>
        <w:t xml:space="preserve"> the </w:t>
      </w:r>
      <w:r w:rsidR="005F4840">
        <w:rPr>
          <w:rFonts w:ascii="Arial" w:hAnsi="Arial" w:cs="Arial"/>
          <w:sz w:val="24"/>
          <w:szCs w:val="24"/>
        </w:rPr>
        <w:t>expectations and</w:t>
      </w:r>
      <w:r w:rsidR="00FB4450">
        <w:rPr>
          <w:rFonts w:ascii="Arial" w:hAnsi="Arial" w:cs="Arial"/>
          <w:sz w:val="24"/>
          <w:szCs w:val="24"/>
        </w:rPr>
        <w:t xml:space="preserve"> can </w:t>
      </w:r>
      <w:r w:rsidR="00FB4450">
        <w:rPr>
          <w:rFonts w:ascii="Arial" w:hAnsi="Arial" w:cs="Arial"/>
          <w:sz w:val="24"/>
          <w:szCs w:val="24"/>
        </w:rPr>
        <w:lastRenderedPageBreak/>
        <w:t>also request assistance through HR if further assistance is required.</w:t>
      </w:r>
    </w:p>
    <w:p w14:paraId="74271D2A" w14:textId="042FEAEA" w:rsidR="00FB4450" w:rsidRPr="00FB4450" w:rsidRDefault="00FB4450" w:rsidP="00FB4450">
      <w:pPr>
        <w:pStyle w:val="ListParagraph"/>
        <w:numPr>
          <w:ilvl w:val="2"/>
          <w:numId w:val="13"/>
        </w:numPr>
        <w:rPr>
          <w:rFonts w:ascii="Arial" w:hAnsi="Arial" w:cs="Arial"/>
          <w:b/>
          <w:sz w:val="24"/>
          <w:szCs w:val="24"/>
        </w:rPr>
      </w:pPr>
      <w:r>
        <w:rPr>
          <w:rFonts w:ascii="Arial" w:hAnsi="Arial" w:cs="Arial"/>
          <w:sz w:val="24"/>
          <w:szCs w:val="24"/>
        </w:rPr>
        <w:t xml:space="preserve">Question: Do we view students’ ability to get </w:t>
      </w:r>
      <w:r w:rsidR="005F4840">
        <w:rPr>
          <w:rFonts w:ascii="Arial" w:hAnsi="Arial" w:cs="Arial"/>
          <w:sz w:val="24"/>
          <w:szCs w:val="24"/>
        </w:rPr>
        <w:t>Wi-Fi</w:t>
      </w:r>
      <w:r>
        <w:rPr>
          <w:rFonts w:ascii="Arial" w:hAnsi="Arial" w:cs="Arial"/>
          <w:sz w:val="24"/>
          <w:szCs w:val="24"/>
        </w:rPr>
        <w:t xml:space="preserve"> a problem, is there a way to write into policy some forgiveness if they are not able to access their remote expectations?  (Coffey)</w:t>
      </w:r>
    </w:p>
    <w:p w14:paraId="75F7D799" w14:textId="36BF50C2" w:rsidR="00FB4450" w:rsidRPr="00FB4450" w:rsidRDefault="005F4840" w:rsidP="00FB4450">
      <w:pPr>
        <w:pStyle w:val="ListParagraph"/>
        <w:numPr>
          <w:ilvl w:val="3"/>
          <w:numId w:val="13"/>
        </w:numPr>
        <w:rPr>
          <w:rFonts w:ascii="Arial" w:hAnsi="Arial" w:cs="Arial"/>
          <w:b/>
          <w:sz w:val="24"/>
          <w:szCs w:val="24"/>
        </w:rPr>
      </w:pPr>
      <w:r>
        <w:rPr>
          <w:rFonts w:ascii="Arial" w:hAnsi="Arial" w:cs="Arial"/>
          <w:sz w:val="24"/>
          <w:szCs w:val="24"/>
        </w:rPr>
        <w:t>The expectation</w:t>
      </w:r>
      <w:r w:rsidR="00FB4450">
        <w:rPr>
          <w:rFonts w:ascii="Arial" w:hAnsi="Arial" w:cs="Arial"/>
          <w:sz w:val="24"/>
          <w:szCs w:val="24"/>
        </w:rPr>
        <w:t xml:space="preserve"> would be to work with their </w:t>
      </w:r>
      <w:r>
        <w:rPr>
          <w:rFonts w:ascii="Arial" w:hAnsi="Arial" w:cs="Arial"/>
          <w:sz w:val="24"/>
          <w:szCs w:val="24"/>
        </w:rPr>
        <w:t>faculty</w:t>
      </w:r>
      <w:r w:rsidR="00FB4450">
        <w:rPr>
          <w:rFonts w:ascii="Arial" w:hAnsi="Arial" w:cs="Arial"/>
          <w:sz w:val="24"/>
          <w:szCs w:val="24"/>
        </w:rPr>
        <w:t xml:space="preserve"> and if they do not receive the exception needed, they can work through the grievance process.  Daniel Hilliard: I agree that this is the scenario, and the policy allows students to work with their educator to produce different assignments, or additional options</w:t>
      </w:r>
      <w:r w:rsidR="00C05D59">
        <w:rPr>
          <w:rFonts w:ascii="Arial" w:hAnsi="Arial" w:cs="Arial"/>
          <w:sz w:val="24"/>
          <w:szCs w:val="24"/>
        </w:rPr>
        <w:t xml:space="preserve"> as needed</w:t>
      </w:r>
      <w:r w:rsidR="00FB4450">
        <w:rPr>
          <w:rFonts w:ascii="Arial" w:hAnsi="Arial" w:cs="Arial"/>
          <w:sz w:val="24"/>
          <w:szCs w:val="24"/>
        </w:rPr>
        <w:t>.</w:t>
      </w:r>
    </w:p>
    <w:p w14:paraId="2B1EEE9B" w14:textId="70D616A3" w:rsidR="00FB4450" w:rsidRPr="00FB4450" w:rsidRDefault="00FB4450" w:rsidP="00FB4450">
      <w:pPr>
        <w:pStyle w:val="ListParagraph"/>
        <w:numPr>
          <w:ilvl w:val="2"/>
          <w:numId w:val="13"/>
        </w:numPr>
        <w:rPr>
          <w:rFonts w:ascii="Arial" w:hAnsi="Arial" w:cs="Arial"/>
          <w:b/>
          <w:sz w:val="24"/>
          <w:szCs w:val="24"/>
        </w:rPr>
      </w:pPr>
      <w:r>
        <w:rPr>
          <w:rFonts w:ascii="Arial" w:hAnsi="Arial" w:cs="Arial"/>
          <w:sz w:val="24"/>
          <w:szCs w:val="24"/>
        </w:rPr>
        <w:t xml:space="preserve">Notation: Option for faculty to cancel class rather than move to remote, which </w:t>
      </w:r>
      <w:r w:rsidR="00C05D59">
        <w:rPr>
          <w:rFonts w:ascii="Arial" w:hAnsi="Arial" w:cs="Arial"/>
          <w:sz w:val="24"/>
          <w:szCs w:val="24"/>
        </w:rPr>
        <w:t>doesn’t seem</w:t>
      </w:r>
      <w:r>
        <w:rPr>
          <w:rFonts w:ascii="Arial" w:hAnsi="Arial" w:cs="Arial"/>
          <w:sz w:val="24"/>
          <w:szCs w:val="24"/>
        </w:rPr>
        <w:t xml:space="preserve"> fair to staff that </w:t>
      </w:r>
      <w:r w:rsidR="00C05D59">
        <w:rPr>
          <w:rFonts w:ascii="Arial" w:hAnsi="Arial" w:cs="Arial"/>
          <w:sz w:val="24"/>
          <w:szCs w:val="24"/>
        </w:rPr>
        <w:t xml:space="preserve">are still required to </w:t>
      </w:r>
      <w:r>
        <w:rPr>
          <w:rFonts w:ascii="Arial" w:hAnsi="Arial" w:cs="Arial"/>
          <w:sz w:val="24"/>
          <w:szCs w:val="24"/>
        </w:rPr>
        <w:t xml:space="preserve">show up </w:t>
      </w:r>
      <w:r w:rsidR="00C05D59">
        <w:rPr>
          <w:rFonts w:ascii="Arial" w:hAnsi="Arial" w:cs="Arial"/>
          <w:sz w:val="24"/>
          <w:szCs w:val="24"/>
        </w:rPr>
        <w:t xml:space="preserve">in person </w:t>
      </w:r>
      <w:r>
        <w:rPr>
          <w:rFonts w:ascii="Arial" w:hAnsi="Arial" w:cs="Arial"/>
          <w:sz w:val="24"/>
          <w:szCs w:val="24"/>
        </w:rPr>
        <w:t xml:space="preserve">for </w:t>
      </w:r>
      <w:r w:rsidR="00C05D59">
        <w:rPr>
          <w:rFonts w:ascii="Arial" w:hAnsi="Arial" w:cs="Arial"/>
          <w:sz w:val="24"/>
          <w:szCs w:val="24"/>
        </w:rPr>
        <w:t xml:space="preserve">completion of </w:t>
      </w:r>
      <w:r>
        <w:rPr>
          <w:rFonts w:ascii="Arial" w:hAnsi="Arial" w:cs="Arial"/>
          <w:sz w:val="24"/>
          <w:szCs w:val="24"/>
        </w:rPr>
        <w:t>their duties. (Lockhart)</w:t>
      </w:r>
    </w:p>
    <w:p w14:paraId="1A2232D2" w14:textId="4F649E18" w:rsidR="00FB4450" w:rsidRPr="00FB4450" w:rsidRDefault="00FB4450" w:rsidP="00FB4450">
      <w:pPr>
        <w:pStyle w:val="ListParagraph"/>
        <w:numPr>
          <w:ilvl w:val="3"/>
          <w:numId w:val="13"/>
        </w:numPr>
        <w:rPr>
          <w:rFonts w:ascii="Arial" w:hAnsi="Arial" w:cs="Arial"/>
          <w:b/>
          <w:sz w:val="24"/>
          <w:szCs w:val="24"/>
        </w:rPr>
      </w:pPr>
      <w:r>
        <w:rPr>
          <w:rFonts w:ascii="Arial" w:hAnsi="Arial" w:cs="Arial"/>
          <w:sz w:val="24"/>
          <w:szCs w:val="24"/>
        </w:rPr>
        <w:t>Likely up to that area or Department to clarify and adjust as needed.</w:t>
      </w:r>
    </w:p>
    <w:p w14:paraId="643D1A22" w14:textId="64ACDAD5" w:rsidR="00FB4450" w:rsidRPr="00FB4450" w:rsidRDefault="00FB4450" w:rsidP="00FB4450">
      <w:pPr>
        <w:pStyle w:val="ListParagraph"/>
        <w:numPr>
          <w:ilvl w:val="2"/>
          <w:numId w:val="13"/>
        </w:numPr>
        <w:rPr>
          <w:rFonts w:ascii="Arial" w:hAnsi="Arial" w:cs="Arial"/>
          <w:b/>
          <w:sz w:val="24"/>
          <w:szCs w:val="24"/>
        </w:rPr>
      </w:pPr>
      <w:r>
        <w:rPr>
          <w:rFonts w:ascii="Arial" w:hAnsi="Arial" w:cs="Arial"/>
          <w:sz w:val="24"/>
          <w:szCs w:val="24"/>
        </w:rPr>
        <w:t>Question: Is there any ability to add communication</w:t>
      </w:r>
      <w:r w:rsidR="00D57EA1">
        <w:rPr>
          <w:rFonts w:ascii="Arial" w:hAnsi="Arial" w:cs="Arial"/>
          <w:sz w:val="24"/>
          <w:szCs w:val="24"/>
        </w:rPr>
        <w:t xml:space="preserve"> strategy</w:t>
      </w:r>
      <w:r>
        <w:rPr>
          <w:rFonts w:ascii="Arial" w:hAnsi="Arial" w:cs="Arial"/>
          <w:sz w:val="24"/>
          <w:szCs w:val="24"/>
        </w:rPr>
        <w:t xml:space="preserve"> into the policy?</w:t>
      </w:r>
    </w:p>
    <w:p w14:paraId="7439577E" w14:textId="6145BCA8" w:rsidR="00FB4450" w:rsidRPr="00D57EA1" w:rsidRDefault="00FB4450" w:rsidP="00FB4450">
      <w:pPr>
        <w:pStyle w:val="ListParagraph"/>
        <w:numPr>
          <w:ilvl w:val="3"/>
          <w:numId w:val="13"/>
        </w:numPr>
        <w:rPr>
          <w:rFonts w:ascii="Arial" w:hAnsi="Arial" w:cs="Arial"/>
          <w:b/>
          <w:sz w:val="24"/>
          <w:szCs w:val="24"/>
        </w:rPr>
      </w:pPr>
      <w:r>
        <w:rPr>
          <w:rFonts w:ascii="Arial" w:hAnsi="Arial" w:cs="Arial"/>
          <w:bCs/>
          <w:sz w:val="24"/>
          <w:szCs w:val="24"/>
        </w:rPr>
        <w:t xml:space="preserve">Zach will be reviewing the communication systems and seeing if there is anything that needs to be addressed to provide better/more consistent communication.  The communication team is also working through </w:t>
      </w:r>
      <w:r w:rsidR="00C05D59">
        <w:rPr>
          <w:rFonts w:ascii="Arial" w:hAnsi="Arial" w:cs="Arial"/>
          <w:bCs/>
          <w:sz w:val="24"/>
          <w:szCs w:val="24"/>
        </w:rPr>
        <w:t xml:space="preserve">reviewing </w:t>
      </w:r>
      <w:r>
        <w:rPr>
          <w:rFonts w:ascii="Arial" w:hAnsi="Arial" w:cs="Arial"/>
          <w:bCs/>
          <w:sz w:val="24"/>
          <w:szCs w:val="24"/>
        </w:rPr>
        <w:t xml:space="preserve">some potential additional avenues.  Daniel Hilliard: </w:t>
      </w:r>
      <w:r w:rsidR="00D57EA1">
        <w:rPr>
          <w:rFonts w:ascii="Arial" w:hAnsi="Arial" w:cs="Arial"/>
          <w:bCs/>
          <w:sz w:val="24"/>
          <w:szCs w:val="24"/>
        </w:rPr>
        <w:t>Section C, for students and language for Supervisors to work with Staff on communicating closures.</w:t>
      </w:r>
    </w:p>
    <w:p w14:paraId="7A71F1C5" w14:textId="7ABF4C44" w:rsidR="00D57EA1" w:rsidRPr="00D57EA1" w:rsidRDefault="00D57EA1" w:rsidP="00D57EA1">
      <w:pPr>
        <w:pStyle w:val="ListParagraph"/>
        <w:numPr>
          <w:ilvl w:val="2"/>
          <w:numId w:val="13"/>
        </w:numPr>
        <w:rPr>
          <w:rFonts w:ascii="Arial" w:hAnsi="Arial" w:cs="Arial"/>
          <w:b/>
          <w:sz w:val="24"/>
          <w:szCs w:val="24"/>
        </w:rPr>
      </w:pPr>
      <w:r>
        <w:rPr>
          <w:rFonts w:ascii="Arial" w:hAnsi="Arial" w:cs="Arial"/>
          <w:bCs/>
          <w:sz w:val="24"/>
          <w:szCs w:val="24"/>
        </w:rPr>
        <w:t>Question: Timing of decisions?  Any ability to preemptively communicate a potential switch to remote operations?  Or any way to move alerts to earlier timelines?  Align with USD 259? (Zachary Brown and Kevin Duffy)</w:t>
      </w:r>
    </w:p>
    <w:p w14:paraId="2DB04808" w14:textId="4628E225" w:rsidR="00D57EA1" w:rsidRPr="00D57EA1" w:rsidRDefault="00D57EA1" w:rsidP="00D57EA1">
      <w:pPr>
        <w:pStyle w:val="ListParagraph"/>
        <w:numPr>
          <w:ilvl w:val="3"/>
          <w:numId w:val="13"/>
        </w:numPr>
        <w:rPr>
          <w:rFonts w:ascii="Arial" w:hAnsi="Arial" w:cs="Arial"/>
          <w:b/>
          <w:sz w:val="24"/>
          <w:szCs w:val="24"/>
        </w:rPr>
      </w:pPr>
      <w:r>
        <w:rPr>
          <w:rFonts w:ascii="Arial" w:hAnsi="Arial" w:cs="Arial"/>
          <w:bCs/>
          <w:sz w:val="24"/>
          <w:szCs w:val="24"/>
        </w:rPr>
        <w:t xml:space="preserve">USD 259 </w:t>
      </w:r>
      <w:r w:rsidR="00C05D59">
        <w:rPr>
          <w:rFonts w:ascii="Arial" w:hAnsi="Arial" w:cs="Arial"/>
          <w:bCs/>
          <w:sz w:val="24"/>
          <w:szCs w:val="24"/>
        </w:rPr>
        <w:t>will</w:t>
      </w:r>
      <w:r>
        <w:rPr>
          <w:rFonts w:ascii="Arial" w:hAnsi="Arial" w:cs="Arial"/>
          <w:bCs/>
          <w:sz w:val="24"/>
          <w:szCs w:val="24"/>
        </w:rPr>
        <w:t xml:space="preserve"> typically align</w:t>
      </w:r>
      <w:r w:rsidR="00C05D59">
        <w:rPr>
          <w:rFonts w:ascii="Arial" w:hAnsi="Arial" w:cs="Arial"/>
          <w:bCs/>
          <w:sz w:val="24"/>
          <w:szCs w:val="24"/>
        </w:rPr>
        <w:t xml:space="preserve"> (as the policy already reads)</w:t>
      </w:r>
      <w:r>
        <w:rPr>
          <w:rFonts w:ascii="Arial" w:hAnsi="Arial" w:cs="Arial"/>
          <w:bCs/>
          <w:sz w:val="24"/>
          <w:szCs w:val="24"/>
        </w:rPr>
        <w:t xml:space="preserve">, but </w:t>
      </w:r>
      <w:r w:rsidR="00C05D59">
        <w:rPr>
          <w:rFonts w:ascii="Arial" w:hAnsi="Arial" w:cs="Arial"/>
          <w:bCs/>
          <w:sz w:val="24"/>
          <w:szCs w:val="24"/>
        </w:rPr>
        <w:t xml:space="preserve">this language </w:t>
      </w:r>
      <w:r>
        <w:rPr>
          <w:rFonts w:ascii="Arial" w:hAnsi="Arial" w:cs="Arial"/>
          <w:bCs/>
          <w:sz w:val="24"/>
          <w:szCs w:val="24"/>
        </w:rPr>
        <w:t xml:space="preserve">needs to remain </w:t>
      </w:r>
      <w:r w:rsidR="00C05D59">
        <w:rPr>
          <w:rFonts w:ascii="Arial" w:hAnsi="Arial" w:cs="Arial"/>
          <w:bCs/>
          <w:sz w:val="24"/>
          <w:szCs w:val="24"/>
        </w:rPr>
        <w:t>fluid</w:t>
      </w:r>
      <w:r>
        <w:rPr>
          <w:rFonts w:ascii="Arial" w:hAnsi="Arial" w:cs="Arial"/>
          <w:bCs/>
          <w:sz w:val="24"/>
          <w:szCs w:val="24"/>
        </w:rPr>
        <w:t>, since there are some circumstances where USD 259 would need to close but the University wouldn’t have the same circumstances to require closure.  This concern has come up with Faculty Senate also, so the team is reviewing that there might be some review and adjustment to the language.</w:t>
      </w:r>
    </w:p>
    <w:p w14:paraId="3990AE4D" w14:textId="47136F2E" w:rsidR="00D57EA1" w:rsidRPr="00D57EA1" w:rsidRDefault="00D57EA1" w:rsidP="00D57EA1">
      <w:pPr>
        <w:pStyle w:val="ListParagraph"/>
        <w:numPr>
          <w:ilvl w:val="2"/>
          <w:numId w:val="13"/>
        </w:numPr>
        <w:rPr>
          <w:rFonts w:ascii="Arial" w:hAnsi="Arial" w:cs="Arial"/>
          <w:b/>
          <w:sz w:val="24"/>
          <w:szCs w:val="24"/>
        </w:rPr>
      </w:pPr>
      <w:r>
        <w:rPr>
          <w:rFonts w:ascii="Arial" w:hAnsi="Arial" w:cs="Arial"/>
          <w:bCs/>
          <w:sz w:val="24"/>
          <w:szCs w:val="24"/>
        </w:rPr>
        <w:t>Question: When the head of the Department/Unit determines that someone is not available</w:t>
      </w:r>
      <w:r w:rsidR="00C05D59">
        <w:rPr>
          <w:rFonts w:ascii="Arial" w:hAnsi="Arial" w:cs="Arial"/>
          <w:bCs/>
          <w:sz w:val="24"/>
          <w:szCs w:val="24"/>
        </w:rPr>
        <w:t xml:space="preserve"> for remote work</w:t>
      </w:r>
      <w:r>
        <w:rPr>
          <w:rFonts w:ascii="Arial" w:hAnsi="Arial" w:cs="Arial"/>
          <w:bCs/>
          <w:sz w:val="24"/>
          <w:szCs w:val="24"/>
        </w:rPr>
        <w:t xml:space="preserve">, but there is pay available.  If the Department leader decides that this is the best fit and then the second level leader decides that is not the best scenario, who is in the right and are those staff protected based on either decision? Also, with that concern, does the Department leader truly get to decide and if leaders/University leadership determine differently, are they protected?  (Leonard, </w:t>
      </w:r>
      <w:r w:rsidR="00C05D59">
        <w:rPr>
          <w:rFonts w:ascii="Arial" w:hAnsi="Arial" w:cs="Arial"/>
          <w:bCs/>
          <w:sz w:val="24"/>
          <w:szCs w:val="24"/>
        </w:rPr>
        <w:t>A</w:t>
      </w:r>
      <w:r>
        <w:rPr>
          <w:rFonts w:ascii="Arial" w:hAnsi="Arial" w:cs="Arial"/>
          <w:bCs/>
          <w:sz w:val="24"/>
          <w:szCs w:val="24"/>
        </w:rPr>
        <w:t>rchambeau)</w:t>
      </w:r>
    </w:p>
    <w:p w14:paraId="46FBF422" w14:textId="4B4D4A4A" w:rsidR="00D57EA1" w:rsidRPr="00D57EA1" w:rsidRDefault="00C05D59" w:rsidP="00D57EA1">
      <w:pPr>
        <w:pStyle w:val="ListParagraph"/>
        <w:numPr>
          <w:ilvl w:val="3"/>
          <w:numId w:val="13"/>
        </w:numPr>
        <w:rPr>
          <w:rFonts w:ascii="Arial" w:hAnsi="Arial" w:cs="Arial"/>
          <w:b/>
          <w:sz w:val="24"/>
          <w:szCs w:val="24"/>
        </w:rPr>
      </w:pPr>
      <w:r>
        <w:rPr>
          <w:rFonts w:ascii="Arial" w:hAnsi="Arial" w:cs="Arial"/>
          <w:bCs/>
          <w:sz w:val="24"/>
          <w:szCs w:val="24"/>
        </w:rPr>
        <w:lastRenderedPageBreak/>
        <w:t>Fonseca</w:t>
      </w:r>
      <w:r w:rsidR="00D57EA1">
        <w:rPr>
          <w:rFonts w:ascii="Arial" w:hAnsi="Arial" w:cs="Arial"/>
          <w:bCs/>
          <w:sz w:val="24"/>
          <w:szCs w:val="24"/>
        </w:rPr>
        <w:t xml:space="preserve"> recommends adding it to the Business Continuity Plan to help protect/provide more support.  </w:t>
      </w:r>
      <w:r>
        <w:rPr>
          <w:rFonts w:ascii="Arial" w:hAnsi="Arial" w:cs="Arial"/>
          <w:bCs/>
          <w:sz w:val="24"/>
          <w:szCs w:val="24"/>
        </w:rPr>
        <w:t>Coffey</w:t>
      </w:r>
      <w:r w:rsidR="00D57EA1">
        <w:rPr>
          <w:rFonts w:ascii="Arial" w:hAnsi="Arial" w:cs="Arial"/>
          <w:bCs/>
          <w:sz w:val="24"/>
          <w:szCs w:val="24"/>
        </w:rPr>
        <w:t xml:space="preserve"> also supported that this is a guide for each Department to create a plan in writing rather than react with an ad hoc change/update as the weather changes.</w:t>
      </w:r>
    </w:p>
    <w:p w14:paraId="6EDF6E68" w14:textId="54A80C46" w:rsidR="00D57EA1" w:rsidRPr="00F2489F" w:rsidRDefault="00F2489F" w:rsidP="00D57EA1">
      <w:pPr>
        <w:pStyle w:val="ListParagraph"/>
        <w:numPr>
          <w:ilvl w:val="3"/>
          <w:numId w:val="13"/>
        </w:numPr>
        <w:rPr>
          <w:rFonts w:ascii="Arial" w:hAnsi="Arial" w:cs="Arial"/>
          <w:b/>
          <w:sz w:val="24"/>
          <w:szCs w:val="24"/>
        </w:rPr>
      </w:pPr>
      <w:r>
        <w:rPr>
          <w:rFonts w:ascii="Arial" w:hAnsi="Arial" w:cs="Arial"/>
          <w:bCs/>
          <w:sz w:val="24"/>
          <w:szCs w:val="24"/>
        </w:rPr>
        <w:t xml:space="preserve">Can we better define Department/Unit as to who </w:t>
      </w:r>
      <w:r w:rsidR="005F4840">
        <w:rPr>
          <w:rFonts w:ascii="Arial" w:hAnsi="Arial" w:cs="Arial"/>
          <w:bCs/>
          <w:sz w:val="24"/>
          <w:szCs w:val="24"/>
        </w:rPr>
        <w:t>makes</w:t>
      </w:r>
      <w:r>
        <w:rPr>
          <w:rFonts w:ascii="Arial" w:hAnsi="Arial" w:cs="Arial"/>
          <w:bCs/>
          <w:sz w:val="24"/>
          <w:szCs w:val="24"/>
        </w:rPr>
        <w:t xml:space="preserve"> these determination/plans… Daniel Hilliard: We are trying to leave it somewhat open so that each area can make a determination as needed.  The default should be that the area defaults to working remotely, unless not feasible.  That language is really meant to communicate that the leader can make the decision to differ from the remote guidance if needed.  We don’t want to spell out in too much detail every step that </w:t>
      </w:r>
      <w:r w:rsidR="005F4840">
        <w:rPr>
          <w:rFonts w:ascii="Arial" w:hAnsi="Arial" w:cs="Arial"/>
          <w:bCs/>
          <w:sz w:val="24"/>
          <w:szCs w:val="24"/>
        </w:rPr>
        <w:t>happens and</w:t>
      </w:r>
      <w:r>
        <w:rPr>
          <w:rFonts w:ascii="Arial" w:hAnsi="Arial" w:cs="Arial"/>
          <w:bCs/>
          <w:sz w:val="24"/>
          <w:szCs w:val="24"/>
        </w:rPr>
        <w:t xml:space="preserve"> leave some ability to decide open to Supervisors.</w:t>
      </w:r>
    </w:p>
    <w:p w14:paraId="2AE7EDF0" w14:textId="12E822D5" w:rsidR="00F2489F" w:rsidRPr="00F2489F" w:rsidRDefault="00F2489F" w:rsidP="00F2489F">
      <w:pPr>
        <w:pStyle w:val="ListParagraph"/>
        <w:numPr>
          <w:ilvl w:val="2"/>
          <w:numId w:val="13"/>
        </w:numPr>
        <w:rPr>
          <w:rFonts w:ascii="Arial" w:hAnsi="Arial" w:cs="Arial"/>
          <w:b/>
          <w:sz w:val="24"/>
          <w:szCs w:val="24"/>
        </w:rPr>
      </w:pPr>
      <w:r>
        <w:rPr>
          <w:rFonts w:ascii="Arial" w:hAnsi="Arial" w:cs="Arial"/>
          <w:bCs/>
          <w:sz w:val="24"/>
          <w:szCs w:val="24"/>
        </w:rPr>
        <w:t xml:space="preserve">Clarification: If a ‘leader’ decides to let their staff have the day off with pay in lieu of remote work, is their supervisor able to override their decision?  Can there be a level specifically outlined of who ultimately gets to make this decision (maybe specifically add “the head of the Department” or “the Vice President” ultimately makes the decision or something specific). </w:t>
      </w:r>
    </w:p>
    <w:p w14:paraId="0F51D3ED" w14:textId="19267A4C" w:rsidR="00F2489F" w:rsidRPr="00F2489F" w:rsidRDefault="00F2489F" w:rsidP="00F2489F">
      <w:pPr>
        <w:pStyle w:val="ListParagraph"/>
        <w:numPr>
          <w:ilvl w:val="3"/>
          <w:numId w:val="13"/>
        </w:numPr>
        <w:rPr>
          <w:rFonts w:ascii="Arial" w:hAnsi="Arial" w:cs="Arial"/>
          <w:b/>
          <w:sz w:val="24"/>
          <w:szCs w:val="24"/>
        </w:rPr>
      </w:pPr>
      <w:r>
        <w:rPr>
          <w:rFonts w:ascii="Arial" w:hAnsi="Arial" w:cs="Arial"/>
          <w:bCs/>
          <w:sz w:val="24"/>
          <w:szCs w:val="24"/>
        </w:rPr>
        <w:t xml:space="preserve">The policy isn’t going to specifically spell out that specific decision, but if that happens, we </w:t>
      </w:r>
      <w:r w:rsidR="005F4840">
        <w:rPr>
          <w:rFonts w:ascii="Arial" w:hAnsi="Arial" w:cs="Arial"/>
          <w:bCs/>
          <w:sz w:val="24"/>
          <w:szCs w:val="24"/>
        </w:rPr>
        <w:t>will</w:t>
      </w:r>
      <w:r>
        <w:rPr>
          <w:rFonts w:ascii="Arial" w:hAnsi="Arial" w:cs="Arial"/>
          <w:bCs/>
          <w:sz w:val="24"/>
          <w:szCs w:val="24"/>
        </w:rPr>
        <w:t xml:space="preserve"> refer the leaders to the internal dispute policy.</w:t>
      </w:r>
    </w:p>
    <w:p w14:paraId="2FCF4B45" w14:textId="74E76D9E" w:rsidR="00F2489F" w:rsidRPr="00F2489F" w:rsidRDefault="00F2489F" w:rsidP="00F2489F">
      <w:pPr>
        <w:pStyle w:val="ListParagraph"/>
        <w:numPr>
          <w:ilvl w:val="3"/>
          <w:numId w:val="13"/>
        </w:numPr>
        <w:rPr>
          <w:rFonts w:ascii="Arial" w:hAnsi="Arial" w:cs="Arial"/>
          <w:b/>
          <w:sz w:val="24"/>
          <w:szCs w:val="24"/>
        </w:rPr>
      </w:pPr>
      <w:r>
        <w:rPr>
          <w:rFonts w:ascii="Arial" w:hAnsi="Arial" w:cs="Arial"/>
          <w:bCs/>
          <w:sz w:val="24"/>
          <w:szCs w:val="24"/>
        </w:rPr>
        <w:t>Daniel can take the suggestion back to the larger group for discussion.</w:t>
      </w:r>
    </w:p>
    <w:p w14:paraId="627A6672" w14:textId="724D9979" w:rsidR="00F2489F" w:rsidRPr="00F2489F" w:rsidRDefault="00F2489F" w:rsidP="00F2489F">
      <w:pPr>
        <w:pStyle w:val="ListParagraph"/>
        <w:numPr>
          <w:ilvl w:val="2"/>
          <w:numId w:val="13"/>
        </w:numPr>
        <w:rPr>
          <w:rFonts w:ascii="Arial" w:hAnsi="Arial" w:cs="Arial"/>
          <w:b/>
          <w:sz w:val="24"/>
          <w:szCs w:val="24"/>
        </w:rPr>
      </w:pPr>
      <w:r>
        <w:rPr>
          <w:rFonts w:ascii="Arial" w:hAnsi="Arial" w:cs="Arial"/>
          <w:bCs/>
          <w:sz w:val="24"/>
          <w:szCs w:val="24"/>
        </w:rPr>
        <w:t xml:space="preserve">Clarification: For ‘critical’ departments, who gets to decide specific employees and which employees are deemed critical?  For example, custodians are deemed critical, but if no one is on campus, there is </w:t>
      </w:r>
      <w:r w:rsidR="004550EF">
        <w:rPr>
          <w:rFonts w:ascii="Arial" w:hAnsi="Arial" w:cs="Arial"/>
          <w:bCs/>
          <w:sz w:val="24"/>
          <w:szCs w:val="24"/>
        </w:rPr>
        <w:t xml:space="preserve">often </w:t>
      </w:r>
      <w:r>
        <w:rPr>
          <w:rFonts w:ascii="Arial" w:hAnsi="Arial" w:cs="Arial"/>
          <w:bCs/>
          <w:sz w:val="24"/>
          <w:szCs w:val="24"/>
        </w:rPr>
        <w:t>significantly less work to do in person.  Suggestion that department heads in critical departments could possibly also decide who within the department is specifically critical rather than the full department?  (Ludlow)</w:t>
      </w:r>
    </w:p>
    <w:p w14:paraId="1D1C25FE" w14:textId="3011C53F" w:rsidR="00F2489F" w:rsidRPr="00F2489F" w:rsidRDefault="00F2489F" w:rsidP="00F2489F">
      <w:pPr>
        <w:pStyle w:val="ListParagraph"/>
        <w:numPr>
          <w:ilvl w:val="3"/>
          <w:numId w:val="13"/>
        </w:numPr>
        <w:rPr>
          <w:rFonts w:ascii="Arial" w:hAnsi="Arial" w:cs="Arial"/>
          <w:b/>
          <w:sz w:val="24"/>
          <w:szCs w:val="24"/>
        </w:rPr>
      </w:pPr>
      <w:r>
        <w:rPr>
          <w:rFonts w:ascii="Arial" w:hAnsi="Arial" w:cs="Arial"/>
          <w:bCs/>
          <w:sz w:val="24"/>
          <w:szCs w:val="24"/>
        </w:rPr>
        <w:t xml:space="preserve">Reminder that the policy also </w:t>
      </w:r>
      <w:r w:rsidR="005F4840">
        <w:rPr>
          <w:rFonts w:ascii="Arial" w:hAnsi="Arial" w:cs="Arial"/>
          <w:bCs/>
          <w:sz w:val="24"/>
          <w:szCs w:val="24"/>
        </w:rPr>
        <w:t>must</w:t>
      </w:r>
      <w:r>
        <w:rPr>
          <w:rFonts w:ascii="Arial" w:hAnsi="Arial" w:cs="Arial"/>
          <w:bCs/>
          <w:sz w:val="24"/>
          <w:szCs w:val="24"/>
        </w:rPr>
        <w:t xml:space="preserve"> apply to all inclement weather and events, not only snow days.  At the end of the policy, there is language that the Divisional head </w:t>
      </w:r>
      <w:r w:rsidR="005F4840">
        <w:rPr>
          <w:rFonts w:ascii="Arial" w:hAnsi="Arial" w:cs="Arial"/>
          <w:bCs/>
          <w:sz w:val="24"/>
          <w:szCs w:val="24"/>
        </w:rPr>
        <w:t>can</w:t>
      </w:r>
      <w:r>
        <w:rPr>
          <w:rFonts w:ascii="Arial" w:hAnsi="Arial" w:cs="Arial"/>
          <w:bCs/>
          <w:sz w:val="24"/>
          <w:szCs w:val="24"/>
        </w:rPr>
        <w:t xml:space="preserve"> determine who within the department is deemed critical, which should leave some room for those discussions to be had.</w:t>
      </w:r>
    </w:p>
    <w:p w14:paraId="04592C3E" w14:textId="10CC58A2" w:rsidR="00F2489F" w:rsidRPr="004535FC" w:rsidRDefault="00F2489F" w:rsidP="00F2489F">
      <w:pPr>
        <w:pStyle w:val="ListParagraph"/>
        <w:numPr>
          <w:ilvl w:val="3"/>
          <w:numId w:val="13"/>
        </w:numPr>
        <w:rPr>
          <w:rFonts w:ascii="Arial" w:hAnsi="Arial" w:cs="Arial"/>
          <w:b/>
          <w:sz w:val="24"/>
          <w:szCs w:val="24"/>
        </w:rPr>
      </w:pPr>
      <w:r>
        <w:rPr>
          <w:rFonts w:ascii="Arial" w:hAnsi="Arial" w:cs="Arial"/>
          <w:bCs/>
          <w:sz w:val="24"/>
          <w:szCs w:val="24"/>
        </w:rPr>
        <w:t>Can we maybe look at the ‘…any as designated by these people…’ as more of a header than leaving it as ‘number 7’ to help provide guidance that it isn’t specific area</w:t>
      </w:r>
      <w:r w:rsidR="004535FC">
        <w:rPr>
          <w:rFonts w:ascii="Arial" w:hAnsi="Arial" w:cs="Arial"/>
          <w:bCs/>
          <w:sz w:val="24"/>
          <w:szCs w:val="24"/>
        </w:rPr>
        <w:t>, and easier to understand that these are guidelines for the leaders to have and can potentially outline their own processes.</w:t>
      </w:r>
    </w:p>
    <w:p w14:paraId="2B12E66C" w14:textId="55D86525" w:rsidR="004535FC" w:rsidRPr="004535FC" w:rsidRDefault="004535FC" w:rsidP="004535FC">
      <w:pPr>
        <w:pStyle w:val="ListParagraph"/>
        <w:numPr>
          <w:ilvl w:val="2"/>
          <w:numId w:val="13"/>
        </w:numPr>
        <w:rPr>
          <w:rFonts w:ascii="Arial" w:hAnsi="Arial" w:cs="Arial"/>
          <w:b/>
          <w:sz w:val="24"/>
          <w:szCs w:val="24"/>
        </w:rPr>
      </w:pPr>
      <w:r>
        <w:rPr>
          <w:rFonts w:ascii="Arial" w:hAnsi="Arial" w:cs="Arial"/>
          <w:bCs/>
          <w:sz w:val="24"/>
          <w:szCs w:val="24"/>
        </w:rPr>
        <w:t>Potential training</w:t>
      </w:r>
    </w:p>
    <w:p w14:paraId="2FDDBE19" w14:textId="57B168B8" w:rsidR="004535FC" w:rsidRPr="004535FC" w:rsidRDefault="004535FC" w:rsidP="004535FC">
      <w:pPr>
        <w:pStyle w:val="ListParagraph"/>
        <w:numPr>
          <w:ilvl w:val="3"/>
          <w:numId w:val="13"/>
        </w:numPr>
        <w:rPr>
          <w:rFonts w:ascii="Arial" w:hAnsi="Arial" w:cs="Arial"/>
          <w:b/>
          <w:sz w:val="24"/>
          <w:szCs w:val="24"/>
        </w:rPr>
      </w:pPr>
      <w:r>
        <w:rPr>
          <w:rFonts w:ascii="Arial" w:hAnsi="Arial" w:cs="Arial"/>
          <w:bCs/>
          <w:sz w:val="24"/>
          <w:szCs w:val="24"/>
        </w:rPr>
        <w:t xml:space="preserve">Discussions are taking place, especially on the Faculty side of things about how to better prepare for these events, and this is </w:t>
      </w:r>
      <w:r>
        <w:rPr>
          <w:rFonts w:ascii="Arial" w:hAnsi="Arial" w:cs="Arial"/>
          <w:bCs/>
          <w:sz w:val="24"/>
          <w:szCs w:val="24"/>
        </w:rPr>
        <w:lastRenderedPageBreak/>
        <w:t>definitely something that we would look into in concurrence with implementing this policy.</w:t>
      </w:r>
    </w:p>
    <w:p w14:paraId="63E87B24" w14:textId="1B1AE821" w:rsidR="004535FC" w:rsidRPr="004535FC" w:rsidRDefault="004535FC" w:rsidP="004535FC">
      <w:pPr>
        <w:pStyle w:val="ListParagraph"/>
        <w:numPr>
          <w:ilvl w:val="2"/>
          <w:numId w:val="13"/>
        </w:numPr>
        <w:rPr>
          <w:rFonts w:ascii="Arial" w:hAnsi="Arial" w:cs="Arial"/>
          <w:b/>
          <w:sz w:val="24"/>
          <w:szCs w:val="24"/>
        </w:rPr>
      </w:pPr>
      <w:r>
        <w:rPr>
          <w:rFonts w:ascii="Arial" w:hAnsi="Arial" w:cs="Arial"/>
          <w:bCs/>
          <w:sz w:val="24"/>
          <w:szCs w:val="24"/>
        </w:rPr>
        <w:t>3.52 flexible work arrangements, how does this policy comply/adjust this? (Redington)</w:t>
      </w:r>
    </w:p>
    <w:p w14:paraId="20741DF4" w14:textId="47CC83F8" w:rsidR="004535FC" w:rsidRPr="004535FC" w:rsidRDefault="004535FC" w:rsidP="004535FC">
      <w:pPr>
        <w:pStyle w:val="ListParagraph"/>
        <w:numPr>
          <w:ilvl w:val="3"/>
          <w:numId w:val="13"/>
        </w:numPr>
        <w:rPr>
          <w:rFonts w:ascii="Arial" w:hAnsi="Arial" w:cs="Arial"/>
          <w:b/>
          <w:sz w:val="24"/>
          <w:szCs w:val="24"/>
        </w:rPr>
      </w:pPr>
      <w:r>
        <w:rPr>
          <w:rFonts w:ascii="Arial" w:hAnsi="Arial" w:cs="Arial"/>
          <w:bCs/>
          <w:sz w:val="24"/>
          <w:szCs w:val="24"/>
        </w:rPr>
        <w:t xml:space="preserve">Will the weather policy </w:t>
      </w:r>
      <w:r w:rsidR="005F4840">
        <w:rPr>
          <w:rFonts w:ascii="Arial" w:hAnsi="Arial" w:cs="Arial"/>
          <w:bCs/>
          <w:sz w:val="24"/>
          <w:szCs w:val="24"/>
        </w:rPr>
        <w:t>refer to</w:t>
      </w:r>
      <w:r>
        <w:rPr>
          <w:rFonts w:ascii="Arial" w:hAnsi="Arial" w:cs="Arial"/>
          <w:bCs/>
          <w:sz w:val="24"/>
          <w:szCs w:val="24"/>
        </w:rPr>
        <w:t xml:space="preserve"> this policy to say ‘actually not a privilege if it is snowing’ or something along those lines?  The specific events of inclement weather and diversion will hold the specific policy during these events, allowing for some discretion.</w:t>
      </w:r>
    </w:p>
    <w:p w14:paraId="399DDA1C" w14:textId="20311B4A" w:rsidR="004535FC" w:rsidRPr="00513746" w:rsidRDefault="004535FC" w:rsidP="004535FC">
      <w:pPr>
        <w:pStyle w:val="ListParagraph"/>
        <w:numPr>
          <w:ilvl w:val="3"/>
          <w:numId w:val="13"/>
        </w:numPr>
        <w:rPr>
          <w:rFonts w:ascii="Arial" w:hAnsi="Arial" w:cs="Arial"/>
          <w:b/>
          <w:sz w:val="24"/>
          <w:szCs w:val="24"/>
        </w:rPr>
      </w:pPr>
      <w:r>
        <w:rPr>
          <w:rFonts w:ascii="Arial" w:hAnsi="Arial" w:cs="Arial"/>
          <w:bCs/>
          <w:sz w:val="24"/>
          <w:szCs w:val="24"/>
        </w:rPr>
        <w:t>Concern that is someone does not ‘meet expectation</w:t>
      </w:r>
      <w:r w:rsidR="004550EF">
        <w:rPr>
          <w:rFonts w:ascii="Arial" w:hAnsi="Arial" w:cs="Arial"/>
          <w:bCs/>
          <w:sz w:val="24"/>
          <w:szCs w:val="24"/>
        </w:rPr>
        <w:t>s</w:t>
      </w:r>
      <w:r>
        <w:rPr>
          <w:rFonts w:ascii="Arial" w:hAnsi="Arial" w:cs="Arial"/>
          <w:bCs/>
          <w:sz w:val="24"/>
          <w:szCs w:val="24"/>
        </w:rPr>
        <w:t xml:space="preserve">’ per </w:t>
      </w:r>
      <w:r w:rsidR="004550EF">
        <w:rPr>
          <w:rFonts w:ascii="Arial" w:hAnsi="Arial" w:cs="Arial"/>
          <w:bCs/>
          <w:sz w:val="24"/>
          <w:szCs w:val="24"/>
        </w:rPr>
        <w:t>flexible work arrangements</w:t>
      </w:r>
      <w:r>
        <w:rPr>
          <w:rFonts w:ascii="Arial" w:hAnsi="Arial" w:cs="Arial"/>
          <w:bCs/>
          <w:sz w:val="24"/>
          <w:szCs w:val="24"/>
        </w:rPr>
        <w:t xml:space="preserve"> policy are not required/allowed to work remote per the policy, and might receive pay, but someone that does have good evaluations/work history is not able to receive pay and required to remote work.</w:t>
      </w:r>
    </w:p>
    <w:p w14:paraId="498615BB" w14:textId="77777777" w:rsidR="00A4292D" w:rsidRPr="00842852" w:rsidRDefault="00A4292D" w:rsidP="00A4292D">
      <w:pPr>
        <w:pStyle w:val="ListParagraph"/>
        <w:numPr>
          <w:ilvl w:val="1"/>
          <w:numId w:val="13"/>
        </w:numPr>
        <w:rPr>
          <w:rFonts w:ascii="Arial" w:hAnsi="Arial" w:cs="Arial"/>
          <w:b/>
          <w:sz w:val="24"/>
          <w:szCs w:val="24"/>
        </w:rPr>
      </w:pPr>
      <w:hyperlink r:id="rId13" w:history="1">
        <w:r w:rsidRPr="00842852">
          <w:rPr>
            <w:rStyle w:val="Hyperlink"/>
            <w:rFonts w:ascii="Arial" w:hAnsi="Arial" w:cs="Arial"/>
            <w:sz w:val="24"/>
            <w:szCs w:val="24"/>
          </w:rPr>
          <w:t>WSU Internal Control All-Star Credential</w:t>
        </w:r>
      </w:hyperlink>
    </w:p>
    <w:p w14:paraId="37FC84E5" w14:textId="77777777" w:rsidR="00A4292D" w:rsidRPr="00842852" w:rsidRDefault="00A4292D" w:rsidP="00A4292D">
      <w:pPr>
        <w:pStyle w:val="ListParagraph"/>
        <w:numPr>
          <w:ilvl w:val="2"/>
          <w:numId w:val="13"/>
        </w:numPr>
        <w:rPr>
          <w:rFonts w:ascii="Arial" w:hAnsi="Arial" w:cs="Arial"/>
          <w:b/>
          <w:sz w:val="24"/>
          <w:szCs w:val="24"/>
        </w:rPr>
      </w:pPr>
      <w:r>
        <w:rPr>
          <w:rFonts w:ascii="Arial" w:hAnsi="Arial" w:cs="Arial"/>
          <w:sz w:val="24"/>
          <w:szCs w:val="24"/>
        </w:rPr>
        <w:t xml:space="preserve">As advocates and leaders on campus, we are asked to complete the Internal Control badge developed to educate and equip employees with best practices regarding their area of influence and a foundation for a strong internal control system. This can support our goals regarding budget, personnel, and many other areas we encounter in our roles. </w:t>
      </w:r>
    </w:p>
    <w:p w14:paraId="6D83167C" w14:textId="03F4BF08" w:rsidR="00A4292D" w:rsidRPr="00DF6A5B" w:rsidRDefault="00A4292D" w:rsidP="00A4292D">
      <w:pPr>
        <w:pStyle w:val="ListParagraph"/>
        <w:numPr>
          <w:ilvl w:val="2"/>
          <w:numId w:val="13"/>
        </w:numPr>
        <w:rPr>
          <w:rFonts w:ascii="Arial" w:hAnsi="Arial" w:cs="Arial"/>
          <w:b/>
          <w:sz w:val="24"/>
          <w:szCs w:val="24"/>
        </w:rPr>
      </w:pPr>
      <w:r>
        <w:rPr>
          <w:rFonts w:ascii="Arial" w:hAnsi="Arial" w:cs="Arial"/>
          <w:sz w:val="24"/>
          <w:szCs w:val="24"/>
        </w:rPr>
        <w:t xml:space="preserve">Please complete the self-guided course </w:t>
      </w:r>
      <w:r w:rsidR="005F4840">
        <w:rPr>
          <w:rFonts w:ascii="Arial" w:hAnsi="Arial" w:cs="Arial"/>
          <w:sz w:val="24"/>
          <w:szCs w:val="24"/>
        </w:rPr>
        <w:t>at</w:t>
      </w:r>
      <w:r>
        <w:rPr>
          <w:rFonts w:ascii="Arial" w:hAnsi="Arial" w:cs="Arial"/>
          <w:sz w:val="24"/>
          <w:szCs w:val="24"/>
        </w:rPr>
        <w:t xml:space="preserve"> our next senate meeting. </w:t>
      </w:r>
    </w:p>
    <w:p w14:paraId="4F8EA006" w14:textId="4D5EFBED" w:rsidR="009A49F4" w:rsidRPr="009A49F4" w:rsidRDefault="00513746" w:rsidP="00D16A38">
      <w:pPr>
        <w:pStyle w:val="ListParagraph"/>
        <w:numPr>
          <w:ilvl w:val="1"/>
          <w:numId w:val="13"/>
        </w:numPr>
        <w:rPr>
          <w:rFonts w:ascii="Arial" w:hAnsi="Arial" w:cs="Arial"/>
          <w:b/>
          <w:sz w:val="24"/>
          <w:szCs w:val="24"/>
        </w:rPr>
      </w:pPr>
      <w:r>
        <w:rPr>
          <w:rFonts w:ascii="Arial" w:hAnsi="Arial" w:cs="Arial"/>
          <w:sz w:val="24"/>
          <w:szCs w:val="24"/>
        </w:rPr>
        <w:t xml:space="preserve">Admins Coming Together, another luncheon meeting sponsored </w:t>
      </w:r>
      <w:r w:rsidR="005F4840">
        <w:rPr>
          <w:rFonts w:ascii="Arial" w:hAnsi="Arial" w:cs="Arial"/>
          <w:sz w:val="24"/>
          <w:szCs w:val="24"/>
        </w:rPr>
        <w:t>o</w:t>
      </w:r>
      <w:r>
        <w:rPr>
          <w:rFonts w:ascii="Arial" w:hAnsi="Arial" w:cs="Arial"/>
          <w:sz w:val="24"/>
          <w:szCs w:val="24"/>
        </w:rPr>
        <w:t>n February</w:t>
      </w:r>
      <w:r w:rsidR="005F4840">
        <w:rPr>
          <w:rFonts w:ascii="Arial" w:hAnsi="Arial" w:cs="Arial"/>
          <w:sz w:val="24"/>
          <w:szCs w:val="24"/>
        </w:rPr>
        <w:t xml:space="preserve"> 12</w:t>
      </w:r>
      <w:r w:rsidR="005F4840" w:rsidRPr="005F4840">
        <w:rPr>
          <w:rFonts w:ascii="Arial" w:hAnsi="Arial" w:cs="Arial"/>
          <w:sz w:val="24"/>
          <w:szCs w:val="24"/>
          <w:vertAlign w:val="superscript"/>
        </w:rPr>
        <w:t>th</w:t>
      </w:r>
      <w:r w:rsidR="005F4840">
        <w:rPr>
          <w:rFonts w:ascii="Arial" w:hAnsi="Arial" w:cs="Arial"/>
          <w:sz w:val="24"/>
          <w:szCs w:val="24"/>
        </w:rPr>
        <w:t xml:space="preserve"> on RSC 262.</w:t>
      </w:r>
      <w:r>
        <w:rPr>
          <w:rFonts w:ascii="Arial" w:hAnsi="Arial" w:cs="Arial"/>
          <w:sz w:val="24"/>
          <w:szCs w:val="24"/>
        </w:rPr>
        <w:t xml:space="preserve"> </w:t>
      </w:r>
      <w:r w:rsidR="005F4840">
        <w:rPr>
          <w:rFonts w:ascii="Arial" w:hAnsi="Arial" w:cs="Arial"/>
          <w:sz w:val="24"/>
          <w:szCs w:val="24"/>
        </w:rPr>
        <w:t>(</w:t>
      </w:r>
      <w:hyperlink r:id="rId14" w:history="1">
        <w:r w:rsidR="005F4840" w:rsidRPr="00232DCA">
          <w:rPr>
            <w:rStyle w:val="Hyperlink"/>
            <w:rFonts w:ascii="Arial" w:hAnsi="Arial" w:cs="Arial"/>
            <w:sz w:val="24"/>
            <w:szCs w:val="24"/>
          </w:rPr>
          <w:t>https://www.wichita.edu/services/staffsenate/_documents/AdminsSupportGroupEventFlyerFebruary2025UPDATED.pdf</w:t>
        </w:r>
      </w:hyperlink>
      <w:r w:rsidR="005F4840">
        <w:rPr>
          <w:rFonts w:ascii="Arial" w:hAnsi="Arial" w:cs="Arial"/>
          <w:sz w:val="24"/>
          <w:szCs w:val="24"/>
        </w:rPr>
        <w:t xml:space="preserve"> </w:t>
      </w:r>
      <w:r>
        <w:rPr>
          <w:rFonts w:ascii="Arial" w:hAnsi="Arial" w:cs="Arial"/>
          <w:sz w:val="24"/>
          <w:szCs w:val="24"/>
        </w:rPr>
        <w:t>).</w:t>
      </w:r>
      <w:r w:rsidR="008A20FB">
        <w:rPr>
          <w:rFonts w:ascii="Arial" w:hAnsi="Arial" w:cs="Arial"/>
          <w:sz w:val="24"/>
          <w:szCs w:val="24"/>
        </w:rPr>
        <w:br/>
      </w:r>
    </w:p>
    <w:p w14:paraId="0CA0F66D" w14:textId="33D3E59E" w:rsidR="00051B1D" w:rsidRPr="002405EC" w:rsidRDefault="00051B1D" w:rsidP="002405EC">
      <w:pPr>
        <w:pStyle w:val="ListParagraph"/>
        <w:numPr>
          <w:ilvl w:val="0"/>
          <w:numId w:val="13"/>
        </w:numPr>
        <w:rPr>
          <w:rFonts w:ascii="Arial" w:hAnsi="Arial" w:cs="Arial"/>
          <w:b/>
          <w:sz w:val="24"/>
          <w:szCs w:val="24"/>
        </w:rPr>
      </w:pPr>
      <w:r w:rsidRPr="000548C1">
        <w:rPr>
          <w:rFonts w:ascii="Arial" w:hAnsi="Arial" w:cs="Arial"/>
          <w:b/>
          <w:bCs/>
          <w:sz w:val="24"/>
          <w:szCs w:val="24"/>
        </w:rPr>
        <w:t>Old Business</w:t>
      </w:r>
      <w:r w:rsidRPr="002405EC">
        <w:rPr>
          <w:rFonts w:ascii="Arial" w:hAnsi="Arial" w:cs="Arial"/>
          <w:sz w:val="24"/>
          <w:szCs w:val="24"/>
        </w:rPr>
        <w:br/>
      </w:r>
    </w:p>
    <w:p w14:paraId="161A5FA9"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Senate Committee Updates</w:t>
      </w:r>
    </w:p>
    <w:p w14:paraId="0CD48262" w14:textId="77777777" w:rsidR="00051B1D"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Awards and Recognition</w:t>
      </w:r>
    </w:p>
    <w:p w14:paraId="1BED4C1E" w14:textId="4B424B9A" w:rsidR="00097FA4" w:rsidRPr="000548C1" w:rsidRDefault="004535FC" w:rsidP="00097FA4">
      <w:pPr>
        <w:pStyle w:val="ListParagraph"/>
        <w:numPr>
          <w:ilvl w:val="2"/>
          <w:numId w:val="13"/>
        </w:numPr>
        <w:rPr>
          <w:rFonts w:ascii="Arial" w:hAnsi="Arial" w:cs="Arial"/>
          <w:sz w:val="24"/>
          <w:szCs w:val="24"/>
        </w:rPr>
      </w:pPr>
      <w:r>
        <w:rPr>
          <w:rFonts w:ascii="Arial" w:hAnsi="Arial" w:cs="Arial"/>
          <w:sz w:val="24"/>
          <w:szCs w:val="24"/>
        </w:rPr>
        <w:t xml:space="preserve">Continuing to push out the applications, including WSU Today, so make sure to push </w:t>
      </w:r>
      <w:r w:rsidR="004550EF">
        <w:rPr>
          <w:rFonts w:ascii="Arial" w:hAnsi="Arial" w:cs="Arial"/>
          <w:sz w:val="24"/>
          <w:szCs w:val="24"/>
        </w:rPr>
        <w:t>people to apply please</w:t>
      </w:r>
      <w:r>
        <w:rPr>
          <w:rFonts w:ascii="Arial" w:hAnsi="Arial" w:cs="Arial"/>
          <w:sz w:val="24"/>
          <w:szCs w:val="24"/>
        </w:rPr>
        <w:t xml:space="preserve">.  </w:t>
      </w:r>
      <w:r w:rsidR="005F4840">
        <w:rPr>
          <w:rFonts w:ascii="Arial" w:hAnsi="Arial" w:cs="Arial"/>
          <w:sz w:val="24"/>
          <w:szCs w:val="24"/>
        </w:rPr>
        <w:t>The deadline</w:t>
      </w:r>
      <w:r>
        <w:rPr>
          <w:rFonts w:ascii="Arial" w:hAnsi="Arial" w:cs="Arial"/>
          <w:sz w:val="24"/>
          <w:szCs w:val="24"/>
        </w:rPr>
        <w:t xml:space="preserve"> is February 7</w:t>
      </w:r>
      <w:r w:rsidRPr="004535FC">
        <w:rPr>
          <w:rFonts w:ascii="Arial" w:hAnsi="Arial" w:cs="Arial"/>
          <w:sz w:val="24"/>
          <w:szCs w:val="24"/>
          <w:vertAlign w:val="superscript"/>
        </w:rPr>
        <w:t>th</w:t>
      </w:r>
      <w:r>
        <w:rPr>
          <w:rFonts w:ascii="Arial" w:hAnsi="Arial" w:cs="Arial"/>
          <w:sz w:val="24"/>
          <w:szCs w:val="24"/>
        </w:rPr>
        <w:t>.</w:t>
      </w:r>
    </w:p>
    <w:p w14:paraId="70B0C793" w14:textId="77777777" w:rsidR="00097FA4"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Communications and Website</w:t>
      </w:r>
    </w:p>
    <w:p w14:paraId="4F9A8E9E" w14:textId="7D5D2B4D" w:rsidR="00051B1D" w:rsidRPr="000548C1" w:rsidRDefault="00051B1D" w:rsidP="00097FA4">
      <w:pPr>
        <w:pStyle w:val="ListParagraph"/>
        <w:numPr>
          <w:ilvl w:val="2"/>
          <w:numId w:val="13"/>
        </w:numPr>
        <w:rPr>
          <w:rFonts w:ascii="Arial" w:hAnsi="Arial" w:cs="Arial"/>
          <w:sz w:val="24"/>
          <w:szCs w:val="24"/>
        </w:rPr>
      </w:pPr>
      <w:r w:rsidRPr="000548C1">
        <w:rPr>
          <w:rFonts w:ascii="Arial" w:hAnsi="Arial" w:cs="Arial"/>
          <w:sz w:val="24"/>
          <w:szCs w:val="24"/>
        </w:rPr>
        <w:t xml:space="preserve"> </w:t>
      </w:r>
      <w:r w:rsidR="004535FC">
        <w:rPr>
          <w:rFonts w:ascii="Arial" w:hAnsi="Arial" w:cs="Arial"/>
          <w:sz w:val="24"/>
          <w:szCs w:val="24"/>
        </w:rPr>
        <w:t>Stacy is working with Shocker Printing on logo and branding kit for us.  Hope to be able to share this soon.</w:t>
      </w:r>
    </w:p>
    <w:p w14:paraId="775E12E5" w14:textId="77777777" w:rsidR="00051B1D"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 xml:space="preserve">Elections </w:t>
      </w:r>
    </w:p>
    <w:p w14:paraId="0C375A9D" w14:textId="22DDF797" w:rsidR="00097FA4" w:rsidRPr="009A5BD6" w:rsidRDefault="004535FC" w:rsidP="00097FA4">
      <w:pPr>
        <w:pStyle w:val="ListParagraph"/>
        <w:numPr>
          <w:ilvl w:val="2"/>
          <w:numId w:val="13"/>
        </w:numPr>
        <w:rPr>
          <w:rFonts w:ascii="Arial" w:hAnsi="Arial" w:cs="Arial"/>
          <w:sz w:val="24"/>
          <w:szCs w:val="24"/>
        </w:rPr>
      </w:pPr>
      <w:r>
        <w:rPr>
          <w:rFonts w:ascii="Arial" w:hAnsi="Arial" w:cs="Arial"/>
          <w:sz w:val="24"/>
          <w:szCs w:val="24"/>
        </w:rPr>
        <w:t xml:space="preserve">Scheduled first committee meeting, ready to get started and hope to finalize timeline in committee meeting before the next </w:t>
      </w:r>
      <w:r w:rsidR="004550EF">
        <w:rPr>
          <w:rFonts w:ascii="Arial" w:hAnsi="Arial" w:cs="Arial"/>
          <w:sz w:val="24"/>
          <w:szCs w:val="24"/>
        </w:rPr>
        <w:t>senate</w:t>
      </w:r>
      <w:r>
        <w:rPr>
          <w:rFonts w:ascii="Arial" w:hAnsi="Arial" w:cs="Arial"/>
          <w:sz w:val="24"/>
          <w:szCs w:val="24"/>
        </w:rPr>
        <w:t xml:space="preserve"> meeting (beginning of March for nominations).</w:t>
      </w:r>
    </w:p>
    <w:p w14:paraId="6F07D0AD" w14:textId="77777777" w:rsidR="00051B1D"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 xml:space="preserve">Policy Review </w:t>
      </w:r>
    </w:p>
    <w:p w14:paraId="2E9F519E" w14:textId="3E63A523" w:rsidR="00097FA4" w:rsidRDefault="004535FC" w:rsidP="00097FA4">
      <w:pPr>
        <w:pStyle w:val="ListParagraph"/>
        <w:numPr>
          <w:ilvl w:val="2"/>
          <w:numId w:val="13"/>
        </w:numPr>
        <w:rPr>
          <w:rFonts w:ascii="Arial" w:hAnsi="Arial" w:cs="Arial"/>
          <w:sz w:val="24"/>
          <w:szCs w:val="24"/>
        </w:rPr>
      </w:pPr>
      <w:r>
        <w:rPr>
          <w:rFonts w:ascii="Arial" w:hAnsi="Arial" w:cs="Arial"/>
          <w:sz w:val="24"/>
          <w:szCs w:val="24"/>
        </w:rPr>
        <w:t>Updating a few policies (poster</w:t>
      </w:r>
      <w:r w:rsidR="004550EF">
        <w:rPr>
          <w:rFonts w:ascii="Arial" w:hAnsi="Arial" w:cs="Arial"/>
          <w:sz w:val="24"/>
          <w:szCs w:val="24"/>
        </w:rPr>
        <w:t xml:space="preserve"> policy</w:t>
      </w:r>
      <w:r>
        <w:rPr>
          <w:rFonts w:ascii="Arial" w:hAnsi="Arial" w:cs="Arial"/>
          <w:sz w:val="24"/>
          <w:szCs w:val="24"/>
        </w:rPr>
        <w:t>), getting into the nitty gritty and providing wordsmithing to specific policies.</w:t>
      </w:r>
    </w:p>
    <w:p w14:paraId="711B1A29" w14:textId="5D631134" w:rsidR="00097FA4" w:rsidRPr="004550EF" w:rsidRDefault="00097FA4" w:rsidP="00051B1D">
      <w:pPr>
        <w:pStyle w:val="ListParagraph"/>
        <w:numPr>
          <w:ilvl w:val="1"/>
          <w:numId w:val="13"/>
        </w:numPr>
        <w:rPr>
          <w:rFonts w:ascii="Arial" w:hAnsi="Arial" w:cs="Arial"/>
          <w:sz w:val="24"/>
          <w:szCs w:val="24"/>
        </w:rPr>
      </w:pPr>
      <w:r w:rsidRPr="004550EF">
        <w:rPr>
          <w:rFonts w:ascii="Arial" w:hAnsi="Arial" w:cs="Arial"/>
          <w:sz w:val="24"/>
          <w:szCs w:val="24"/>
        </w:rPr>
        <w:t>STRIVE</w:t>
      </w:r>
    </w:p>
    <w:p w14:paraId="2C0FEE29" w14:textId="16E1B3BA" w:rsidR="00097FA4" w:rsidRPr="00097FA4" w:rsidRDefault="004535FC" w:rsidP="00097FA4">
      <w:pPr>
        <w:pStyle w:val="ListParagraph"/>
        <w:numPr>
          <w:ilvl w:val="2"/>
          <w:numId w:val="13"/>
        </w:numPr>
        <w:rPr>
          <w:rFonts w:ascii="Arial" w:hAnsi="Arial" w:cs="Arial"/>
          <w:sz w:val="24"/>
          <w:szCs w:val="24"/>
        </w:rPr>
      </w:pPr>
      <w:r>
        <w:rPr>
          <w:rFonts w:ascii="Arial" w:hAnsi="Arial" w:cs="Arial"/>
          <w:sz w:val="24"/>
          <w:szCs w:val="24"/>
        </w:rPr>
        <w:lastRenderedPageBreak/>
        <w:t xml:space="preserve">Survey for feedback out, please respond and make sure to share it.  We have toured the space to get </w:t>
      </w:r>
      <w:r w:rsidR="005F4840">
        <w:rPr>
          <w:rFonts w:ascii="Arial" w:hAnsi="Arial" w:cs="Arial"/>
          <w:sz w:val="24"/>
          <w:szCs w:val="24"/>
        </w:rPr>
        <w:t>logistics and</w:t>
      </w:r>
      <w:r>
        <w:rPr>
          <w:rFonts w:ascii="Arial" w:hAnsi="Arial" w:cs="Arial"/>
          <w:sz w:val="24"/>
          <w:szCs w:val="24"/>
        </w:rPr>
        <w:t xml:space="preserve"> </w:t>
      </w:r>
      <w:r w:rsidR="004550EF">
        <w:rPr>
          <w:rFonts w:ascii="Arial" w:hAnsi="Arial" w:cs="Arial"/>
          <w:sz w:val="24"/>
          <w:szCs w:val="24"/>
        </w:rPr>
        <w:t xml:space="preserve">will be </w:t>
      </w:r>
      <w:r>
        <w:rPr>
          <w:rFonts w:ascii="Arial" w:hAnsi="Arial" w:cs="Arial"/>
          <w:sz w:val="24"/>
          <w:szCs w:val="24"/>
        </w:rPr>
        <w:t xml:space="preserve">sending </w:t>
      </w:r>
      <w:r w:rsidR="004550EF">
        <w:rPr>
          <w:rFonts w:ascii="Arial" w:hAnsi="Arial" w:cs="Arial"/>
          <w:sz w:val="24"/>
          <w:szCs w:val="24"/>
        </w:rPr>
        <w:t>a</w:t>
      </w:r>
      <w:r>
        <w:rPr>
          <w:rFonts w:ascii="Arial" w:hAnsi="Arial" w:cs="Arial"/>
          <w:sz w:val="24"/>
          <w:szCs w:val="24"/>
        </w:rPr>
        <w:t xml:space="preserve"> registration form out in the coming weeks.</w:t>
      </w:r>
    </w:p>
    <w:p w14:paraId="19DD75DC" w14:textId="77777777" w:rsidR="00051B1D" w:rsidRDefault="00051B1D" w:rsidP="00051B1D">
      <w:pPr>
        <w:pStyle w:val="ListParagraph"/>
        <w:numPr>
          <w:ilvl w:val="1"/>
          <w:numId w:val="13"/>
        </w:numPr>
        <w:rPr>
          <w:rFonts w:ascii="Arial" w:hAnsi="Arial" w:cs="Arial"/>
          <w:sz w:val="24"/>
          <w:szCs w:val="24"/>
        </w:rPr>
      </w:pPr>
      <w:r w:rsidRPr="000548C1">
        <w:rPr>
          <w:rFonts w:ascii="Arial" w:hAnsi="Arial" w:cs="Arial"/>
          <w:sz w:val="24"/>
          <w:szCs w:val="24"/>
        </w:rPr>
        <w:t xml:space="preserve">Professional Development and Service </w:t>
      </w:r>
    </w:p>
    <w:p w14:paraId="509D65C3" w14:textId="65B2954E" w:rsidR="00097FA4" w:rsidRPr="000548C1" w:rsidRDefault="004535FC" w:rsidP="00097FA4">
      <w:pPr>
        <w:pStyle w:val="ListParagraph"/>
        <w:numPr>
          <w:ilvl w:val="2"/>
          <w:numId w:val="13"/>
        </w:numPr>
        <w:rPr>
          <w:rFonts w:ascii="Arial" w:hAnsi="Arial" w:cs="Arial"/>
          <w:sz w:val="24"/>
          <w:szCs w:val="24"/>
        </w:rPr>
      </w:pPr>
      <w:r>
        <w:rPr>
          <w:rFonts w:ascii="Arial" w:hAnsi="Arial" w:cs="Arial"/>
          <w:sz w:val="24"/>
          <w:szCs w:val="24"/>
        </w:rPr>
        <w:t xml:space="preserve">Determined that </w:t>
      </w:r>
      <w:r w:rsidR="005F4840">
        <w:rPr>
          <w:rFonts w:ascii="Arial" w:hAnsi="Arial" w:cs="Arial"/>
          <w:sz w:val="24"/>
          <w:szCs w:val="24"/>
        </w:rPr>
        <w:t>the next</w:t>
      </w:r>
      <w:r w:rsidR="004550EF">
        <w:rPr>
          <w:rFonts w:ascii="Arial" w:hAnsi="Arial" w:cs="Arial"/>
          <w:sz w:val="24"/>
          <w:szCs w:val="24"/>
        </w:rPr>
        <w:t xml:space="preserve"> </w:t>
      </w:r>
      <w:r>
        <w:rPr>
          <w:rFonts w:ascii="Arial" w:hAnsi="Arial" w:cs="Arial"/>
          <w:sz w:val="24"/>
          <w:szCs w:val="24"/>
        </w:rPr>
        <w:t xml:space="preserve">lunch and learn </w:t>
      </w:r>
      <w:r w:rsidR="004550EF">
        <w:rPr>
          <w:rFonts w:ascii="Arial" w:hAnsi="Arial" w:cs="Arial"/>
          <w:sz w:val="24"/>
          <w:szCs w:val="24"/>
        </w:rPr>
        <w:t xml:space="preserve">will be held </w:t>
      </w:r>
      <w:r>
        <w:rPr>
          <w:rFonts w:ascii="Arial" w:hAnsi="Arial" w:cs="Arial"/>
          <w:sz w:val="24"/>
          <w:szCs w:val="24"/>
        </w:rPr>
        <w:t>in April</w:t>
      </w:r>
    </w:p>
    <w:p w14:paraId="5FFF39E2" w14:textId="77777777" w:rsidR="00051B1D" w:rsidRPr="00097FA4" w:rsidRDefault="00051B1D" w:rsidP="00051B1D">
      <w:pPr>
        <w:pStyle w:val="ListParagraph"/>
        <w:numPr>
          <w:ilvl w:val="1"/>
          <w:numId w:val="13"/>
        </w:numPr>
        <w:rPr>
          <w:rFonts w:ascii="Arial" w:hAnsi="Arial" w:cs="Arial"/>
          <w:b/>
          <w:sz w:val="24"/>
          <w:szCs w:val="24"/>
        </w:rPr>
      </w:pPr>
      <w:r>
        <w:rPr>
          <w:rFonts w:ascii="Arial" w:hAnsi="Arial" w:cs="Arial"/>
          <w:sz w:val="24"/>
          <w:szCs w:val="24"/>
        </w:rPr>
        <w:t>Scholarships</w:t>
      </w:r>
    </w:p>
    <w:p w14:paraId="1257BADA" w14:textId="6D0271CA" w:rsidR="00097FA4" w:rsidRPr="004535FC" w:rsidRDefault="004535FC" w:rsidP="00097FA4">
      <w:pPr>
        <w:pStyle w:val="ListParagraph"/>
        <w:numPr>
          <w:ilvl w:val="2"/>
          <w:numId w:val="13"/>
        </w:numPr>
        <w:rPr>
          <w:rFonts w:ascii="Arial" w:hAnsi="Arial" w:cs="Arial"/>
          <w:bCs/>
          <w:sz w:val="24"/>
          <w:szCs w:val="24"/>
        </w:rPr>
      </w:pPr>
      <w:r w:rsidRPr="004535FC">
        <w:rPr>
          <w:rFonts w:ascii="Arial" w:hAnsi="Arial" w:cs="Arial"/>
          <w:bCs/>
          <w:sz w:val="24"/>
          <w:szCs w:val="24"/>
        </w:rPr>
        <w:t xml:space="preserve">2 applications received, </w:t>
      </w:r>
      <w:r w:rsidR="005F4840" w:rsidRPr="004535FC">
        <w:rPr>
          <w:rFonts w:ascii="Arial" w:hAnsi="Arial" w:cs="Arial"/>
          <w:bCs/>
          <w:sz w:val="24"/>
          <w:szCs w:val="24"/>
        </w:rPr>
        <w:t>the committee</w:t>
      </w:r>
      <w:r w:rsidRPr="004535FC">
        <w:rPr>
          <w:rFonts w:ascii="Arial" w:hAnsi="Arial" w:cs="Arial"/>
          <w:bCs/>
          <w:sz w:val="24"/>
          <w:szCs w:val="24"/>
        </w:rPr>
        <w:t xml:space="preserve"> wi</w:t>
      </w:r>
      <w:r w:rsidR="004550EF">
        <w:rPr>
          <w:rFonts w:ascii="Arial" w:hAnsi="Arial" w:cs="Arial"/>
          <w:bCs/>
          <w:sz w:val="24"/>
          <w:szCs w:val="24"/>
        </w:rPr>
        <w:t>ll</w:t>
      </w:r>
      <w:r w:rsidRPr="004535FC">
        <w:rPr>
          <w:rFonts w:ascii="Arial" w:hAnsi="Arial" w:cs="Arial"/>
          <w:bCs/>
          <w:sz w:val="24"/>
          <w:szCs w:val="24"/>
        </w:rPr>
        <w:t xml:space="preserve"> meet in February and confer in March meeting.</w:t>
      </w:r>
    </w:p>
    <w:p w14:paraId="5D5C7F72" w14:textId="77777777" w:rsidR="00051B1D" w:rsidRPr="000548C1" w:rsidRDefault="00051B1D" w:rsidP="00051B1D">
      <w:pPr>
        <w:pStyle w:val="ListParagraph"/>
        <w:rPr>
          <w:rFonts w:ascii="Arial" w:hAnsi="Arial" w:cs="Arial"/>
          <w:b/>
          <w:bCs/>
          <w:sz w:val="24"/>
          <w:szCs w:val="24"/>
        </w:rPr>
      </w:pPr>
    </w:p>
    <w:p w14:paraId="40922B48" w14:textId="77777777" w:rsidR="00051B1D" w:rsidRPr="000548C1" w:rsidRDefault="00051B1D" w:rsidP="00051B1D">
      <w:pPr>
        <w:pStyle w:val="ListParagraph"/>
        <w:numPr>
          <w:ilvl w:val="0"/>
          <w:numId w:val="13"/>
        </w:numPr>
        <w:rPr>
          <w:rFonts w:ascii="Arial" w:hAnsi="Arial" w:cs="Arial"/>
          <w:b/>
          <w:sz w:val="24"/>
          <w:szCs w:val="24"/>
        </w:rPr>
      </w:pPr>
      <w:r w:rsidRPr="000548C1">
        <w:rPr>
          <w:rFonts w:ascii="Arial" w:hAnsi="Arial" w:cs="Arial"/>
          <w:b/>
          <w:sz w:val="24"/>
          <w:szCs w:val="24"/>
        </w:rPr>
        <w:t>Campus/University Business Updates &amp; Discussions</w:t>
      </w:r>
    </w:p>
    <w:p w14:paraId="42932E17" w14:textId="77777777" w:rsidR="00051B1D" w:rsidRPr="00097FA4" w:rsidRDefault="00051B1D" w:rsidP="00051B1D">
      <w:pPr>
        <w:pStyle w:val="ListParagraph"/>
        <w:numPr>
          <w:ilvl w:val="1"/>
          <w:numId w:val="13"/>
        </w:numPr>
        <w:rPr>
          <w:rFonts w:ascii="Arial" w:hAnsi="Arial" w:cs="Arial"/>
          <w:i/>
          <w:sz w:val="24"/>
          <w:szCs w:val="24"/>
        </w:rPr>
      </w:pPr>
      <w:r w:rsidRPr="0FD24896">
        <w:rPr>
          <w:rFonts w:ascii="Arial" w:hAnsi="Arial" w:cs="Arial"/>
          <w:sz w:val="24"/>
          <w:szCs w:val="24"/>
        </w:rPr>
        <w:t>Academic Forum</w:t>
      </w:r>
    </w:p>
    <w:p w14:paraId="28867F9F" w14:textId="3AA22DAC" w:rsidR="00097FA4" w:rsidRPr="004535FC" w:rsidRDefault="004535FC" w:rsidP="00097FA4">
      <w:pPr>
        <w:pStyle w:val="ListParagraph"/>
        <w:numPr>
          <w:ilvl w:val="2"/>
          <w:numId w:val="13"/>
        </w:numPr>
        <w:rPr>
          <w:rFonts w:ascii="Arial" w:hAnsi="Arial" w:cs="Arial"/>
          <w:iCs/>
          <w:sz w:val="24"/>
          <w:szCs w:val="24"/>
        </w:rPr>
      </w:pPr>
      <w:r w:rsidRPr="004535FC">
        <w:rPr>
          <w:rFonts w:ascii="Arial" w:hAnsi="Arial" w:cs="Arial"/>
          <w:iCs/>
          <w:sz w:val="24"/>
          <w:szCs w:val="24"/>
        </w:rPr>
        <w:t>CISO presentation, nothing else</w:t>
      </w:r>
      <w:r w:rsidR="00A4292D">
        <w:rPr>
          <w:rFonts w:ascii="Arial" w:hAnsi="Arial" w:cs="Arial"/>
          <w:iCs/>
          <w:sz w:val="24"/>
          <w:szCs w:val="24"/>
        </w:rPr>
        <w:t xml:space="preserve"> at this time</w:t>
      </w:r>
      <w:r w:rsidRPr="004535FC">
        <w:rPr>
          <w:rFonts w:ascii="Arial" w:hAnsi="Arial" w:cs="Arial"/>
          <w:iCs/>
          <w:sz w:val="24"/>
          <w:szCs w:val="24"/>
        </w:rPr>
        <w:t>.</w:t>
      </w:r>
    </w:p>
    <w:p w14:paraId="235C0664" w14:textId="77777777" w:rsidR="00051B1D" w:rsidRPr="004535FC" w:rsidRDefault="00051B1D" w:rsidP="00051B1D">
      <w:pPr>
        <w:pStyle w:val="ListParagraph"/>
        <w:numPr>
          <w:ilvl w:val="1"/>
          <w:numId w:val="13"/>
        </w:numPr>
        <w:rPr>
          <w:rFonts w:ascii="Arial" w:hAnsi="Arial" w:cs="Arial"/>
          <w:iCs/>
          <w:sz w:val="24"/>
          <w:szCs w:val="24"/>
        </w:rPr>
      </w:pPr>
      <w:r w:rsidRPr="004535FC">
        <w:rPr>
          <w:rFonts w:ascii="Arial" w:hAnsi="Arial" w:cs="Arial"/>
          <w:iCs/>
          <w:sz w:val="24"/>
          <w:szCs w:val="24"/>
        </w:rPr>
        <w:t>Budget Advisory Committee</w:t>
      </w:r>
    </w:p>
    <w:p w14:paraId="78CDD8B4" w14:textId="3B998418" w:rsidR="00097FA4" w:rsidRPr="004535FC" w:rsidRDefault="004535FC" w:rsidP="00097FA4">
      <w:pPr>
        <w:pStyle w:val="ListParagraph"/>
        <w:numPr>
          <w:ilvl w:val="2"/>
          <w:numId w:val="13"/>
        </w:numPr>
        <w:rPr>
          <w:rFonts w:ascii="Arial" w:hAnsi="Arial" w:cs="Arial"/>
          <w:iCs/>
          <w:sz w:val="24"/>
          <w:szCs w:val="24"/>
        </w:rPr>
      </w:pPr>
      <w:r w:rsidRPr="004535FC">
        <w:rPr>
          <w:rFonts w:ascii="Arial" w:hAnsi="Arial" w:cs="Arial"/>
          <w:iCs/>
          <w:sz w:val="24"/>
          <w:szCs w:val="24"/>
        </w:rPr>
        <w:t xml:space="preserve">Starting the process, </w:t>
      </w:r>
      <w:r w:rsidR="005F4840" w:rsidRPr="004535FC">
        <w:rPr>
          <w:rFonts w:ascii="Arial" w:hAnsi="Arial" w:cs="Arial"/>
          <w:iCs/>
          <w:sz w:val="24"/>
          <w:szCs w:val="24"/>
        </w:rPr>
        <w:t>there is nothing</w:t>
      </w:r>
      <w:r w:rsidRPr="004535FC">
        <w:rPr>
          <w:rFonts w:ascii="Arial" w:hAnsi="Arial" w:cs="Arial"/>
          <w:iCs/>
          <w:sz w:val="24"/>
          <w:szCs w:val="24"/>
        </w:rPr>
        <w:t xml:space="preserve"> specific to share at this point.</w:t>
      </w:r>
    </w:p>
    <w:p w14:paraId="1C6E0299" w14:textId="77777777" w:rsidR="00051B1D" w:rsidRDefault="00051B1D" w:rsidP="00051B1D">
      <w:pPr>
        <w:pStyle w:val="ListParagraph"/>
        <w:numPr>
          <w:ilvl w:val="1"/>
          <w:numId w:val="13"/>
        </w:numPr>
        <w:rPr>
          <w:rFonts w:ascii="Arial" w:hAnsi="Arial" w:cs="Arial"/>
          <w:sz w:val="24"/>
          <w:szCs w:val="24"/>
        </w:rPr>
      </w:pPr>
      <w:bookmarkStart w:id="0" w:name="_Hlk48117411"/>
      <w:r w:rsidRPr="0FD24896">
        <w:rPr>
          <w:rFonts w:ascii="Arial" w:hAnsi="Arial" w:cs="Arial"/>
          <w:sz w:val="24"/>
          <w:szCs w:val="24"/>
        </w:rPr>
        <w:t xml:space="preserve">Human Resources </w:t>
      </w:r>
      <w:bookmarkEnd w:id="0"/>
      <w:r w:rsidRPr="0FD24896">
        <w:rPr>
          <w:rFonts w:ascii="Arial" w:hAnsi="Arial" w:cs="Arial"/>
          <w:sz w:val="24"/>
          <w:szCs w:val="24"/>
        </w:rPr>
        <w:t>(Joint with Faculty Senate)</w:t>
      </w:r>
    </w:p>
    <w:p w14:paraId="61CF84BA" w14:textId="60D4F888" w:rsidR="00097FA4" w:rsidRPr="000548C1" w:rsidRDefault="004535FC" w:rsidP="00097FA4">
      <w:pPr>
        <w:pStyle w:val="ListParagraph"/>
        <w:numPr>
          <w:ilvl w:val="2"/>
          <w:numId w:val="13"/>
        </w:numPr>
        <w:rPr>
          <w:rFonts w:ascii="Arial" w:hAnsi="Arial" w:cs="Arial"/>
          <w:sz w:val="24"/>
          <w:szCs w:val="24"/>
        </w:rPr>
      </w:pPr>
      <w:r>
        <w:rPr>
          <w:rFonts w:ascii="Arial" w:hAnsi="Arial" w:cs="Arial"/>
          <w:sz w:val="24"/>
          <w:szCs w:val="24"/>
        </w:rPr>
        <w:t>Nothing to update, haven’t met since the new year.  Continual conversation on Market Based and employee engagement and satisfaction always standing updates, and chair evaluations still on list to discuss.</w:t>
      </w:r>
    </w:p>
    <w:p w14:paraId="43665A02"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Legislative Update + KBOR Briefing</w:t>
      </w:r>
    </w:p>
    <w:p w14:paraId="4A09D6DF" w14:textId="361222A2" w:rsidR="00097FA4" w:rsidRPr="000548C1" w:rsidRDefault="004535FC" w:rsidP="00097FA4">
      <w:pPr>
        <w:pStyle w:val="ListParagraph"/>
        <w:numPr>
          <w:ilvl w:val="2"/>
          <w:numId w:val="13"/>
        </w:numPr>
        <w:rPr>
          <w:rFonts w:ascii="Arial" w:hAnsi="Arial" w:cs="Arial"/>
          <w:sz w:val="24"/>
          <w:szCs w:val="24"/>
        </w:rPr>
      </w:pPr>
      <w:r>
        <w:rPr>
          <w:rFonts w:ascii="Arial" w:hAnsi="Arial" w:cs="Arial"/>
          <w:sz w:val="24"/>
          <w:szCs w:val="24"/>
        </w:rPr>
        <w:t>As of now, leadership will travel on Friday to present to legislators, nothing specific to share yet.</w:t>
      </w:r>
      <w:r w:rsidR="00B90FD5">
        <w:rPr>
          <w:rFonts w:ascii="Arial" w:hAnsi="Arial" w:cs="Arial"/>
          <w:sz w:val="24"/>
          <w:szCs w:val="24"/>
        </w:rPr>
        <w:t xml:space="preserve">  </w:t>
      </w:r>
      <w:r w:rsidR="00A4292D">
        <w:rPr>
          <w:rFonts w:ascii="Arial" w:hAnsi="Arial" w:cs="Arial"/>
          <w:sz w:val="24"/>
          <w:szCs w:val="24"/>
        </w:rPr>
        <w:t xml:space="preserve">‘Fast Facts’ </w:t>
      </w:r>
      <w:r w:rsidR="00B90FD5">
        <w:rPr>
          <w:rFonts w:ascii="Arial" w:hAnsi="Arial" w:cs="Arial"/>
          <w:sz w:val="24"/>
          <w:szCs w:val="24"/>
        </w:rPr>
        <w:t>Pamphlets available</w:t>
      </w:r>
      <w:r w:rsidR="00A4292D">
        <w:rPr>
          <w:rFonts w:ascii="Arial" w:hAnsi="Arial" w:cs="Arial"/>
          <w:sz w:val="24"/>
          <w:szCs w:val="24"/>
        </w:rPr>
        <w:t>, including digital version</w:t>
      </w:r>
      <w:r w:rsidR="005F4840">
        <w:rPr>
          <w:rFonts w:ascii="Arial" w:hAnsi="Arial" w:cs="Arial"/>
          <w:sz w:val="24"/>
          <w:szCs w:val="24"/>
        </w:rPr>
        <w:t>.</w:t>
      </w:r>
    </w:p>
    <w:p w14:paraId="4897E1EE"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 xml:space="preserve">Parking Appeals + Traffic Appeals </w:t>
      </w:r>
    </w:p>
    <w:p w14:paraId="68804EB8" w14:textId="60F2C01A" w:rsidR="00097FA4" w:rsidRPr="000548C1" w:rsidRDefault="00B90FD5" w:rsidP="00097FA4">
      <w:pPr>
        <w:pStyle w:val="ListParagraph"/>
        <w:numPr>
          <w:ilvl w:val="2"/>
          <w:numId w:val="13"/>
        </w:numPr>
        <w:rPr>
          <w:rFonts w:ascii="Arial" w:hAnsi="Arial" w:cs="Arial"/>
          <w:sz w:val="24"/>
          <w:szCs w:val="24"/>
        </w:rPr>
      </w:pPr>
      <w:r>
        <w:rPr>
          <w:rFonts w:ascii="Arial" w:hAnsi="Arial" w:cs="Arial"/>
          <w:sz w:val="24"/>
          <w:szCs w:val="24"/>
        </w:rPr>
        <w:t>Nothing at this time.</w:t>
      </w:r>
    </w:p>
    <w:p w14:paraId="05C35430"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President’s Meetings</w:t>
      </w:r>
    </w:p>
    <w:p w14:paraId="79DFEF68" w14:textId="199B1ACA" w:rsidR="00A4292D" w:rsidRDefault="00A4292D" w:rsidP="00A4292D">
      <w:pPr>
        <w:pStyle w:val="ListParagraph"/>
        <w:numPr>
          <w:ilvl w:val="2"/>
          <w:numId w:val="13"/>
        </w:numPr>
        <w:rPr>
          <w:rFonts w:ascii="Arial" w:hAnsi="Arial" w:cs="Arial"/>
          <w:sz w:val="24"/>
          <w:szCs w:val="24"/>
        </w:rPr>
      </w:pPr>
      <w:r w:rsidRPr="00FA137F">
        <w:rPr>
          <w:rFonts w:ascii="Arial" w:hAnsi="Arial" w:cs="Arial"/>
          <w:sz w:val="24"/>
          <w:szCs w:val="24"/>
        </w:rPr>
        <w:t xml:space="preserve">WSU received a citation in last </w:t>
      </w:r>
      <w:r w:rsidR="005F4840" w:rsidRPr="00FA137F">
        <w:rPr>
          <w:rFonts w:ascii="Arial" w:hAnsi="Arial" w:cs="Arial"/>
          <w:sz w:val="24"/>
          <w:szCs w:val="24"/>
        </w:rPr>
        <w:t>year’s</w:t>
      </w:r>
      <w:r w:rsidRPr="00FA137F">
        <w:rPr>
          <w:rFonts w:ascii="Arial" w:hAnsi="Arial" w:cs="Arial"/>
          <w:sz w:val="24"/>
          <w:szCs w:val="24"/>
        </w:rPr>
        <w:t xml:space="preserve"> review regarding PCard processes and reconciliation. A </w:t>
      </w:r>
      <w:r w:rsidR="005F4840" w:rsidRPr="00FA137F">
        <w:rPr>
          <w:rFonts w:ascii="Arial" w:hAnsi="Arial" w:cs="Arial"/>
          <w:sz w:val="24"/>
          <w:szCs w:val="24"/>
        </w:rPr>
        <w:t>team from</w:t>
      </w:r>
      <w:r w:rsidRPr="00FA137F">
        <w:rPr>
          <w:rFonts w:ascii="Arial" w:hAnsi="Arial" w:cs="Arial"/>
          <w:sz w:val="24"/>
          <w:szCs w:val="24"/>
        </w:rPr>
        <w:t xml:space="preserve"> the Financ</w:t>
      </w:r>
      <w:r>
        <w:rPr>
          <w:rFonts w:ascii="Arial" w:hAnsi="Arial" w:cs="Arial"/>
          <w:sz w:val="24"/>
          <w:szCs w:val="24"/>
        </w:rPr>
        <w:t>ial Service</w:t>
      </w:r>
      <w:r w:rsidR="004550EF">
        <w:rPr>
          <w:rFonts w:ascii="Arial" w:hAnsi="Arial" w:cs="Arial"/>
          <w:sz w:val="24"/>
          <w:szCs w:val="24"/>
        </w:rPr>
        <w:t>s</w:t>
      </w:r>
      <w:r>
        <w:rPr>
          <w:rFonts w:ascii="Arial" w:hAnsi="Arial" w:cs="Arial"/>
          <w:sz w:val="24"/>
          <w:szCs w:val="24"/>
        </w:rPr>
        <w:t xml:space="preserve"> </w:t>
      </w:r>
      <w:r w:rsidRPr="00FA137F">
        <w:rPr>
          <w:rFonts w:ascii="Arial" w:hAnsi="Arial" w:cs="Arial"/>
          <w:sz w:val="24"/>
          <w:szCs w:val="24"/>
        </w:rPr>
        <w:t>department will be working with business officers and managers to proactively address this. Actions like reviewing the process/challenges, revoking p-card privileges for egregious and repetiti</w:t>
      </w:r>
      <w:r w:rsidR="004550EF">
        <w:rPr>
          <w:rFonts w:ascii="Arial" w:hAnsi="Arial" w:cs="Arial"/>
          <w:sz w:val="24"/>
          <w:szCs w:val="24"/>
        </w:rPr>
        <w:t>ve</w:t>
      </w:r>
      <w:r w:rsidRPr="00FA137F">
        <w:rPr>
          <w:rFonts w:ascii="Arial" w:hAnsi="Arial" w:cs="Arial"/>
          <w:sz w:val="24"/>
          <w:szCs w:val="24"/>
        </w:rPr>
        <w:t xml:space="preserve"> misuse, and training will be discussed. </w:t>
      </w:r>
    </w:p>
    <w:p w14:paraId="6FC11F0B" w14:textId="77777777" w:rsidR="00A4292D" w:rsidRDefault="00A4292D" w:rsidP="00A4292D">
      <w:pPr>
        <w:pStyle w:val="ListParagraph"/>
        <w:numPr>
          <w:ilvl w:val="3"/>
          <w:numId w:val="13"/>
        </w:numPr>
        <w:rPr>
          <w:rFonts w:ascii="Arial" w:hAnsi="Arial" w:cs="Arial"/>
          <w:sz w:val="24"/>
          <w:szCs w:val="24"/>
        </w:rPr>
      </w:pPr>
      <w:r>
        <w:rPr>
          <w:rFonts w:ascii="Arial" w:hAnsi="Arial" w:cs="Arial"/>
          <w:sz w:val="24"/>
          <w:szCs w:val="24"/>
        </w:rPr>
        <w:t xml:space="preserve">Note that </w:t>
      </w:r>
      <w:r w:rsidR="00B90FD5">
        <w:rPr>
          <w:rFonts w:ascii="Arial" w:hAnsi="Arial" w:cs="Arial"/>
          <w:sz w:val="24"/>
          <w:szCs w:val="24"/>
        </w:rPr>
        <w:t xml:space="preserve">the tone of these conversations might be more helpful if they are more positive.  </w:t>
      </w:r>
    </w:p>
    <w:p w14:paraId="72793680" w14:textId="3DB14122" w:rsidR="00097FA4" w:rsidRDefault="00A4292D" w:rsidP="00A4292D">
      <w:pPr>
        <w:pStyle w:val="ListParagraph"/>
        <w:numPr>
          <w:ilvl w:val="3"/>
          <w:numId w:val="13"/>
        </w:numPr>
        <w:rPr>
          <w:rFonts w:ascii="Arial" w:hAnsi="Arial" w:cs="Arial"/>
          <w:sz w:val="24"/>
          <w:szCs w:val="24"/>
        </w:rPr>
      </w:pPr>
      <w:r>
        <w:rPr>
          <w:rFonts w:ascii="Arial" w:hAnsi="Arial" w:cs="Arial"/>
          <w:sz w:val="24"/>
          <w:szCs w:val="24"/>
        </w:rPr>
        <w:t xml:space="preserve">Request: </w:t>
      </w:r>
      <w:r w:rsidR="00B90FD5">
        <w:rPr>
          <w:rFonts w:ascii="Arial" w:hAnsi="Arial" w:cs="Arial"/>
          <w:sz w:val="24"/>
          <w:szCs w:val="24"/>
        </w:rPr>
        <w:t>More clear instructions and help guides can help this conversation and need to guide to better/more acceptable usage</w:t>
      </w:r>
      <w:r>
        <w:rPr>
          <w:rFonts w:ascii="Arial" w:hAnsi="Arial" w:cs="Arial"/>
          <w:sz w:val="24"/>
          <w:szCs w:val="24"/>
        </w:rPr>
        <w:t xml:space="preserve"> (this has been communicated as part of the plan)</w:t>
      </w:r>
      <w:r w:rsidR="00B90FD5">
        <w:rPr>
          <w:rFonts w:ascii="Arial" w:hAnsi="Arial" w:cs="Arial"/>
          <w:sz w:val="24"/>
          <w:szCs w:val="24"/>
        </w:rPr>
        <w:t>.</w:t>
      </w:r>
    </w:p>
    <w:p w14:paraId="65E205A7" w14:textId="77777777" w:rsidR="00A4292D" w:rsidRDefault="00A4292D" w:rsidP="00A4292D">
      <w:pPr>
        <w:pStyle w:val="ListParagraph"/>
        <w:numPr>
          <w:ilvl w:val="2"/>
          <w:numId w:val="13"/>
        </w:numPr>
        <w:rPr>
          <w:rFonts w:ascii="Arial" w:hAnsi="Arial" w:cs="Arial"/>
          <w:sz w:val="24"/>
          <w:szCs w:val="24"/>
        </w:rPr>
      </w:pPr>
      <w:r>
        <w:rPr>
          <w:rFonts w:ascii="Arial" w:hAnsi="Arial" w:cs="Arial"/>
          <w:sz w:val="24"/>
          <w:szCs w:val="24"/>
        </w:rPr>
        <w:t xml:space="preserve">There was discussion around rising concerns with university communication regarding the Presidential executive orders recently enacted. Currently, there is not a lot of concrete information to speak to, as many of the implications are still taking shape and there is anticipation of frequent changes in the immediate future. There is a university town hall scheduled for February, and this will likely be addressed depending on the upcoming weeks. </w:t>
      </w:r>
    </w:p>
    <w:p w14:paraId="61E89170" w14:textId="6E46098A" w:rsidR="00B90FD5" w:rsidRDefault="00B90FD5" w:rsidP="00B90FD5">
      <w:pPr>
        <w:pStyle w:val="ListParagraph"/>
        <w:numPr>
          <w:ilvl w:val="3"/>
          <w:numId w:val="13"/>
        </w:numPr>
        <w:rPr>
          <w:rFonts w:ascii="Arial" w:hAnsi="Arial" w:cs="Arial"/>
          <w:sz w:val="24"/>
          <w:szCs w:val="24"/>
        </w:rPr>
      </w:pPr>
      <w:r>
        <w:rPr>
          <w:rFonts w:ascii="Arial" w:hAnsi="Arial" w:cs="Arial"/>
          <w:sz w:val="24"/>
          <w:szCs w:val="24"/>
        </w:rPr>
        <w:lastRenderedPageBreak/>
        <w:t>Request from shared governance asking if the University will send out campus wide communication, or town hall… likely this will be presented during the February planned town hall.</w:t>
      </w:r>
    </w:p>
    <w:p w14:paraId="74003C43" w14:textId="64D1FBD8" w:rsidR="00B90FD5" w:rsidRDefault="00B90FD5" w:rsidP="00B90FD5">
      <w:pPr>
        <w:pStyle w:val="ListParagraph"/>
        <w:numPr>
          <w:ilvl w:val="3"/>
          <w:numId w:val="13"/>
        </w:numPr>
        <w:rPr>
          <w:rFonts w:ascii="Arial" w:hAnsi="Arial" w:cs="Arial"/>
          <w:sz w:val="24"/>
          <w:szCs w:val="24"/>
        </w:rPr>
      </w:pPr>
      <w:r>
        <w:rPr>
          <w:rFonts w:ascii="Arial" w:hAnsi="Arial" w:cs="Arial"/>
          <w:sz w:val="24"/>
          <w:szCs w:val="24"/>
        </w:rPr>
        <w:t xml:space="preserve">Question about what </w:t>
      </w:r>
      <w:r w:rsidR="005F4840">
        <w:rPr>
          <w:rFonts w:ascii="Arial" w:hAnsi="Arial" w:cs="Arial"/>
          <w:sz w:val="24"/>
          <w:szCs w:val="24"/>
        </w:rPr>
        <w:t>we should</w:t>
      </w:r>
      <w:r>
        <w:rPr>
          <w:rFonts w:ascii="Arial" w:hAnsi="Arial" w:cs="Arial"/>
          <w:sz w:val="24"/>
          <w:szCs w:val="24"/>
        </w:rPr>
        <w:t xml:space="preserve"> do if ICE is seen on campus – some persons are going to h</w:t>
      </w:r>
      <w:r w:rsidR="004550EF">
        <w:rPr>
          <w:rFonts w:ascii="Arial" w:hAnsi="Arial" w:cs="Arial"/>
          <w:sz w:val="24"/>
          <w:szCs w:val="24"/>
        </w:rPr>
        <w:t>ave available</w:t>
      </w:r>
      <w:r>
        <w:rPr>
          <w:rFonts w:ascii="Arial" w:hAnsi="Arial" w:cs="Arial"/>
          <w:sz w:val="24"/>
          <w:szCs w:val="24"/>
        </w:rPr>
        <w:t xml:space="preserve"> out red cards about what </w:t>
      </w:r>
      <w:r w:rsidR="005F4840">
        <w:rPr>
          <w:rFonts w:ascii="Arial" w:hAnsi="Arial" w:cs="Arial"/>
          <w:sz w:val="24"/>
          <w:szCs w:val="24"/>
        </w:rPr>
        <w:t>their rights are</w:t>
      </w:r>
      <w:r>
        <w:rPr>
          <w:rFonts w:ascii="Arial" w:hAnsi="Arial" w:cs="Arial"/>
          <w:sz w:val="24"/>
          <w:szCs w:val="24"/>
        </w:rPr>
        <w:t xml:space="preserve"> if someone has concerns.  This is not a </w:t>
      </w:r>
      <w:r w:rsidR="005F4840">
        <w:rPr>
          <w:rFonts w:ascii="Arial" w:hAnsi="Arial" w:cs="Arial"/>
          <w:sz w:val="24"/>
          <w:szCs w:val="24"/>
        </w:rPr>
        <w:t>university</w:t>
      </w:r>
      <w:r>
        <w:rPr>
          <w:rFonts w:ascii="Arial" w:hAnsi="Arial" w:cs="Arial"/>
          <w:sz w:val="24"/>
          <w:szCs w:val="24"/>
        </w:rPr>
        <w:t xml:space="preserve"> initiative, </w:t>
      </w:r>
      <w:r w:rsidR="004550EF">
        <w:rPr>
          <w:rFonts w:ascii="Arial" w:hAnsi="Arial" w:cs="Arial"/>
          <w:sz w:val="24"/>
          <w:szCs w:val="24"/>
        </w:rPr>
        <w:t xml:space="preserve">but </w:t>
      </w:r>
      <w:r>
        <w:rPr>
          <w:rFonts w:ascii="Arial" w:hAnsi="Arial" w:cs="Arial"/>
          <w:sz w:val="24"/>
          <w:szCs w:val="24"/>
        </w:rPr>
        <w:t>they will be available in Hispanic Serving Initiatives</w:t>
      </w:r>
      <w:r w:rsidR="004550EF">
        <w:rPr>
          <w:rFonts w:ascii="Arial" w:hAnsi="Arial" w:cs="Arial"/>
          <w:sz w:val="24"/>
          <w:szCs w:val="24"/>
        </w:rPr>
        <w:t xml:space="preserve"> Office</w:t>
      </w:r>
      <w:r>
        <w:rPr>
          <w:rFonts w:ascii="Arial" w:hAnsi="Arial" w:cs="Arial"/>
          <w:sz w:val="24"/>
          <w:szCs w:val="24"/>
        </w:rPr>
        <w:t xml:space="preserve"> and Student Engagement and Belonging (and maybe housing)</w:t>
      </w:r>
      <w:r w:rsidR="004550EF">
        <w:rPr>
          <w:rFonts w:ascii="Arial" w:hAnsi="Arial" w:cs="Arial"/>
          <w:sz w:val="24"/>
          <w:szCs w:val="24"/>
        </w:rPr>
        <w:t xml:space="preserve"> </w:t>
      </w:r>
      <w:r>
        <w:rPr>
          <w:rFonts w:ascii="Arial" w:hAnsi="Arial" w:cs="Arial"/>
          <w:sz w:val="24"/>
          <w:szCs w:val="24"/>
        </w:rPr>
        <w:t>for students</w:t>
      </w:r>
      <w:r w:rsidR="004550EF">
        <w:rPr>
          <w:rFonts w:ascii="Arial" w:hAnsi="Arial" w:cs="Arial"/>
          <w:sz w:val="24"/>
          <w:szCs w:val="24"/>
        </w:rPr>
        <w:t xml:space="preserve"> with </w:t>
      </w:r>
      <w:r w:rsidR="005F4840">
        <w:rPr>
          <w:rFonts w:ascii="Arial" w:hAnsi="Arial" w:cs="Arial"/>
          <w:sz w:val="24"/>
          <w:szCs w:val="24"/>
        </w:rPr>
        <w:t>concerns,</w:t>
      </w:r>
      <w:r>
        <w:rPr>
          <w:rFonts w:ascii="Arial" w:hAnsi="Arial" w:cs="Arial"/>
          <w:sz w:val="24"/>
          <w:szCs w:val="24"/>
        </w:rPr>
        <w:t xml:space="preserve"> further plans are being made.</w:t>
      </w:r>
    </w:p>
    <w:p w14:paraId="108A9A7B" w14:textId="25319345" w:rsidR="00B90FD5" w:rsidRDefault="00B90FD5" w:rsidP="00B90FD5">
      <w:pPr>
        <w:pStyle w:val="ListParagraph"/>
        <w:numPr>
          <w:ilvl w:val="3"/>
          <w:numId w:val="13"/>
        </w:numPr>
        <w:rPr>
          <w:rFonts w:ascii="Arial" w:hAnsi="Arial" w:cs="Arial"/>
          <w:sz w:val="24"/>
          <w:szCs w:val="24"/>
        </w:rPr>
      </w:pPr>
      <w:r>
        <w:rPr>
          <w:rFonts w:ascii="Arial" w:hAnsi="Arial" w:cs="Arial"/>
          <w:sz w:val="24"/>
          <w:szCs w:val="24"/>
        </w:rPr>
        <w:t>If someone specifically shows up in a department asking questions, refer them to the prior policy and only provide information that you are already allowed to share (not much).</w:t>
      </w:r>
    </w:p>
    <w:p w14:paraId="586226C5" w14:textId="77777777" w:rsidR="00A4292D" w:rsidRDefault="00A4292D" w:rsidP="00A4292D">
      <w:pPr>
        <w:pStyle w:val="ListParagraph"/>
        <w:numPr>
          <w:ilvl w:val="2"/>
          <w:numId w:val="13"/>
        </w:numPr>
        <w:rPr>
          <w:rFonts w:ascii="Arial" w:hAnsi="Arial" w:cs="Arial"/>
          <w:sz w:val="24"/>
          <w:szCs w:val="24"/>
        </w:rPr>
      </w:pPr>
      <w:r>
        <w:rPr>
          <w:rFonts w:ascii="Arial" w:hAnsi="Arial" w:cs="Arial"/>
          <w:sz w:val="24"/>
          <w:szCs w:val="24"/>
        </w:rPr>
        <w:t xml:space="preserve">Project Bridge is preparing to make their recommendations to President Muma at the end of this week. From there, discussions on impact and implementation will take place. More information to come regarding these recommendations as they are finalized and approved. </w:t>
      </w:r>
    </w:p>
    <w:p w14:paraId="38FAB10B" w14:textId="28DFE6E2" w:rsidR="00B90FD5" w:rsidRDefault="00B90FD5" w:rsidP="00A4292D">
      <w:pPr>
        <w:pStyle w:val="ListParagraph"/>
        <w:numPr>
          <w:ilvl w:val="2"/>
          <w:numId w:val="13"/>
        </w:numPr>
        <w:rPr>
          <w:rFonts w:ascii="Arial" w:hAnsi="Arial" w:cs="Arial"/>
          <w:sz w:val="24"/>
          <w:szCs w:val="24"/>
        </w:rPr>
      </w:pPr>
      <w:r>
        <w:rPr>
          <w:rFonts w:ascii="Arial" w:hAnsi="Arial" w:cs="Arial"/>
          <w:sz w:val="24"/>
          <w:szCs w:val="24"/>
        </w:rPr>
        <w:t xml:space="preserve">Enrollment remains a significant focus, as always, and is everyone’s job.  Make sure to do what you can, including new students </w:t>
      </w:r>
      <w:r w:rsidR="005F4840">
        <w:rPr>
          <w:rFonts w:ascii="Arial" w:hAnsi="Arial" w:cs="Arial"/>
          <w:sz w:val="24"/>
          <w:szCs w:val="24"/>
        </w:rPr>
        <w:t>and</w:t>
      </w:r>
      <w:r>
        <w:rPr>
          <w:rFonts w:ascii="Arial" w:hAnsi="Arial" w:cs="Arial"/>
          <w:sz w:val="24"/>
          <w:szCs w:val="24"/>
        </w:rPr>
        <w:t xml:space="preserve"> retention and transfer students.</w:t>
      </w:r>
    </w:p>
    <w:p w14:paraId="419B6CB8" w14:textId="77777777" w:rsidR="00A4292D" w:rsidRPr="000548C1" w:rsidRDefault="00A4292D" w:rsidP="00A4292D">
      <w:pPr>
        <w:pStyle w:val="ListParagraph"/>
        <w:numPr>
          <w:ilvl w:val="2"/>
          <w:numId w:val="13"/>
        </w:numPr>
        <w:rPr>
          <w:rFonts w:ascii="Arial" w:hAnsi="Arial" w:cs="Arial"/>
          <w:sz w:val="24"/>
          <w:szCs w:val="24"/>
        </w:rPr>
      </w:pPr>
      <w:r>
        <w:rPr>
          <w:rFonts w:ascii="Arial" w:hAnsi="Arial" w:cs="Arial"/>
          <w:sz w:val="24"/>
          <w:szCs w:val="24"/>
        </w:rPr>
        <w:t xml:space="preserve">Policy 11.20 / Space Heaters was updated and approved to replace the out of date “maintenance request” hyperlink and to include language directing students to put in maintenance requests through their housing portal. </w:t>
      </w:r>
    </w:p>
    <w:p w14:paraId="3181580E"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RSC Board of Directors</w:t>
      </w:r>
    </w:p>
    <w:p w14:paraId="633A7835" w14:textId="5F7BA1C9" w:rsidR="00097FA4" w:rsidRDefault="00171A4A" w:rsidP="00097FA4">
      <w:pPr>
        <w:pStyle w:val="ListParagraph"/>
        <w:numPr>
          <w:ilvl w:val="2"/>
          <w:numId w:val="13"/>
        </w:numPr>
        <w:rPr>
          <w:rFonts w:ascii="Arial" w:hAnsi="Arial" w:cs="Arial"/>
          <w:sz w:val="24"/>
          <w:szCs w:val="24"/>
        </w:rPr>
      </w:pPr>
      <w:r>
        <w:rPr>
          <w:rFonts w:ascii="Arial" w:hAnsi="Arial" w:cs="Arial"/>
          <w:sz w:val="24"/>
          <w:szCs w:val="24"/>
        </w:rPr>
        <w:t>Nothing at this time.</w:t>
      </w:r>
    </w:p>
    <w:p w14:paraId="4A1BE7C7"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UPS/USS Presidents Council (KBOR)</w:t>
      </w:r>
    </w:p>
    <w:p w14:paraId="2542EA3E" w14:textId="6920BDE4" w:rsidR="00097FA4" w:rsidRPr="008B05D6" w:rsidRDefault="00171A4A" w:rsidP="00097FA4">
      <w:pPr>
        <w:pStyle w:val="ListParagraph"/>
        <w:numPr>
          <w:ilvl w:val="2"/>
          <w:numId w:val="13"/>
        </w:numPr>
        <w:rPr>
          <w:rFonts w:ascii="Arial" w:hAnsi="Arial" w:cs="Arial"/>
          <w:sz w:val="24"/>
          <w:szCs w:val="24"/>
        </w:rPr>
      </w:pPr>
      <w:r>
        <w:rPr>
          <w:rFonts w:ascii="Arial" w:hAnsi="Arial" w:cs="Arial"/>
          <w:sz w:val="24"/>
          <w:szCs w:val="24"/>
        </w:rPr>
        <w:t xml:space="preserve">Docking survey being worked </w:t>
      </w:r>
      <w:r w:rsidR="005F4840">
        <w:rPr>
          <w:rFonts w:ascii="Arial" w:hAnsi="Arial" w:cs="Arial"/>
          <w:sz w:val="24"/>
          <w:szCs w:val="24"/>
        </w:rPr>
        <w:t>on</w:t>
      </w:r>
      <w:r>
        <w:rPr>
          <w:rFonts w:ascii="Arial" w:hAnsi="Arial" w:cs="Arial"/>
          <w:sz w:val="24"/>
          <w:szCs w:val="24"/>
        </w:rPr>
        <w:t xml:space="preserve"> will have an update in February.</w:t>
      </w:r>
    </w:p>
    <w:p w14:paraId="2B979D34" w14:textId="77777777" w:rsidR="00051B1D" w:rsidRPr="000548C1" w:rsidRDefault="00051B1D" w:rsidP="00051B1D">
      <w:pPr>
        <w:pStyle w:val="ListParagraph"/>
        <w:ind w:left="2160"/>
        <w:rPr>
          <w:rFonts w:ascii="Arial" w:hAnsi="Arial" w:cs="Arial"/>
          <w:bCs/>
          <w:sz w:val="24"/>
          <w:szCs w:val="24"/>
        </w:rPr>
      </w:pPr>
    </w:p>
    <w:p w14:paraId="72769A8C" w14:textId="77777777" w:rsidR="00051B1D" w:rsidRPr="000548C1" w:rsidRDefault="00051B1D" w:rsidP="00051B1D">
      <w:pPr>
        <w:pStyle w:val="ListParagraph"/>
        <w:numPr>
          <w:ilvl w:val="0"/>
          <w:numId w:val="13"/>
        </w:numPr>
        <w:rPr>
          <w:rFonts w:ascii="Arial" w:hAnsi="Arial" w:cs="Arial"/>
          <w:sz w:val="24"/>
          <w:szCs w:val="24"/>
        </w:rPr>
      </w:pPr>
      <w:r w:rsidRPr="0FD24896">
        <w:rPr>
          <w:rFonts w:ascii="Arial" w:hAnsi="Arial" w:cs="Arial"/>
          <w:b/>
          <w:bCs/>
          <w:sz w:val="24"/>
          <w:szCs w:val="24"/>
        </w:rPr>
        <w:t>Adjourn/Upcoming Meetings and Events/Shoutouts</w:t>
      </w:r>
    </w:p>
    <w:p w14:paraId="3EC85EAC" w14:textId="420F6E26" w:rsidR="001D3716" w:rsidRPr="007F7380" w:rsidRDefault="007F7380" w:rsidP="00051B1D">
      <w:pPr>
        <w:pStyle w:val="ListParagraph"/>
        <w:numPr>
          <w:ilvl w:val="1"/>
          <w:numId w:val="13"/>
        </w:numPr>
        <w:rPr>
          <w:rFonts w:ascii="Arial" w:hAnsi="Arial" w:cs="Arial"/>
          <w:b/>
          <w:bCs/>
          <w:sz w:val="24"/>
          <w:szCs w:val="24"/>
        </w:rPr>
      </w:pPr>
      <w:r w:rsidRPr="007F7380">
        <w:rPr>
          <w:rFonts w:ascii="Arial" w:hAnsi="Arial" w:cs="Arial"/>
          <w:b/>
          <w:bCs/>
          <w:sz w:val="24"/>
          <w:szCs w:val="24"/>
        </w:rPr>
        <w:t>Required Title IX &amp; Civil Rights Training – Deadline February 7, 2025</w:t>
      </w:r>
    </w:p>
    <w:p w14:paraId="4B13D1B6" w14:textId="0E005BA4" w:rsidR="00051B1D" w:rsidRPr="009A5BD6" w:rsidRDefault="008A20FB" w:rsidP="00051B1D">
      <w:pPr>
        <w:pStyle w:val="ListParagraph"/>
        <w:numPr>
          <w:ilvl w:val="1"/>
          <w:numId w:val="13"/>
        </w:numPr>
        <w:rPr>
          <w:rStyle w:val="Hyperlink"/>
          <w:rFonts w:ascii="Arial" w:hAnsi="Arial" w:cs="Arial"/>
          <w:color w:val="auto"/>
          <w:sz w:val="24"/>
          <w:szCs w:val="24"/>
          <w:u w:val="none"/>
        </w:rPr>
      </w:pPr>
      <w:r>
        <w:rPr>
          <w:rFonts w:ascii="Arial" w:hAnsi="Arial" w:cs="Arial"/>
          <w:sz w:val="24"/>
          <w:szCs w:val="24"/>
        </w:rPr>
        <w:t>February</w:t>
      </w:r>
      <w:r w:rsidR="00051B1D" w:rsidRPr="0FD24896">
        <w:rPr>
          <w:rFonts w:ascii="Arial" w:hAnsi="Arial" w:cs="Arial"/>
          <w:sz w:val="24"/>
          <w:szCs w:val="24"/>
        </w:rPr>
        <w:t xml:space="preserve"> Senate Meeting: Tuesday, </w:t>
      </w:r>
      <w:r>
        <w:rPr>
          <w:rFonts w:ascii="Arial" w:hAnsi="Arial" w:cs="Arial"/>
          <w:sz w:val="24"/>
          <w:szCs w:val="24"/>
        </w:rPr>
        <w:t>February</w:t>
      </w:r>
      <w:r w:rsidR="00051B1D" w:rsidRPr="0FD24896">
        <w:rPr>
          <w:rFonts w:ascii="Arial" w:hAnsi="Arial" w:cs="Arial"/>
          <w:sz w:val="24"/>
          <w:szCs w:val="24"/>
        </w:rPr>
        <w:t xml:space="preserve"> </w:t>
      </w:r>
      <w:r w:rsidR="00484BCE">
        <w:rPr>
          <w:rFonts w:ascii="Arial" w:hAnsi="Arial" w:cs="Arial"/>
          <w:sz w:val="24"/>
          <w:szCs w:val="24"/>
        </w:rPr>
        <w:t>18</w:t>
      </w:r>
      <w:r w:rsidR="00051B1D" w:rsidRPr="0FD24896">
        <w:rPr>
          <w:rFonts w:ascii="Arial" w:hAnsi="Arial" w:cs="Arial"/>
          <w:sz w:val="24"/>
          <w:szCs w:val="24"/>
        </w:rPr>
        <w:t>, 202</w:t>
      </w:r>
      <w:r w:rsidR="00484BCE">
        <w:rPr>
          <w:rFonts w:ascii="Arial" w:hAnsi="Arial" w:cs="Arial"/>
          <w:sz w:val="24"/>
          <w:szCs w:val="24"/>
        </w:rPr>
        <w:t>5</w:t>
      </w:r>
      <w:r w:rsidR="00051B1D" w:rsidRPr="0FD24896">
        <w:rPr>
          <w:rFonts w:ascii="Arial" w:hAnsi="Arial" w:cs="Arial"/>
          <w:sz w:val="24"/>
          <w:szCs w:val="24"/>
        </w:rPr>
        <w:t xml:space="preserve"> | 3:30pm-5:00pm | RSC 142 Harvest Room | TEAMS Link: </w:t>
      </w:r>
      <w:hyperlink r:id="rId15">
        <w:r w:rsidR="00051B1D" w:rsidRPr="0FD24896">
          <w:rPr>
            <w:rStyle w:val="Hyperlink"/>
            <w:rFonts w:ascii="Arial" w:hAnsi="Arial" w:cs="Arial"/>
            <w:color w:val="6264A7"/>
            <w:sz w:val="24"/>
            <w:szCs w:val="24"/>
          </w:rPr>
          <w:t>Click here to join the meeting</w:t>
        </w:r>
      </w:hyperlink>
    </w:p>
    <w:p w14:paraId="730F4415" w14:textId="77777777" w:rsidR="00051B1D" w:rsidRDefault="00051B1D" w:rsidP="00051B1D">
      <w:pPr>
        <w:pStyle w:val="ListParagraph"/>
        <w:numPr>
          <w:ilvl w:val="1"/>
          <w:numId w:val="13"/>
        </w:numPr>
        <w:rPr>
          <w:rFonts w:ascii="Arial" w:hAnsi="Arial" w:cs="Arial"/>
          <w:sz w:val="24"/>
          <w:szCs w:val="24"/>
        </w:rPr>
      </w:pPr>
      <w:r w:rsidRPr="0FD24896">
        <w:rPr>
          <w:rFonts w:ascii="Arial" w:hAnsi="Arial" w:cs="Arial"/>
          <w:sz w:val="24"/>
          <w:szCs w:val="24"/>
        </w:rPr>
        <w:t xml:space="preserve">Check the </w:t>
      </w:r>
      <w:hyperlink r:id="rId16">
        <w:r w:rsidRPr="0FD24896">
          <w:rPr>
            <w:rStyle w:val="Hyperlink"/>
            <w:rFonts w:ascii="Arial" w:hAnsi="Arial" w:cs="Arial"/>
            <w:sz w:val="24"/>
            <w:szCs w:val="24"/>
          </w:rPr>
          <w:t>Events Calendar</w:t>
        </w:r>
      </w:hyperlink>
      <w:r w:rsidRPr="0FD24896">
        <w:rPr>
          <w:rFonts w:ascii="Arial" w:hAnsi="Arial" w:cs="Arial"/>
          <w:sz w:val="24"/>
          <w:szCs w:val="24"/>
        </w:rPr>
        <w:t xml:space="preserve"> for upcoming events on campus</w:t>
      </w:r>
    </w:p>
    <w:p w14:paraId="5C4A471A" w14:textId="77777777" w:rsidR="00577BBC" w:rsidRPr="00577BBC" w:rsidRDefault="00577BBC" w:rsidP="00577BBC">
      <w:pPr>
        <w:pStyle w:val="ListParagraph"/>
        <w:numPr>
          <w:ilvl w:val="1"/>
          <w:numId w:val="13"/>
        </w:numPr>
        <w:rPr>
          <w:rFonts w:ascii="Arial" w:hAnsi="Arial" w:cs="Arial"/>
          <w:sz w:val="24"/>
          <w:szCs w:val="24"/>
        </w:rPr>
      </w:pPr>
      <w:r w:rsidRPr="00577BBC">
        <w:rPr>
          <w:rFonts w:ascii="Arial" w:hAnsi="Arial" w:cs="Arial"/>
          <w:sz w:val="24"/>
          <w:szCs w:val="24"/>
        </w:rPr>
        <w:t>The Office of Strategic Communications will offer headshot photos to WSU faculty and staff at no additional charge. These opportunities are quick and walk-in only without needing to schedule an appointment.</w:t>
      </w:r>
    </w:p>
    <w:p w14:paraId="00405118" w14:textId="461E6B76" w:rsidR="007A7000" w:rsidRPr="00577BBC" w:rsidRDefault="00577BBC" w:rsidP="00577BBC">
      <w:pPr>
        <w:pStyle w:val="ListParagraph"/>
        <w:numPr>
          <w:ilvl w:val="2"/>
          <w:numId w:val="13"/>
        </w:numPr>
        <w:rPr>
          <w:rFonts w:ascii="Arial" w:hAnsi="Arial" w:cs="Arial"/>
          <w:sz w:val="24"/>
          <w:szCs w:val="24"/>
        </w:rPr>
      </w:pPr>
      <w:r w:rsidRPr="00577BBC">
        <w:rPr>
          <w:rFonts w:ascii="Arial" w:hAnsi="Arial" w:cs="Arial"/>
          <w:sz w:val="24"/>
          <w:szCs w:val="24"/>
        </w:rPr>
        <w:t>The next headshot photo event is from 9 to 11 a.m. Wednesday, March 5 in 266 Rhatigan Student Center, Pike Room.</w:t>
      </w:r>
    </w:p>
    <w:sectPr w:rsidR="007A7000" w:rsidRPr="00577BBC" w:rsidSect="000B1266">
      <w:type w:val="continuous"/>
      <w:pgSz w:w="12240" w:h="15840"/>
      <w:pgMar w:top="1080" w:right="126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95E3" w14:textId="77777777" w:rsidR="00317954" w:rsidRDefault="00317954" w:rsidP="00B51F52">
      <w:pPr>
        <w:spacing w:after="0" w:line="240" w:lineRule="auto"/>
      </w:pPr>
      <w:r>
        <w:separator/>
      </w:r>
    </w:p>
  </w:endnote>
  <w:endnote w:type="continuationSeparator" w:id="0">
    <w:p w14:paraId="10EF4CA1" w14:textId="77777777" w:rsidR="00317954" w:rsidRDefault="00317954" w:rsidP="00B5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EE2C" w14:textId="77777777" w:rsidR="00317954" w:rsidRDefault="00317954" w:rsidP="00B51F52">
      <w:pPr>
        <w:spacing w:after="0" w:line="240" w:lineRule="auto"/>
      </w:pPr>
      <w:r>
        <w:separator/>
      </w:r>
    </w:p>
  </w:footnote>
  <w:footnote w:type="continuationSeparator" w:id="0">
    <w:p w14:paraId="2E2289FF" w14:textId="77777777" w:rsidR="00317954" w:rsidRDefault="00317954" w:rsidP="00B51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0"/>
  </w:num>
  <w:num w:numId="2" w16cid:durableId="2017612870">
    <w:abstractNumId w:val="5"/>
  </w:num>
  <w:num w:numId="3" w16cid:durableId="1244073936">
    <w:abstractNumId w:val="4"/>
  </w:num>
  <w:num w:numId="4" w16cid:durableId="59448720">
    <w:abstractNumId w:val="3"/>
  </w:num>
  <w:num w:numId="5" w16cid:durableId="1147671532">
    <w:abstractNumId w:val="6"/>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9"/>
  </w:num>
  <w:num w:numId="9" w16cid:durableId="1422724040">
    <w:abstractNumId w:val="2"/>
  </w:num>
  <w:num w:numId="10" w16cid:durableId="1101681605">
    <w:abstractNumId w:val="8"/>
  </w:num>
  <w:num w:numId="11" w16cid:durableId="2087222834">
    <w:abstractNumId w:val="7"/>
  </w:num>
  <w:num w:numId="12" w16cid:durableId="1209687784">
    <w:abstractNumId w:val="4"/>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C72"/>
    <w:rsid w:val="00001EC8"/>
    <w:rsid w:val="00003971"/>
    <w:rsid w:val="00004E9A"/>
    <w:rsid w:val="000056ED"/>
    <w:rsid w:val="00013B71"/>
    <w:rsid w:val="00013BD0"/>
    <w:rsid w:val="000204F0"/>
    <w:rsid w:val="00023CFB"/>
    <w:rsid w:val="000247FF"/>
    <w:rsid w:val="000446AA"/>
    <w:rsid w:val="00045C71"/>
    <w:rsid w:val="00045E45"/>
    <w:rsid w:val="00051B1D"/>
    <w:rsid w:val="0006001F"/>
    <w:rsid w:val="0006200E"/>
    <w:rsid w:val="00063320"/>
    <w:rsid w:val="0006442C"/>
    <w:rsid w:val="00064F5B"/>
    <w:rsid w:val="0007566B"/>
    <w:rsid w:val="00076795"/>
    <w:rsid w:val="000804A7"/>
    <w:rsid w:val="00081B4B"/>
    <w:rsid w:val="000828C1"/>
    <w:rsid w:val="0008368E"/>
    <w:rsid w:val="0008611F"/>
    <w:rsid w:val="00086838"/>
    <w:rsid w:val="00090400"/>
    <w:rsid w:val="00097A7E"/>
    <w:rsid w:val="00097FA4"/>
    <w:rsid w:val="000A4AA0"/>
    <w:rsid w:val="000A51F8"/>
    <w:rsid w:val="000A7712"/>
    <w:rsid w:val="000B07FF"/>
    <w:rsid w:val="000B1266"/>
    <w:rsid w:val="000B24CF"/>
    <w:rsid w:val="000B3E14"/>
    <w:rsid w:val="000B5D0B"/>
    <w:rsid w:val="000C5856"/>
    <w:rsid w:val="000D5907"/>
    <w:rsid w:val="000E0086"/>
    <w:rsid w:val="000E1728"/>
    <w:rsid w:val="000E2289"/>
    <w:rsid w:val="000F0658"/>
    <w:rsid w:val="000F0D6C"/>
    <w:rsid w:val="000F5B03"/>
    <w:rsid w:val="00102755"/>
    <w:rsid w:val="0010280F"/>
    <w:rsid w:val="00115B13"/>
    <w:rsid w:val="001262CA"/>
    <w:rsid w:val="00130784"/>
    <w:rsid w:val="00133802"/>
    <w:rsid w:val="001355C2"/>
    <w:rsid w:val="0014290E"/>
    <w:rsid w:val="0015223D"/>
    <w:rsid w:val="00154062"/>
    <w:rsid w:val="001547DB"/>
    <w:rsid w:val="00155655"/>
    <w:rsid w:val="001573FF"/>
    <w:rsid w:val="0015786C"/>
    <w:rsid w:val="0016368D"/>
    <w:rsid w:val="00166316"/>
    <w:rsid w:val="00171A4A"/>
    <w:rsid w:val="00172506"/>
    <w:rsid w:val="00180D2D"/>
    <w:rsid w:val="00183DE2"/>
    <w:rsid w:val="00184095"/>
    <w:rsid w:val="001854E8"/>
    <w:rsid w:val="00193CC5"/>
    <w:rsid w:val="001A2C8F"/>
    <w:rsid w:val="001B006E"/>
    <w:rsid w:val="001B2ACB"/>
    <w:rsid w:val="001C30D5"/>
    <w:rsid w:val="001C3851"/>
    <w:rsid w:val="001C46C8"/>
    <w:rsid w:val="001C60F7"/>
    <w:rsid w:val="001D1146"/>
    <w:rsid w:val="001D29BD"/>
    <w:rsid w:val="001D3716"/>
    <w:rsid w:val="001D414E"/>
    <w:rsid w:val="001D6D96"/>
    <w:rsid w:val="001F0DD1"/>
    <w:rsid w:val="001F316C"/>
    <w:rsid w:val="001F6ED1"/>
    <w:rsid w:val="00203FC4"/>
    <w:rsid w:val="0020419E"/>
    <w:rsid w:val="00210943"/>
    <w:rsid w:val="00214C9E"/>
    <w:rsid w:val="002157B6"/>
    <w:rsid w:val="00217837"/>
    <w:rsid w:val="00222CE7"/>
    <w:rsid w:val="002273B7"/>
    <w:rsid w:val="002327F0"/>
    <w:rsid w:val="00233837"/>
    <w:rsid w:val="002352D5"/>
    <w:rsid w:val="00235B73"/>
    <w:rsid w:val="00236BD2"/>
    <w:rsid w:val="002405EC"/>
    <w:rsid w:val="00241093"/>
    <w:rsid w:val="002416E0"/>
    <w:rsid w:val="00253098"/>
    <w:rsid w:val="002546F2"/>
    <w:rsid w:val="002610E5"/>
    <w:rsid w:val="00262261"/>
    <w:rsid w:val="0026277C"/>
    <w:rsid w:val="00265036"/>
    <w:rsid w:val="002719D8"/>
    <w:rsid w:val="0027604C"/>
    <w:rsid w:val="0028180D"/>
    <w:rsid w:val="00283A0C"/>
    <w:rsid w:val="00283D26"/>
    <w:rsid w:val="0028508A"/>
    <w:rsid w:val="00285173"/>
    <w:rsid w:val="0028770F"/>
    <w:rsid w:val="002A72B5"/>
    <w:rsid w:val="002B6D0B"/>
    <w:rsid w:val="002C1FA6"/>
    <w:rsid w:val="002C5E7C"/>
    <w:rsid w:val="002D09D5"/>
    <w:rsid w:val="002D4C59"/>
    <w:rsid w:val="002E25E0"/>
    <w:rsid w:val="002E4363"/>
    <w:rsid w:val="002F4A06"/>
    <w:rsid w:val="002F7256"/>
    <w:rsid w:val="002F79AF"/>
    <w:rsid w:val="003042DD"/>
    <w:rsid w:val="00310DE4"/>
    <w:rsid w:val="00313936"/>
    <w:rsid w:val="00316ECF"/>
    <w:rsid w:val="00317954"/>
    <w:rsid w:val="003213AD"/>
    <w:rsid w:val="00321FA8"/>
    <w:rsid w:val="0035561D"/>
    <w:rsid w:val="003634DC"/>
    <w:rsid w:val="00363834"/>
    <w:rsid w:val="00372127"/>
    <w:rsid w:val="003736B5"/>
    <w:rsid w:val="003836CC"/>
    <w:rsid w:val="00386417"/>
    <w:rsid w:val="00394630"/>
    <w:rsid w:val="003A26D8"/>
    <w:rsid w:val="003A310A"/>
    <w:rsid w:val="003A3389"/>
    <w:rsid w:val="003A6A33"/>
    <w:rsid w:val="003B4ED0"/>
    <w:rsid w:val="003C2510"/>
    <w:rsid w:val="003D1498"/>
    <w:rsid w:val="003D2B5B"/>
    <w:rsid w:val="003E3816"/>
    <w:rsid w:val="003F123D"/>
    <w:rsid w:val="003F2165"/>
    <w:rsid w:val="003F3965"/>
    <w:rsid w:val="003F3B14"/>
    <w:rsid w:val="003F3F05"/>
    <w:rsid w:val="003F53F1"/>
    <w:rsid w:val="003F75A5"/>
    <w:rsid w:val="00400E42"/>
    <w:rsid w:val="00423B63"/>
    <w:rsid w:val="00423DA1"/>
    <w:rsid w:val="00432B33"/>
    <w:rsid w:val="00435F87"/>
    <w:rsid w:val="00446418"/>
    <w:rsid w:val="0045096F"/>
    <w:rsid w:val="00450D4A"/>
    <w:rsid w:val="00451A3E"/>
    <w:rsid w:val="00452594"/>
    <w:rsid w:val="00452A13"/>
    <w:rsid w:val="004535FC"/>
    <w:rsid w:val="00453C7B"/>
    <w:rsid w:val="004550EF"/>
    <w:rsid w:val="00466CBA"/>
    <w:rsid w:val="004677FB"/>
    <w:rsid w:val="004678F6"/>
    <w:rsid w:val="00473A70"/>
    <w:rsid w:val="0047575A"/>
    <w:rsid w:val="00477A73"/>
    <w:rsid w:val="00484BCE"/>
    <w:rsid w:val="004856AD"/>
    <w:rsid w:val="00485F72"/>
    <w:rsid w:val="00485FBB"/>
    <w:rsid w:val="00490024"/>
    <w:rsid w:val="00493E9F"/>
    <w:rsid w:val="0049627E"/>
    <w:rsid w:val="004A3DD9"/>
    <w:rsid w:val="004B3599"/>
    <w:rsid w:val="004B3BB4"/>
    <w:rsid w:val="004C46A9"/>
    <w:rsid w:val="004D5A2D"/>
    <w:rsid w:val="004D6CEE"/>
    <w:rsid w:val="004E64C7"/>
    <w:rsid w:val="004F68A5"/>
    <w:rsid w:val="005001C4"/>
    <w:rsid w:val="00510666"/>
    <w:rsid w:val="0051177C"/>
    <w:rsid w:val="00511824"/>
    <w:rsid w:val="00513746"/>
    <w:rsid w:val="00516441"/>
    <w:rsid w:val="00521EB5"/>
    <w:rsid w:val="0052326D"/>
    <w:rsid w:val="00526328"/>
    <w:rsid w:val="00534B36"/>
    <w:rsid w:val="0054187C"/>
    <w:rsid w:val="00547EB1"/>
    <w:rsid w:val="00555EE0"/>
    <w:rsid w:val="005578FB"/>
    <w:rsid w:val="005606E3"/>
    <w:rsid w:val="005765A5"/>
    <w:rsid w:val="0057675D"/>
    <w:rsid w:val="00577BBC"/>
    <w:rsid w:val="00582490"/>
    <w:rsid w:val="00582892"/>
    <w:rsid w:val="00583089"/>
    <w:rsid w:val="00592C87"/>
    <w:rsid w:val="00592E69"/>
    <w:rsid w:val="005A566F"/>
    <w:rsid w:val="005B1B78"/>
    <w:rsid w:val="005B7EC1"/>
    <w:rsid w:val="005C1B7C"/>
    <w:rsid w:val="005C3CFC"/>
    <w:rsid w:val="005D4944"/>
    <w:rsid w:val="005E13D2"/>
    <w:rsid w:val="005E1FA0"/>
    <w:rsid w:val="005E2CA3"/>
    <w:rsid w:val="005E51F3"/>
    <w:rsid w:val="005E5BB8"/>
    <w:rsid w:val="005F47D4"/>
    <w:rsid w:val="005F4840"/>
    <w:rsid w:val="00600B12"/>
    <w:rsid w:val="00601985"/>
    <w:rsid w:val="00601B20"/>
    <w:rsid w:val="006021FC"/>
    <w:rsid w:val="00607C38"/>
    <w:rsid w:val="0061414B"/>
    <w:rsid w:val="00616E33"/>
    <w:rsid w:val="00625D80"/>
    <w:rsid w:val="0064660C"/>
    <w:rsid w:val="006762FD"/>
    <w:rsid w:val="006774C0"/>
    <w:rsid w:val="006855A7"/>
    <w:rsid w:val="00686D4A"/>
    <w:rsid w:val="00687FC1"/>
    <w:rsid w:val="006A04D6"/>
    <w:rsid w:val="006A1C3D"/>
    <w:rsid w:val="006B611E"/>
    <w:rsid w:val="006C5260"/>
    <w:rsid w:val="006D3B35"/>
    <w:rsid w:val="006D50C3"/>
    <w:rsid w:val="006D71F7"/>
    <w:rsid w:val="006E0E42"/>
    <w:rsid w:val="006E1F0D"/>
    <w:rsid w:val="006E7567"/>
    <w:rsid w:val="006F2D7D"/>
    <w:rsid w:val="006F3ABC"/>
    <w:rsid w:val="006F76C4"/>
    <w:rsid w:val="007038DE"/>
    <w:rsid w:val="0070500B"/>
    <w:rsid w:val="007056E6"/>
    <w:rsid w:val="00710485"/>
    <w:rsid w:val="00725619"/>
    <w:rsid w:val="00725A11"/>
    <w:rsid w:val="007330D9"/>
    <w:rsid w:val="007348A1"/>
    <w:rsid w:val="00736F4F"/>
    <w:rsid w:val="00745C2D"/>
    <w:rsid w:val="007525A7"/>
    <w:rsid w:val="00753DB4"/>
    <w:rsid w:val="00754BC7"/>
    <w:rsid w:val="00754D1E"/>
    <w:rsid w:val="00755B7D"/>
    <w:rsid w:val="007570E4"/>
    <w:rsid w:val="0076702B"/>
    <w:rsid w:val="007800CE"/>
    <w:rsid w:val="0078727C"/>
    <w:rsid w:val="00791F0B"/>
    <w:rsid w:val="00792822"/>
    <w:rsid w:val="00794C34"/>
    <w:rsid w:val="00795479"/>
    <w:rsid w:val="007A7000"/>
    <w:rsid w:val="007A70D7"/>
    <w:rsid w:val="007C2666"/>
    <w:rsid w:val="007C7FD8"/>
    <w:rsid w:val="007D19B3"/>
    <w:rsid w:val="007D1A6D"/>
    <w:rsid w:val="007D2812"/>
    <w:rsid w:val="007D3447"/>
    <w:rsid w:val="007D5316"/>
    <w:rsid w:val="007D7092"/>
    <w:rsid w:val="007E6456"/>
    <w:rsid w:val="007E6C32"/>
    <w:rsid w:val="007E6D1A"/>
    <w:rsid w:val="007F0957"/>
    <w:rsid w:val="007F7380"/>
    <w:rsid w:val="00800480"/>
    <w:rsid w:val="008033F5"/>
    <w:rsid w:val="0080410A"/>
    <w:rsid w:val="00810A78"/>
    <w:rsid w:val="00811971"/>
    <w:rsid w:val="008146DB"/>
    <w:rsid w:val="00821D99"/>
    <w:rsid w:val="0082368D"/>
    <w:rsid w:val="00830187"/>
    <w:rsid w:val="00850706"/>
    <w:rsid w:val="00853DF1"/>
    <w:rsid w:val="00855348"/>
    <w:rsid w:val="00855705"/>
    <w:rsid w:val="0086534F"/>
    <w:rsid w:val="0087399B"/>
    <w:rsid w:val="0087566D"/>
    <w:rsid w:val="00875CCC"/>
    <w:rsid w:val="00880A2B"/>
    <w:rsid w:val="008822CC"/>
    <w:rsid w:val="0088324E"/>
    <w:rsid w:val="00886F1B"/>
    <w:rsid w:val="0089046F"/>
    <w:rsid w:val="008909FB"/>
    <w:rsid w:val="00896B78"/>
    <w:rsid w:val="008A20FB"/>
    <w:rsid w:val="008A2717"/>
    <w:rsid w:val="008A4997"/>
    <w:rsid w:val="008A702B"/>
    <w:rsid w:val="008A7985"/>
    <w:rsid w:val="008B2E38"/>
    <w:rsid w:val="008C6124"/>
    <w:rsid w:val="008E1073"/>
    <w:rsid w:val="008E26C6"/>
    <w:rsid w:val="008E3AC1"/>
    <w:rsid w:val="008E63C5"/>
    <w:rsid w:val="008E7311"/>
    <w:rsid w:val="008E7555"/>
    <w:rsid w:val="008F0279"/>
    <w:rsid w:val="008F6159"/>
    <w:rsid w:val="008F7A0F"/>
    <w:rsid w:val="00901875"/>
    <w:rsid w:val="00902D8B"/>
    <w:rsid w:val="00915F30"/>
    <w:rsid w:val="00926385"/>
    <w:rsid w:val="0092723C"/>
    <w:rsid w:val="009350AE"/>
    <w:rsid w:val="00935916"/>
    <w:rsid w:val="00943E7B"/>
    <w:rsid w:val="00951F2C"/>
    <w:rsid w:val="00952524"/>
    <w:rsid w:val="00953CDA"/>
    <w:rsid w:val="009572C0"/>
    <w:rsid w:val="00963771"/>
    <w:rsid w:val="00970AD6"/>
    <w:rsid w:val="00974897"/>
    <w:rsid w:val="00975A42"/>
    <w:rsid w:val="00975E58"/>
    <w:rsid w:val="0098349E"/>
    <w:rsid w:val="0099635D"/>
    <w:rsid w:val="00997659"/>
    <w:rsid w:val="009A17D9"/>
    <w:rsid w:val="009A26A5"/>
    <w:rsid w:val="009A4745"/>
    <w:rsid w:val="009A49F4"/>
    <w:rsid w:val="009A4C17"/>
    <w:rsid w:val="009A658A"/>
    <w:rsid w:val="009D7415"/>
    <w:rsid w:val="009D7ECD"/>
    <w:rsid w:val="00A00CE5"/>
    <w:rsid w:val="00A03B0B"/>
    <w:rsid w:val="00A05A68"/>
    <w:rsid w:val="00A110CC"/>
    <w:rsid w:val="00A3551E"/>
    <w:rsid w:val="00A36975"/>
    <w:rsid w:val="00A406D2"/>
    <w:rsid w:val="00A4292D"/>
    <w:rsid w:val="00A438C4"/>
    <w:rsid w:val="00A522B2"/>
    <w:rsid w:val="00A56D73"/>
    <w:rsid w:val="00A60EB6"/>
    <w:rsid w:val="00A62BA3"/>
    <w:rsid w:val="00A71917"/>
    <w:rsid w:val="00A72390"/>
    <w:rsid w:val="00A75703"/>
    <w:rsid w:val="00A81B0B"/>
    <w:rsid w:val="00A82AC0"/>
    <w:rsid w:val="00A82B95"/>
    <w:rsid w:val="00A835E6"/>
    <w:rsid w:val="00A94232"/>
    <w:rsid w:val="00AB3150"/>
    <w:rsid w:val="00AB76FE"/>
    <w:rsid w:val="00AC0024"/>
    <w:rsid w:val="00AC10AA"/>
    <w:rsid w:val="00AC43D8"/>
    <w:rsid w:val="00AD715B"/>
    <w:rsid w:val="00AE0236"/>
    <w:rsid w:val="00AE35DA"/>
    <w:rsid w:val="00AF285A"/>
    <w:rsid w:val="00AF297B"/>
    <w:rsid w:val="00AF29BC"/>
    <w:rsid w:val="00AF75EE"/>
    <w:rsid w:val="00B009C8"/>
    <w:rsid w:val="00B115DC"/>
    <w:rsid w:val="00B116C3"/>
    <w:rsid w:val="00B13B17"/>
    <w:rsid w:val="00B17732"/>
    <w:rsid w:val="00B24FA3"/>
    <w:rsid w:val="00B26A75"/>
    <w:rsid w:val="00B27CCA"/>
    <w:rsid w:val="00B33EAE"/>
    <w:rsid w:val="00B3450B"/>
    <w:rsid w:val="00B43117"/>
    <w:rsid w:val="00B43A01"/>
    <w:rsid w:val="00B45A83"/>
    <w:rsid w:val="00B45B39"/>
    <w:rsid w:val="00B46E16"/>
    <w:rsid w:val="00B51F52"/>
    <w:rsid w:val="00B536AD"/>
    <w:rsid w:val="00B54047"/>
    <w:rsid w:val="00B546CD"/>
    <w:rsid w:val="00B54D59"/>
    <w:rsid w:val="00B60A38"/>
    <w:rsid w:val="00B70831"/>
    <w:rsid w:val="00B726A7"/>
    <w:rsid w:val="00B74D51"/>
    <w:rsid w:val="00B816E0"/>
    <w:rsid w:val="00B839A9"/>
    <w:rsid w:val="00B83EDE"/>
    <w:rsid w:val="00B84FA0"/>
    <w:rsid w:val="00B876BA"/>
    <w:rsid w:val="00B87F70"/>
    <w:rsid w:val="00B90ED4"/>
    <w:rsid w:val="00B90FD5"/>
    <w:rsid w:val="00B94081"/>
    <w:rsid w:val="00B965DE"/>
    <w:rsid w:val="00B9686D"/>
    <w:rsid w:val="00BA1952"/>
    <w:rsid w:val="00BA2DDB"/>
    <w:rsid w:val="00BA4639"/>
    <w:rsid w:val="00BA7DD0"/>
    <w:rsid w:val="00BB4611"/>
    <w:rsid w:val="00BC0859"/>
    <w:rsid w:val="00BC25FC"/>
    <w:rsid w:val="00BC5434"/>
    <w:rsid w:val="00BC6C94"/>
    <w:rsid w:val="00BD09AC"/>
    <w:rsid w:val="00BD41E7"/>
    <w:rsid w:val="00BD57B0"/>
    <w:rsid w:val="00BD589B"/>
    <w:rsid w:val="00BD719F"/>
    <w:rsid w:val="00BD7EAD"/>
    <w:rsid w:val="00BD7F28"/>
    <w:rsid w:val="00BE165F"/>
    <w:rsid w:val="00BE41D2"/>
    <w:rsid w:val="00BF2710"/>
    <w:rsid w:val="00BF4531"/>
    <w:rsid w:val="00BF7CAB"/>
    <w:rsid w:val="00C021E0"/>
    <w:rsid w:val="00C04295"/>
    <w:rsid w:val="00C05D59"/>
    <w:rsid w:val="00C1135D"/>
    <w:rsid w:val="00C127A8"/>
    <w:rsid w:val="00C160DD"/>
    <w:rsid w:val="00C168DE"/>
    <w:rsid w:val="00C24656"/>
    <w:rsid w:val="00C25A30"/>
    <w:rsid w:val="00C27DF1"/>
    <w:rsid w:val="00C33151"/>
    <w:rsid w:val="00C400D4"/>
    <w:rsid w:val="00C40149"/>
    <w:rsid w:val="00C42711"/>
    <w:rsid w:val="00C42760"/>
    <w:rsid w:val="00C479E7"/>
    <w:rsid w:val="00C6161F"/>
    <w:rsid w:val="00C6172B"/>
    <w:rsid w:val="00C622B1"/>
    <w:rsid w:val="00C64904"/>
    <w:rsid w:val="00C64A5F"/>
    <w:rsid w:val="00C821CC"/>
    <w:rsid w:val="00C92398"/>
    <w:rsid w:val="00C94047"/>
    <w:rsid w:val="00CA2180"/>
    <w:rsid w:val="00CA472E"/>
    <w:rsid w:val="00CA69E8"/>
    <w:rsid w:val="00CA7FBC"/>
    <w:rsid w:val="00CB4ABF"/>
    <w:rsid w:val="00CC4AE1"/>
    <w:rsid w:val="00CD211A"/>
    <w:rsid w:val="00CD3EFF"/>
    <w:rsid w:val="00CD696E"/>
    <w:rsid w:val="00CE2489"/>
    <w:rsid w:val="00CE4A70"/>
    <w:rsid w:val="00CE533E"/>
    <w:rsid w:val="00CF09A1"/>
    <w:rsid w:val="00CF46F3"/>
    <w:rsid w:val="00CF46FD"/>
    <w:rsid w:val="00CF70F3"/>
    <w:rsid w:val="00D00D86"/>
    <w:rsid w:val="00D01517"/>
    <w:rsid w:val="00D02FF6"/>
    <w:rsid w:val="00D06BCB"/>
    <w:rsid w:val="00D14D9B"/>
    <w:rsid w:val="00D152EC"/>
    <w:rsid w:val="00D15A0D"/>
    <w:rsid w:val="00D16A38"/>
    <w:rsid w:val="00D20BC2"/>
    <w:rsid w:val="00D21BC0"/>
    <w:rsid w:val="00D2224C"/>
    <w:rsid w:val="00D257F6"/>
    <w:rsid w:val="00D3101A"/>
    <w:rsid w:val="00D31455"/>
    <w:rsid w:val="00D3221C"/>
    <w:rsid w:val="00D35DDC"/>
    <w:rsid w:val="00D436D9"/>
    <w:rsid w:val="00D439F3"/>
    <w:rsid w:val="00D46399"/>
    <w:rsid w:val="00D53820"/>
    <w:rsid w:val="00D53AF4"/>
    <w:rsid w:val="00D573B0"/>
    <w:rsid w:val="00D57EA1"/>
    <w:rsid w:val="00D60E96"/>
    <w:rsid w:val="00D63EBC"/>
    <w:rsid w:val="00D702A7"/>
    <w:rsid w:val="00D73177"/>
    <w:rsid w:val="00D73DCF"/>
    <w:rsid w:val="00D777C7"/>
    <w:rsid w:val="00D810A4"/>
    <w:rsid w:val="00D817E3"/>
    <w:rsid w:val="00D8382F"/>
    <w:rsid w:val="00D84A6A"/>
    <w:rsid w:val="00D907DF"/>
    <w:rsid w:val="00D908B5"/>
    <w:rsid w:val="00D9346D"/>
    <w:rsid w:val="00D94BFA"/>
    <w:rsid w:val="00D95E1F"/>
    <w:rsid w:val="00D96848"/>
    <w:rsid w:val="00DA2E92"/>
    <w:rsid w:val="00DA3AA0"/>
    <w:rsid w:val="00DA54D2"/>
    <w:rsid w:val="00DB597A"/>
    <w:rsid w:val="00DC7D72"/>
    <w:rsid w:val="00DD2287"/>
    <w:rsid w:val="00DD3198"/>
    <w:rsid w:val="00DD53FA"/>
    <w:rsid w:val="00DD6083"/>
    <w:rsid w:val="00DD7F1E"/>
    <w:rsid w:val="00DE1805"/>
    <w:rsid w:val="00DE5B32"/>
    <w:rsid w:val="00DF02B7"/>
    <w:rsid w:val="00DF19EA"/>
    <w:rsid w:val="00DF40A2"/>
    <w:rsid w:val="00E00C00"/>
    <w:rsid w:val="00E01CF3"/>
    <w:rsid w:val="00E06A97"/>
    <w:rsid w:val="00E11EC2"/>
    <w:rsid w:val="00E121D9"/>
    <w:rsid w:val="00E14A10"/>
    <w:rsid w:val="00E1567E"/>
    <w:rsid w:val="00E16445"/>
    <w:rsid w:val="00E21FA5"/>
    <w:rsid w:val="00E3034A"/>
    <w:rsid w:val="00E4149C"/>
    <w:rsid w:val="00E50543"/>
    <w:rsid w:val="00E54A76"/>
    <w:rsid w:val="00E5692D"/>
    <w:rsid w:val="00E575C8"/>
    <w:rsid w:val="00E65899"/>
    <w:rsid w:val="00E709C6"/>
    <w:rsid w:val="00E94F76"/>
    <w:rsid w:val="00EB10E8"/>
    <w:rsid w:val="00EB1C80"/>
    <w:rsid w:val="00EC1BE8"/>
    <w:rsid w:val="00EC37F5"/>
    <w:rsid w:val="00EC3DC0"/>
    <w:rsid w:val="00EC42A0"/>
    <w:rsid w:val="00EC5F46"/>
    <w:rsid w:val="00ED6857"/>
    <w:rsid w:val="00ED72C6"/>
    <w:rsid w:val="00ED748A"/>
    <w:rsid w:val="00ED78FA"/>
    <w:rsid w:val="00EE4D2C"/>
    <w:rsid w:val="00EE63BD"/>
    <w:rsid w:val="00EF1182"/>
    <w:rsid w:val="00EF48E2"/>
    <w:rsid w:val="00F10173"/>
    <w:rsid w:val="00F134B3"/>
    <w:rsid w:val="00F13FB7"/>
    <w:rsid w:val="00F1550B"/>
    <w:rsid w:val="00F17037"/>
    <w:rsid w:val="00F215C0"/>
    <w:rsid w:val="00F2193D"/>
    <w:rsid w:val="00F229F1"/>
    <w:rsid w:val="00F23A01"/>
    <w:rsid w:val="00F2489F"/>
    <w:rsid w:val="00F50AC6"/>
    <w:rsid w:val="00F55E28"/>
    <w:rsid w:val="00F62906"/>
    <w:rsid w:val="00F64615"/>
    <w:rsid w:val="00F655E7"/>
    <w:rsid w:val="00F8308B"/>
    <w:rsid w:val="00F83D59"/>
    <w:rsid w:val="00F8400E"/>
    <w:rsid w:val="00F933F2"/>
    <w:rsid w:val="00FA1A43"/>
    <w:rsid w:val="00FA2A0C"/>
    <w:rsid w:val="00FA3E35"/>
    <w:rsid w:val="00FB3717"/>
    <w:rsid w:val="00FB4450"/>
    <w:rsid w:val="00FB5B99"/>
    <w:rsid w:val="00FC089D"/>
    <w:rsid w:val="00FC58A9"/>
    <w:rsid w:val="00FC614A"/>
    <w:rsid w:val="00FC7533"/>
    <w:rsid w:val="00FD2A2B"/>
    <w:rsid w:val="00FE5606"/>
    <w:rsid w:val="00FF2346"/>
    <w:rsid w:val="00FF3743"/>
    <w:rsid w:val="00FF6DD2"/>
    <w:rsid w:val="00FF6E0D"/>
    <w:rsid w:val="00FF72CE"/>
    <w:rsid w:val="0AF5F3CD"/>
    <w:rsid w:val="46F1CDF9"/>
    <w:rsid w:val="51B473CA"/>
    <w:rsid w:val="5ED6AE44"/>
    <w:rsid w:val="7A5F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03E19F3B-C405-4930-ABF8-80C9FE4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3767421">
      <w:bodyDiv w:val="1"/>
      <w:marLeft w:val="0"/>
      <w:marRight w:val="0"/>
      <w:marTop w:val="0"/>
      <w:marBottom w:val="0"/>
      <w:divBdr>
        <w:top w:val="none" w:sz="0" w:space="0" w:color="auto"/>
        <w:left w:val="none" w:sz="0" w:space="0" w:color="auto"/>
        <w:bottom w:val="none" w:sz="0" w:space="0" w:color="auto"/>
        <w:right w:val="none" w:sz="0" w:space="0" w:color="auto"/>
      </w:divBdr>
      <w:divsChild>
        <w:div w:id="1774932958">
          <w:marLeft w:val="0"/>
          <w:marRight w:val="0"/>
          <w:marTop w:val="0"/>
          <w:marBottom w:val="0"/>
          <w:divBdr>
            <w:top w:val="none" w:sz="0" w:space="0" w:color="auto"/>
            <w:left w:val="none" w:sz="0" w:space="0" w:color="auto"/>
            <w:bottom w:val="none" w:sz="0" w:space="0" w:color="auto"/>
            <w:right w:val="none" w:sz="0" w:space="0" w:color="auto"/>
          </w:divBdr>
        </w:div>
        <w:div w:id="64382120">
          <w:marLeft w:val="0"/>
          <w:marRight w:val="0"/>
          <w:marTop w:val="0"/>
          <w:marBottom w:val="0"/>
          <w:divBdr>
            <w:top w:val="none" w:sz="0" w:space="0" w:color="auto"/>
            <w:left w:val="none" w:sz="0" w:space="0" w:color="auto"/>
            <w:bottom w:val="none" w:sz="0" w:space="0" w:color="auto"/>
            <w:right w:val="none" w:sz="0" w:space="0" w:color="auto"/>
          </w:divBdr>
        </w:div>
        <w:div w:id="335302974">
          <w:marLeft w:val="0"/>
          <w:marRight w:val="0"/>
          <w:marTop w:val="0"/>
          <w:marBottom w:val="0"/>
          <w:divBdr>
            <w:top w:val="none" w:sz="0" w:space="0" w:color="auto"/>
            <w:left w:val="none" w:sz="0" w:space="0" w:color="auto"/>
            <w:bottom w:val="none" w:sz="0" w:space="0" w:color="auto"/>
            <w:right w:val="none" w:sz="0" w:space="0" w:color="auto"/>
          </w:divBdr>
        </w:div>
        <w:div w:id="1595868601">
          <w:marLeft w:val="0"/>
          <w:marRight w:val="0"/>
          <w:marTop w:val="0"/>
          <w:marBottom w:val="0"/>
          <w:divBdr>
            <w:top w:val="none" w:sz="0" w:space="0" w:color="auto"/>
            <w:left w:val="none" w:sz="0" w:space="0" w:color="auto"/>
            <w:bottom w:val="none" w:sz="0" w:space="0" w:color="auto"/>
            <w:right w:val="none" w:sz="0" w:space="0" w:color="auto"/>
          </w:divBdr>
        </w:div>
        <w:div w:id="450057318">
          <w:marLeft w:val="0"/>
          <w:marRight w:val="0"/>
          <w:marTop w:val="0"/>
          <w:marBottom w:val="0"/>
          <w:divBdr>
            <w:top w:val="none" w:sz="0" w:space="0" w:color="auto"/>
            <w:left w:val="none" w:sz="0" w:space="0" w:color="auto"/>
            <w:bottom w:val="none" w:sz="0" w:space="0" w:color="auto"/>
            <w:right w:val="none" w:sz="0" w:space="0" w:color="auto"/>
          </w:divBdr>
        </w:div>
        <w:div w:id="1531260181">
          <w:marLeft w:val="0"/>
          <w:marRight w:val="0"/>
          <w:marTop w:val="0"/>
          <w:marBottom w:val="0"/>
          <w:divBdr>
            <w:top w:val="none" w:sz="0" w:space="0" w:color="auto"/>
            <w:left w:val="none" w:sz="0" w:space="0" w:color="auto"/>
            <w:bottom w:val="none" w:sz="0" w:space="0" w:color="auto"/>
            <w:right w:val="none" w:sz="0" w:space="0" w:color="auto"/>
          </w:divBdr>
        </w:div>
        <w:div w:id="273446960">
          <w:marLeft w:val="0"/>
          <w:marRight w:val="0"/>
          <w:marTop w:val="0"/>
          <w:marBottom w:val="0"/>
          <w:divBdr>
            <w:top w:val="none" w:sz="0" w:space="0" w:color="auto"/>
            <w:left w:val="none" w:sz="0" w:space="0" w:color="auto"/>
            <w:bottom w:val="none" w:sz="0" w:space="0" w:color="auto"/>
            <w:right w:val="none" w:sz="0" w:space="0" w:color="auto"/>
          </w:divBdr>
        </w:div>
        <w:div w:id="75909560">
          <w:marLeft w:val="0"/>
          <w:marRight w:val="0"/>
          <w:marTop w:val="0"/>
          <w:marBottom w:val="0"/>
          <w:divBdr>
            <w:top w:val="none" w:sz="0" w:space="0" w:color="auto"/>
            <w:left w:val="none" w:sz="0" w:space="0" w:color="auto"/>
            <w:bottom w:val="none" w:sz="0" w:space="0" w:color="auto"/>
            <w:right w:val="none" w:sz="0" w:space="0" w:color="auto"/>
          </w:divBdr>
        </w:div>
        <w:div w:id="864441511">
          <w:marLeft w:val="0"/>
          <w:marRight w:val="0"/>
          <w:marTop w:val="0"/>
          <w:marBottom w:val="0"/>
          <w:divBdr>
            <w:top w:val="none" w:sz="0" w:space="0" w:color="auto"/>
            <w:left w:val="none" w:sz="0" w:space="0" w:color="auto"/>
            <w:bottom w:val="none" w:sz="0" w:space="0" w:color="auto"/>
            <w:right w:val="none" w:sz="0" w:space="0" w:color="auto"/>
          </w:divBdr>
        </w:div>
        <w:div w:id="958682702">
          <w:marLeft w:val="0"/>
          <w:marRight w:val="0"/>
          <w:marTop w:val="0"/>
          <w:marBottom w:val="0"/>
          <w:divBdr>
            <w:top w:val="none" w:sz="0" w:space="0" w:color="auto"/>
            <w:left w:val="none" w:sz="0" w:space="0" w:color="auto"/>
            <w:bottom w:val="none" w:sz="0" w:space="0" w:color="auto"/>
            <w:right w:val="none" w:sz="0" w:space="0" w:color="auto"/>
          </w:divBdr>
        </w:div>
        <w:div w:id="380449153">
          <w:marLeft w:val="0"/>
          <w:marRight w:val="0"/>
          <w:marTop w:val="0"/>
          <w:marBottom w:val="0"/>
          <w:divBdr>
            <w:top w:val="none" w:sz="0" w:space="0" w:color="auto"/>
            <w:left w:val="none" w:sz="0" w:space="0" w:color="auto"/>
            <w:bottom w:val="none" w:sz="0" w:space="0" w:color="auto"/>
            <w:right w:val="none" w:sz="0" w:space="0" w:color="auto"/>
          </w:divBdr>
        </w:div>
        <w:div w:id="661547532">
          <w:marLeft w:val="0"/>
          <w:marRight w:val="0"/>
          <w:marTop w:val="0"/>
          <w:marBottom w:val="0"/>
          <w:divBdr>
            <w:top w:val="none" w:sz="0" w:space="0" w:color="auto"/>
            <w:left w:val="none" w:sz="0" w:space="0" w:color="auto"/>
            <w:bottom w:val="none" w:sz="0" w:space="0" w:color="auto"/>
            <w:right w:val="none" w:sz="0" w:space="0" w:color="auto"/>
          </w:divBdr>
        </w:div>
        <w:div w:id="1871988318">
          <w:marLeft w:val="0"/>
          <w:marRight w:val="0"/>
          <w:marTop w:val="0"/>
          <w:marBottom w:val="0"/>
          <w:divBdr>
            <w:top w:val="none" w:sz="0" w:space="0" w:color="auto"/>
            <w:left w:val="none" w:sz="0" w:space="0" w:color="auto"/>
            <w:bottom w:val="none" w:sz="0" w:space="0" w:color="auto"/>
            <w:right w:val="none" w:sz="0" w:space="0" w:color="auto"/>
          </w:divBdr>
        </w:div>
        <w:div w:id="830292256">
          <w:marLeft w:val="0"/>
          <w:marRight w:val="0"/>
          <w:marTop w:val="0"/>
          <w:marBottom w:val="0"/>
          <w:divBdr>
            <w:top w:val="none" w:sz="0" w:space="0" w:color="auto"/>
            <w:left w:val="none" w:sz="0" w:space="0" w:color="auto"/>
            <w:bottom w:val="none" w:sz="0" w:space="0" w:color="auto"/>
            <w:right w:val="none" w:sz="0" w:space="0" w:color="auto"/>
          </w:divBdr>
        </w:div>
        <w:div w:id="8996387">
          <w:marLeft w:val="0"/>
          <w:marRight w:val="0"/>
          <w:marTop w:val="0"/>
          <w:marBottom w:val="0"/>
          <w:divBdr>
            <w:top w:val="none" w:sz="0" w:space="0" w:color="auto"/>
            <w:left w:val="none" w:sz="0" w:space="0" w:color="auto"/>
            <w:bottom w:val="none" w:sz="0" w:space="0" w:color="auto"/>
            <w:right w:val="none" w:sz="0" w:space="0" w:color="auto"/>
          </w:divBdr>
        </w:div>
        <w:div w:id="1348219623">
          <w:marLeft w:val="0"/>
          <w:marRight w:val="0"/>
          <w:marTop w:val="0"/>
          <w:marBottom w:val="0"/>
          <w:divBdr>
            <w:top w:val="none" w:sz="0" w:space="0" w:color="auto"/>
            <w:left w:val="none" w:sz="0" w:space="0" w:color="auto"/>
            <w:bottom w:val="none" w:sz="0" w:space="0" w:color="auto"/>
            <w:right w:val="none" w:sz="0" w:space="0" w:color="auto"/>
          </w:divBdr>
        </w:div>
        <w:div w:id="1601916034">
          <w:marLeft w:val="0"/>
          <w:marRight w:val="0"/>
          <w:marTop w:val="0"/>
          <w:marBottom w:val="0"/>
          <w:divBdr>
            <w:top w:val="none" w:sz="0" w:space="0" w:color="auto"/>
            <w:left w:val="none" w:sz="0" w:space="0" w:color="auto"/>
            <w:bottom w:val="none" w:sz="0" w:space="0" w:color="auto"/>
            <w:right w:val="none" w:sz="0" w:space="0" w:color="auto"/>
          </w:divBdr>
        </w:div>
        <w:div w:id="1121800387">
          <w:marLeft w:val="0"/>
          <w:marRight w:val="0"/>
          <w:marTop w:val="0"/>
          <w:marBottom w:val="0"/>
          <w:divBdr>
            <w:top w:val="none" w:sz="0" w:space="0" w:color="auto"/>
            <w:left w:val="none" w:sz="0" w:space="0" w:color="auto"/>
            <w:bottom w:val="none" w:sz="0" w:space="0" w:color="auto"/>
            <w:right w:val="none" w:sz="0" w:space="0" w:color="auto"/>
          </w:divBdr>
        </w:div>
        <w:div w:id="1571500793">
          <w:marLeft w:val="0"/>
          <w:marRight w:val="0"/>
          <w:marTop w:val="0"/>
          <w:marBottom w:val="0"/>
          <w:divBdr>
            <w:top w:val="none" w:sz="0" w:space="0" w:color="auto"/>
            <w:left w:val="none" w:sz="0" w:space="0" w:color="auto"/>
            <w:bottom w:val="none" w:sz="0" w:space="0" w:color="auto"/>
            <w:right w:val="none" w:sz="0" w:space="0" w:color="auto"/>
          </w:divBdr>
        </w:div>
        <w:div w:id="291832730">
          <w:marLeft w:val="0"/>
          <w:marRight w:val="0"/>
          <w:marTop w:val="0"/>
          <w:marBottom w:val="0"/>
          <w:divBdr>
            <w:top w:val="none" w:sz="0" w:space="0" w:color="auto"/>
            <w:left w:val="none" w:sz="0" w:space="0" w:color="auto"/>
            <w:bottom w:val="none" w:sz="0" w:space="0" w:color="auto"/>
            <w:right w:val="none" w:sz="0" w:space="0" w:color="auto"/>
          </w:divBdr>
        </w:div>
        <w:div w:id="912083136">
          <w:marLeft w:val="0"/>
          <w:marRight w:val="0"/>
          <w:marTop w:val="0"/>
          <w:marBottom w:val="0"/>
          <w:divBdr>
            <w:top w:val="none" w:sz="0" w:space="0" w:color="auto"/>
            <w:left w:val="none" w:sz="0" w:space="0" w:color="auto"/>
            <w:bottom w:val="none" w:sz="0" w:space="0" w:color="auto"/>
            <w:right w:val="none" w:sz="0" w:space="0" w:color="auto"/>
          </w:divBdr>
        </w:div>
        <w:div w:id="138157535">
          <w:marLeft w:val="0"/>
          <w:marRight w:val="0"/>
          <w:marTop w:val="0"/>
          <w:marBottom w:val="0"/>
          <w:divBdr>
            <w:top w:val="none" w:sz="0" w:space="0" w:color="auto"/>
            <w:left w:val="none" w:sz="0" w:space="0" w:color="auto"/>
            <w:bottom w:val="none" w:sz="0" w:space="0" w:color="auto"/>
            <w:right w:val="none" w:sz="0" w:space="0" w:color="auto"/>
          </w:divBdr>
        </w:div>
        <w:div w:id="60562345">
          <w:marLeft w:val="0"/>
          <w:marRight w:val="0"/>
          <w:marTop w:val="0"/>
          <w:marBottom w:val="0"/>
          <w:divBdr>
            <w:top w:val="none" w:sz="0" w:space="0" w:color="auto"/>
            <w:left w:val="none" w:sz="0" w:space="0" w:color="auto"/>
            <w:bottom w:val="none" w:sz="0" w:space="0" w:color="auto"/>
            <w:right w:val="none" w:sz="0" w:space="0" w:color="auto"/>
          </w:divBdr>
        </w:div>
        <w:div w:id="840392588">
          <w:marLeft w:val="0"/>
          <w:marRight w:val="0"/>
          <w:marTop w:val="0"/>
          <w:marBottom w:val="0"/>
          <w:divBdr>
            <w:top w:val="none" w:sz="0" w:space="0" w:color="auto"/>
            <w:left w:val="none" w:sz="0" w:space="0" w:color="auto"/>
            <w:bottom w:val="none" w:sz="0" w:space="0" w:color="auto"/>
            <w:right w:val="none" w:sz="0" w:space="0" w:color="auto"/>
          </w:divBdr>
        </w:div>
      </w:divsChild>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07556915">
      <w:bodyDiv w:val="1"/>
      <w:marLeft w:val="0"/>
      <w:marRight w:val="0"/>
      <w:marTop w:val="0"/>
      <w:marBottom w:val="0"/>
      <w:divBdr>
        <w:top w:val="none" w:sz="0" w:space="0" w:color="auto"/>
        <w:left w:val="none" w:sz="0" w:space="0" w:color="auto"/>
        <w:bottom w:val="none" w:sz="0" w:space="0" w:color="auto"/>
        <w:right w:val="none" w:sz="0" w:space="0" w:color="auto"/>
      </w:divBdr>
      <w:divsChild>
        <w:div w:id="603728200">
          <w:marLeft w:val="0"/>
          <w:marRight w:val="0"/>
          <w:marTop w:val="0"/>
          <w:marBottom w:val="0"/>
          <w:divBdr>
            <w:top w:val="none" w:sz="0" w:space="0" w:color="auto"/>
            <w:left w:val="none" w:sz="0" w:space="0" w:color="auto"/>
            <w:bottom w:val="none" w:sz="0" w:space="0" w:color="auto"/>
            <w:right w:val="none" w:sz="0" w:space="0" w:color="auto"/>
          </w:divBdr>
        </w:div>
        <w:div w:id="1156334151">
          <w:marLeft w:val="0"/>
          <w:marRight w:val="0"/>
          <w:marTop w:val="0"/>
          <w:marBottom w:val="0"/>
          <w:divBdr>
            <w:top w:val="none" w:sz="0" w:space="0" w:color="auto"/>
            <w:left w:val="none" w:sz="0" w:space="0" w:color="auto"/>
            <w:bottom w:val="none" w:sz="0" w:space="0" w:color="auto"/>
            <w:right w:val="none" w:sz="0" w:space="0" w:color="auto"/>
          </w:divBdr>
        </w:div>
        <w:div w:id="659309955">
          <w:marLeft w:val="0"/>
          <w:marRight w:val="0"/>
          <w:marTop w:val="0"/>
          <w:marBottom w:val="0"/>
          <w:divBdr>
            <w:top w:val="none" w:sz="0" w:space="0" w:color="auto"/>
            <w:left w:val="none" w:sz="0" w:space="0" w:color="auto"/>
            <w:bottom w:val="none" w:sz="0" w:space="0" w:color="auto"/>
            <w:right w:val="none" w:sz="0" w:space="0" w:color="auto"/>
          </w:divBdr>
        </w:div>
        <w:div w:id="1241908958">
          <w:marLeft w:val="0"/>
          <w:marRight w:val="0"/>
          <w:marTop w:val="0"/>
          <w:marBottom w:val="0"/>
          <w:divBdr>
            <w:top w:val="none" w:sz="0" w:space="0" w:color="auto"/>
            <w:left w:val="none" w:sz="0" w:space="0" w:color="auto"/>
            <w:bottom w:val="none" w:sz="0" w:space="0" w:color="auto"/>
            <w:right w:val="none" w:sz="0" w:space="0" w:color="auto"/>
          </w:divBdr>
        </w:div>
        <w:div w:id="1995140874">
          <w:marLeft w:val="0"/>
          <w:marRight w:val="0"/>
          <w:marTop w:val="0"/>
          <w:marBottom w:val="0"/>
          <w:divBdr>
            <w:top w:val="none" w:sz="0" w:space="0" w:color="auto"/>
            <w:left w:val="none" w:sz="0" w:space="0" w:color="auto"/>
            <w:bottom w:val="none" w:sz="0" w:space="0" w:color="auto"/>
            <w:right w:val="none" w:sz="0" w:space="0" w:color="auto"/>
          </w:divBdr>
        </w:div>
        <w:div w:id="127286538">
          <w:marLeft w:val="0"/>
          <w:marRight w:val="0"/>
          <w:marTop w:val="0"/>
          <w:marBottom w:val="0"/>
          <w:divBdr>
            <w:top w:val="none" w:sz="0" w:space="0" w:color="auto"/>
            <w:left w:val="none" w:sz="0" w:space="0" w:color="auto"/>
            <w:bottom w:val="none" w:sz="0" w:space="0" w:color="auto"/>
            <w:right w:val="none" w:sz="0" w:space="0" w:color="auto"/>
          </w:divBdr>
        </w:div>
        <w:div w:id="978609666">
          <w:marLeft w:val="0"/>
          <w:marRight w:val="0"/>
          <w:marTop w:val="0"/>
          <w:marBottom w:val="0"/>
          <w:divBdr>
            <w:top w:val="none" w:sz="0" w:space="0" w:color="auto"/>
            <w:left w:val="none" w:sz="0" w:space="0" w:color="auto"/>
            <w:bottom w:val="none" w:sz="0" w:space="0" w:color="auto"/>
            <w:right w:val="none" w:sz="0" w:space="0" w:color="auto"/>
          </w:divBdr>
        </w:div>
        <w:div w:id="116219896">
          <w:marLeft w:val="0"/>
          <w:marRight w:val="0"/>
          <w:marTop w:val="0"/>
          <w:marBottom w:val="0"/>
          <w:divBdr>
            <w:top w:val="none" w:sz="0" w:space="0" w:color="auto"/>
            <w:left w:val="none" w:sz="0" w:space="0" w:color="auto"/>
            <w:bottom w:val="none" w:sz="0" w:space="0" w:color="auto"/>
            <w:right w:val="none" w:sz="0" w:space="0" w:color="auto"/>
          </w:divBdr>
        </w:div>
        <w:div w:id="1224295090">
          <w:marLeft w:val="0"/>
          <w:marRight w:val="0"/>
          <w:marTop w:val="0"/>
          <w:marBottom w:val="0"/>
          <w:divBdr>
            <w:top w:val="none" w:sz="0" w:space="0" w:color="auto"/>
            <w:left w:val="none" w:sz="0" w:space="0" w:color="auto"/>
            <w:bottom w:val="none" w:sz="0" w:space="0" w:color="auto"/>
            <w:right w:val="none" w:sz="0" w:space="0" w:color="auto"/>
          </w:divBdr>
        </w:div>
        <w:div w:id="911894926">
          <w:marLeft w:val="0"/>
          <w:marRight w:val="0"/>
          <w:marTop w:val="0"/>
          <w:marBottom w:val="0"/>
          <w:divBdr>
            <w:top w:val="none" w:sz="0" w:space="0" w:color="auto"/>
            <w:left w:val="none" w:sz="0" w:space="0" w:color="auto"/>
            <w:bottom w:val="none" w:sz="0" w:space="0" w:color="auto"/>
            <w:right w:val="none" w:sz="0" w:space="0" w:color="auto"/>
          </w:divBdr>
        </w:div>
        <w:div w:id="177891366">
          <w:marLeft w:val="0"/>
          <w:marRight w:val="0"/>
          <w:marTop w:val="0"/>
          <w:marBottom w:val="0"/>
          <w:divBdr>
            <w:top w:val="none" w:sz="0" w:space="0" w:color="auto"/>
            <w:left w:val="none" w:sz="0" w:space="0" w:color="auto"/>
            <w:bottom w:val="none" w:sz="0" w:space="0" w:color="auto"/>
            <w:right w:val="none" w:sz="0" w:space="0" w:color="auto"/>
          </w:divBdr>
        </w:div>
        <w:div w:id="456535031">
          <w:marLeft w:val="0"/>
          <w:marRight w:val="0"/>
          <w:marTop w:val="0"/>
          <w:marBottom w:val="0"/>
          <w:divBdr>
            <w:top w:val="none" w:sz="0" w:space="0" w:color="auto"/>
            <w:left w:val="none" w:sz="0" w:space="0" w:color="auto"/>
            <w:bottom w:val="none" w:sz="0" w:space="0" w:color="auto"/>
            <w:right w:val="none" w:sz="0" w:space="0" w:color="auto"/>
          </w:divBdr>
        </w:div>
        <w:div w:id="966012107">
          <w:marLeft w:val="0"/>
          <w:marRight w:val="0"/>
          <w:marTop w:val="0"/>
          <w:marBottom w:val="0"/>
          <w:divBdr>
            <w:top w:val="none" w:sz="0" w:space="0" w:color="auto"/>
            <w:left w:val="none" w:sz="0" w:space="0" w:color="auto"/>
            <w:bottom w:val="none" w:sz="0" w:space="0" w:color="auto"/>
            <w:right w:val="none" w:sz="0" w:space="0" w:color="auto"/>
          </w:divBdr>
        </w:div>
        <w:div w:id="2062630956">
          <w:marLeft w:val="0"/>
          <w:marRight w:val="0"/>
          <w:marTop w:val="0"/>
          <w:marBottom w:val="0"/>
          <w:divBdr>
            <w:top w:val="none" w:sz="0" w:space="0" w:color="auto"/>
            <w:left w:val="none" w:sz="0" w:space="0" w:color="auto"/>
            <w:bottom w:val="none" w:sz="0" w:space="0" w:color="auto"/>
            <w:right w:val="none" w:sz="0" w:space="0" w:color="auto"/>
          </w:divBdr>
        </w:div>
        <w:div w:id="1964843873">
          <w:marLeft w:val="0"/>
          <w:marRight w:val="0"/>
          <w:marTop w:val="0"/>
          <w:marBottom w:val="0"/>
          <w:divBdr>
            <w:top w:val="none" w:sz="0" w:space="0" w:color="auto"/>
            <w:left w:val="none" w:sz="0" w:space="0" w:color="auto"/>
            <w:bottom w:val="none" w:sz="0" w:space="0" w:color="auto"/>
            <w:right w:val="none" w:sz="0" w:space="0" w:color="auto"/>
          </w:divBdr>
        </w:div>
        <w:div w:id="1388726167">
          <w:marLeft w:val="0"/>
          <w:marRight w:val="0"/>
          <w:marTop w:val="0"/>
          <w:marBottom w:val="0"/>
          <w:divBdr>
            <w:top w:val="none" w:sz="0" w:space="0" w:color="auto"/>
            <w:left w:val="none" w:sz="0" w:space="0" w:color="auto"/>
            <w:bottom w:val="none" w:sz="0" w:space="0" w:color="auto"/>
            <w:right w:val="none" w:sz="0" w:space="0" w:color="auto"/>
          </w:divBdr>
        </w:div>
        <w:div w:id="3746436">
          <w:marLeft w:val="0"/>
          <w:marRight w:val="0"/>
          <w:marTop w:val="0"/>
          <w:marBottom w:val="0"/>
          <w:divBdr>
            <w:top w:val="none" w:sz="0" w:space="0" w:color="auto"/>
            <w:left w:val="none" w:sz="0" w:space="0" w:color="auto"/>
            <w:bottom w:val="none" w:sz="0" w:space="0" w:color="auto"/>
            <w:right w:val="none" w:sz="0" w:space="0" w:color="auto"/>
          </w:divBdr>
        </w:div>
        <w:div w:id="831069282">
          <w:marLeft w:val="0"/>
          <w:marRight w:val="0"/>
          <w:marTop w:val="0"/>
          <w:marBottom w:val="0"/>
          <w:divBdr>
            <w:top w:val="none" w:sz="0" w:space="0" w:color="auto"/>
            <w:left w:val="none" w:sz="0" w:space="0" w:color="auto"/>
            <w:bottom w:val="none" w:sz="0" w:space="0" w:color="auto"/>
            <w:right w:val="none" w:sz="0" w:space="0" w:color="auto"/>
          </w:divBdr>
        </w:div>
        <w:div w:id="2100786032">
          <w:marLeft w:val="0"/>
          <w:marRight w:val="0"/>
          <w:marTop w:val="0"/>
          <w:marBottom w:val="0"/>
          <w:divBdr>
            <w:top w:val="none" w:sz="0" w:space="0" w:color="auto"/>
            <w:left w:val="none" w:sz="0" w:space="0" w:color="auto"/>
            <w:bottom w:val="none" w:sz="0" w:space="0" w:color="auto"/>
            <w:right w:val="none" w:sz="0" w:space="0" w:color="auto"/>
          </w:divBdr>
        </w:div>
        <w:div w:id="696320309">
          <w:marLeft w:val="0"/>
          <w:marRight w:val="0"/>
          <w:marTop w:val="0"/>
          <w:marBottom w:val="0"/>
          <w:divBdr>
            <w:top w:val="none" w:sz="0" w:space="0" w:color="auto"/>
            <w:left w:val="none" w:sz="0" w:space="0" w:color="auto"/>
            <w:bottom w:val="none" w:sz="0" w:space="0" w:color="auto"/>
            <w:right w:val="none" w:sz="0" w:space="0" w:color="auto"/>
          </w:divBdr>
        </w:div>
        <w:div w:id="1145658136">
          <w:marLeft w:val="0"/>
          <w:marRight w:val="0"/>
          <w:marTop w:val="0"/>
          <w:marBottom w:val="0"/>
          <w:divBdr>
            <w:top w:val="none" w:sz="0" w:space="0" w:color="auto"/>
            <w:left w:val="none" w:sz="0" w:space="0" w:color="auto"/>
            <w:bottom w:val="none" w:sz="0" w:space="0" w:color="auto"/>
            <w:right w:val="none" w:sz="0" w:space="0" w:color="auto"/>
          </w:divBdr>
        </w:div>
        <w:div w:id="963925801">
          <w:marLeft w:val="0"/>
          <w:marRight w:val="0"/>
          <w:marTop w:val="0"/>
          <w:marBottom w:val="0"/>
          <w:divBdr>
            <w:top w:val="none" w:sz="0" w:space="0" w:color="auto"/>
            <w:left w:val="none" w:sz="0" w:space="0" w:color="auto"/>
            <w:bottom w:val="none" w:sz="0" w:space="0" w:color="auto"/>
            <w:right w:val="none" w:sz="0" w:space="0" w:color="auto"/>
          </w:divBdr>
        </w:div>
        <w:div w:id="1653480529">
          <w:marLeft w:val="0"/>
          <w:marRight w:val="0"/>
          <w:marTop w:val="0"/>
          <w:marBottom w:val="0"/>
          <w:divBdr>
            <w:top w:val="none" w:sz="0" w:space="0" w:color="auto"/>
            <w:left w:val="none" w:sz="0" w:space="0" w:color="auto"/>
            <w:bottom w:val="none" w:sz="0" w:space="0" w:color="auto"/>
            <w:right w:val="none" w:sz="0" w:space="0" w:color="auto"/>
          </w:divBdr>
        </w:div>
        <w:div w:id="1431581654">
          <w:marLeft w:val="0"/>
          <w:marRight w:val="0"/>
          <w:marTop w:val="0"/>
          <w:marBottom w:val="0"/>
          <w:divBdr>
            <w:top w:val="none" w:sz="0" w:space="0" w:color="auto"/>
            <w:left w:val="none" w:sz="0" w:space="0" w:color="auto"/>
            <w:bottom w:val="none" w:sz="0" w:space="0" w:color="auto"/>
            <w:right w:val="none" w:sz="0" w:space="0" w:color="auto"/>
          </w:divBdr>
        </w:div>
      </w:divsChild>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11511578">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www.wichita.edu%2Fadministration%2Finternalaudit%2Finternal-control-all-star.php&amp;data=05%7C02%7CKennedy.Rogers%40wichita.edu%7C72db08e5040c4f2c0c2b08dd3725cf89%7Ce05b6b3f19804b248637580771f44dee%7C1%7C0%7C638727357724275334%7CUnknown%7CTWFpbGZsb3d8eyJFbXB0eU1hcGkiOnRydWUsIlYiOiIwLjAuMDAwMCIsIlAiOiJXaW4zMiIsIkFOIjoiTWFpbCIsIldUIjoyfQ%3D%3D%7C0%7C%7C%7C&amp;sdata=fjpqUAbZg5mc9bWnYcKqcb61DNvVbpd8WyQuSvXFJg0%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wichita.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chita.edu/calendar/index.php?com=searchresu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infosec@wichita.edu" TargetMode="External"/><Relationship Id="rId5" Type="http://schemas.openxmlformats.org/officeDocument/2006/relationships/styles" Target="styles.xml"/><Relationship Id="rId15" Type="http://schemas.openxmlformats.org/officeDocument/2006/relationships/hyperlink" Target="https://teams.microsoft.com/l/meetup-join/19%3ameeting_NDc5NzgzNjctNTk0MC00YjQ5LTgwYjMtODUzNGEzYzJkOTU2%40thread.v2/0?context=%7b%22Tid%22%3a%22e05b6b3f-1980-4b24-8637-580771f44dee%22%2c%22Oid%22%3a%22436634f0-7b3c-43f9-8f1b-2c03f0463d91%22%7d" TargetMode="Externa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chita.edu/services/staffsenate/_documents/AdminsSupportGroupEventFlyerFebruary2025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410a5c9d94aa2176bb97e2ae6f60e5d5">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40eb0e0362c2456b06c46304d9e2cd66"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2.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3.xml><?xml version="1.0" encoding="utf-8"?>
<ds:datastoreItem xmlns:ds="http://schemas.openxmlformats.org/officeDocument/2006/customXml" ds:itemID="{B5FE1EC6-09DF-47FB-B2BF-916C3894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2605</Words>
  <Characters>13733</Characters>
  <Application>Microsoft Office Word</Application>
  <DocSecurity>0</DocSecurity>
  <Lines>371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2</cp:revision>
  <cp:lastPrinted>2020-08-18T13:46:00Z</cp:lastPrinted>
  <dcterms:created xsi:type="dcterms:W3CDTF">2025-03-18T16:18:00Z</dcterms:created>
  <dcterms:modified xsi:type="dcterms:W3CDTF">2025-03-18T16:18:00Z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ies>
</file>