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21510668" w:rsidR="00051B1D" w:rsidRPr="000833CC" w:rsidRDefault="00234E1A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</w:t>
      </w:r>
      <w:r w:rsidR="000204F0">
        <w:rPr>
          <w:rFonts w:ascii="Arial" w:hAnsi="Arial" w:cs="Arial"/>
          <w:sz w:val="28"/>
          <w:szCs w:val="28"/>
        </w:rPr>
        <w:t xml:space="preserve"> </w:t>
      </w:r>
      <w:r w:rsidR="004950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3C536DDA" w14:textId="601432E8" w:rsidR="00051B1D" w:rsidRPr="004950F7" w:rsidRDefault="00D9093D" w:rsidP="004950F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Market-Base Compensation Updates – Vicki Whisenhant and Triniece </w:t>
      </w:r>
      <w:r w:rsidR="00B33D55">
        <w:rPr>
          <w:rFonts w:ascii="Arial" w:hAnsi="Arial" w:cs="Arial"/>
          <w:sz w:val="24"/>
          <w:szCs w:val="24"/>
        </w:rPr>
        <w:t>Robertson</w:t>
      </w:r>
      <w:r w:rsidR="00051B1D" w:rsidRPr="004950F7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4F8EA006" w14:textId="5968B550" w:rsidR="009A49F4" w:rsidRPr="009A49F4" w:rsidRDefault="005F48BE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KBOR Staff Award Proposal – Gabriel Fonseca</w:t>
      </w:r>
      <w:r w:rsidR="008A20FB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CA0F66D" w14:textId="3B66B98A" w:rsidR="00051B1D" w:rsidRPr="00686D4A" w:rsidRDefault="00051B1D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2D5F2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57E6932" w14:textId="781D2AF7" w:rsidR="002D5F21" w:rsidRPr="002D5F21" w:rsidRDefault="002D5F21" w:rsidP="002D5F21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9B68D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proofErr w:type="gramStart"/>
      <w:r w:rsidRPr="0FD24896">
        <w:rPr>
          <w:rFonts w:ascii="Arial" w:hAnsi="Arial" w:cs="Arial"/>
          <w:sz w:val="24"/>
          <w:szCs w:val="24"/>
        </w:rPr>
        <w:t>Budget Advisory</w:t>
      </w:r>
      <w:proofErr w:type="gramEnd"/>
      <w:r w:rsidRPr="0FD24896">
        <w:rPr>
          <w:rFonts w:ascii="Arial" w:hAnsi="Arial" w:cs="Arial"/>
          <w:sz w:val="24"/>
          <w:szCs w:val="24"/>
        </w:rPr>
        <w:t xml:space="preserve"> Committee</w:t>
      </w:r>
    </w:p>
    <w:p w14:paraId="4FED7DCD" w14:textId="3DBAE165" w:rsidR="009B68D1" w:rsidRPr="000548C1" w:rsidRDefault="009B68D1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Climate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11A4B691" w:rsidR="00051B1D" w:rsidRPr="009A5BD6" w:rsidRDefault="00234E1A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May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May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7BC8" w14:textId="77777777" w:rsidR="00F32985" w:rsidRDefault="00F32985" w:rsidP="00B51F52">
      <w:pPr>
        <w:spacing w:after="0" w:line="240" w:lineRule="auto"/>
      </w:pPr>
      <w:r>
        <w:separator/>
      </w:r>
    </w:p>
  </w:endnote>
  <w:endnote w:type="continuationSeparator" w:id="0">
    <w:p w14:paraId="64155459" w14:textId="77777777" w:rsidR="00F32985" w:rsidRDefault="00F32985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985F" w14:textId="77777777" w:rsidR="00F32985" w:rsidRDefault="00F32985" w:rsidP="00B51F52">
      <w:pPr>
        <w:spacing w:after="0" w:line="240" w:lineRule="auto"/>
      </w:pPr>
      <w:r>
        <w:separator/>
      </w:r>
    </w:p>
  </w:footnote>
  <w:footnote w:type="continuationSeparator" w:id="0">
    <w:p w14:paraId="3A00F205" w14:textId="77777777" w:rsidR="00F32985" w:rsidRDefault="00F32985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4E1A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A3BFA"/>
    <w:rsid w:val="002B6D0B"/>
    <w:rsid w:val="002C1FA6"/>
    <w:rsid w:val="002D09D5"/>
    <w:rsid w:val="002D4C59"/>
    <w:rsid w:val="002D5F21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5F48BE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3A1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4DDF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0FB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B68D1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D55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B8B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0FAF"/>
    <w:rsid w:val="00CB4ABF"/>
    <w:rsid w:val="00CC4AE1"/>
    <w:rsid w:val="00CD211A"/>
    <w:rsid w:val="00CD3852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093D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3446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32985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94E2A-C94E-497D-BDBF-C1F01F64AF0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b765ae-421d-4fcb-9840-9a2b7306ac6c"/>
    <ds:schemaRef ds:uri="110e7988-1497-4ab2-a0b8-b20ef04c448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1207</Characters>
  <Application>Microsoft Office Word</Application>
  <DocSecurity>0</DocSecurity>
  <Lines>86</Lines>
  <Paragraphs>67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8</cp:revision>
  <cp:lastPrinted>2020-08-18T13:46:00Z</cp:lastPrinted>
  <dcterms:created xsi:type="dcterms:W3CDTF">2024-11-25T18:27:00Z</dcterms:created>
  <dcterms:modified xsi:type="dcterms:W3CDTF">2025-04-08T19:01:00Z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