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F5093" w14:textId="77777777" w:rsidR="00DF6A74" w:rsidRPr="00D60464" w:rsidRDefault="00DF6A74" w:rsidP="009E3525">
      <w:pPr>
        <w:spacing w:line="276" w:lineRule="auto"/>
        <w:rPr>
          <w:rFonts w:ascii="Georgia" w:hAnsi="Georgia"/>
          <w:b/>
          <w:u w:val="single"/>
        </w:rPr>
      </w:pPr>
      <w:r w:rsidRPr="00D60464">
        <w:rPr>
          <w:rFonts w:ascii="Georgia" w:hAnsi="Georgia"/>
          <w:b/>
          <w:u w:val="single"/>
        </w:rPr>
        <w:t>General Description</w:t>
      </w:r>
    </w:p>
    <w:p w14:paraId="0792CCE8" w14:textId="7720FAB4" w:rsidR="00C02036" w:rsidRPr="00D60464" w:rsidRDefault="00B5146F" w:rsidP="009E3525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 xml:space="preserve">The </w:t>
      </w:r>
      <w:r w:rsidR="003D26BF" w:rsidRPr="00D60464">
        <w:rPr>
          <w:rFonts w:ascii="Georgia" w:hAnsi="Georgia"/>
        </w:rPr>
        <w:t xml:space="preserve">Flats </w:t>
      </w:r>
      <w:r w:rsidRPr="00D60464">
        <w:rPr>
          <w:rFonts w:ascii="Georgia" w:hAnsi="Georgia"/>
        </w:rPr>
        <w:t xml:space="preserve">Graduate Residence Life Coordinator (GRLC) is an integral part of the Housing &amp; Residence Life (HRL) team. The </w:t>
      </w:r>
      <w:r w:rsidR="003D26BF" w:rsidRPr="00D60464">
        <w:rPr>
          <w:rFonts w:ascii="Georgia" w:hAnsi="Georgia"/>
        </w:rPr>
        <w:t xml:space="preserve">Flats </w:t>
      </w:r>
      <w:r w:rsidRPr="00D60464">
        <w:rPr>
          <w:rFonts w:ascii="Georgia" w:hAnsi="Georgia"/>
        </w:rPr>
        <w:t xml:space="preserve">GRLC will be directly supervised by the Flats/Suites </w:t>
      </w:r>
      <w:r w:rsidR="00E077EC" w:rsidRPr="00D60464">
        <w:rPr>
          <w:rFonts w:ascii="Georgia" w:hAnsi="Georgia"/>
        </w:rPr>
        <w:t>Area Coordinator (AC)</w:t>
      </w:r>
      <w:r w:rsidRPr="00D60464">
        <w:rPr>
          <w:rFonts w:ascii="Georgia" w:hAnsi="Georgia"/>
        </w:rPr>
        <w:t xml:space="preserve">. Primary duties </w:t>
      </w:r>
      <w:r w:rsidR="00E077EC" w:rsidRPr="00D60464">
        <w:rPr>
          <w:rFonts w:ascii="Georgia" w:hAnsi="Georgia"/>
        </w:rPr>
        <w:t>include supervision of a residence hall and directly supervising</w:t>
      </w:r>
      <w:bookmarkStart w:id="0" w:name="_GoBack"/>
      <w:bookmarkEnd w:id="0"/>
      <w:r w:rsidR="00E077EC" w:rsidRPr="00D60464">
        <w:rPr>
          <w:rFonts w:ascii="Georgia" w:hAnsi="Georgia"/>
        </w:rPr>
        <w:t xml:space="preserve"> a team of Resident Assistants, with </w:t>
      </w:r>
      <w:r w:rsidRPr="00D60464">
        <w:rPr>
          <w:rFonts w:ascii="Georgia" w:hAnsi="Georgia"/>
        </w:rPr>
        <w:t xml:space="preserve">additional functional areas will be determined once the GRLC has been selected and conversations about strengths, areas of improvement, goals, passion areas, and career plans have been had. </w:t>
      </w:r>
      <w:r w:rsidR="00E077EC" w:rsidRPr="00D60464">
        <w:rPr>
          <w:rFonts w:ascii="Georgia" w:hAnsi="Georgia"/>
        </w:rPr>
        <w:t xml:space="preserve">This </w:t>
      </w:r>
      <w:r w:rsidR="006F7B07" w:rsidRPr="00D60464">
        <w:rPr>
          <w:rFonts w:ascii="Georgia" w:hAnsi="Georgia"/>
        </w:rPr>
        <w:t xml:space="preserve">position is meant to create </w:t>
      </w:r>
      <w:r w:rsidR="008F0B67" w:rsidRPr="00D60464">
        <w:rPr>
          <w:rFonts w:ascii="Georgia" w:hAnsi="Georgia"/>
        </w:rPr>
        <w:t xml:space="preserve">opportunities to gain experiences in areas of interest to the </w:t>
      </w:r>
      <w:r w:rsidR="006A0880" w:rsidRPr="00D60464">
        <w:rPr>
          <w:rFonts w:ascii="Georgia" w:hAnsi="Georgia"/>
        </w:rPr>
        <w:t>GRLC</w:t>
      </w:r>
      <w:r w:rsidR="008F0B67" w:rsidRPr="00D60464">
        <w:rPr>
          <w:rFonts w:ascii="Georgia" w:hAnsi="Georgia"/>
        </w:rPr>
        <w:t xml:space="preserve"> within residence life, </w:t>
      </w:r>
      <w:r w:rsidR="008F77F5" w:rsidRPr="00D60464">
        <w:rPr>
          <w:rFonts w:ascii="Georgia" w:hAnsi="Georgia"/>
        </w:rPr>
        <w:t xml:space="preserve">housing business operations, </w:t>
      </w:r>
      <w:r w:rsidR="008F0B67" w:rsidRPr="00D60464">
        <w:rPr>
          <w:rFonts w:ascii="Georgia" w:hAnsi="Georgia"/>
        </w:rPr>
        <w:t xml:space="preserve">housing </w:t>
      </w:r>
      <w:r w:rsidR="008F77F5" w:rsidRPr="00D60464">
        <w:rPr>
          <w:rFonts w:ascii="Georgia" w:hAnsi="Georgia"/>
        </w:rPr>
        <w:t>facilities management, marketing &amp; assessment, and</w:t>
      </w:r>
      <w:r w:rsidRPr="00D60464">
        <w:rPr>
          <w:rFonts w:ascii="Georgia" w:hAnsi="Georgia"/>
        </w:rPr>
        <w:t>/or educational engagement</w:t>
      </w:r>
      <w:r w:rsidR="006F7B07" w:rsidRPr="00D60464">
        <w:rPr>
          <w:rFonts w:ascii="Georgia" w:hAnsi="Georgia"/>
        </w:rPr>
        <w:t xml:space="preserve"> and will be tailored to successful applicants of the position.</w:t>
      </w:r>
    </w:p>
    <w:p w14:paraId="25CB87EC" w14:textId="77777777" w:rsidR="00951E59" w:rsidRPr="00D60464" w:rsidRDefault="00951E59" w:rsidP="009E3525">
      <w:pPr>
        <w:spacing w:line="276" w:lineRule="auto"/>
        <w:rPr>
          <w:rFonts w:ascii="Georgia" w:hAnsi="Georgia"/>
        </w:rPr>
      </w:pPr>
    </w:p>
    <w:p w14:paraId="0C2A1F96" w14:textId="77777777" w:rsidR="00BC540E" w:rsidRPr="00D60464" w:rsidRDefault="00B5146F" w:rsidP="00BC540E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b/>
          <w:u w:val="single"/>
        </w:rPr>
        <w:t xml:space="preserve">Primary </w:t>
      </w:r>
      <w:r w:rsidR="00DF6A74" w:rsidRPr="00D60464">
        <w:rPr>
          <w:rFonts w:ascii="Georgia" w:hAnsi="Georgia"/>
          <w:b/>
          <w:u w:val="single"/>
        </w:rPr>
        <w:t>Duties &amp; Responsibilities</w:t>
      </w:r>
    </w:p>
    <w:p w14:paraId="5B2BA72B" w14:textId="77777777" w:rsidR="00E077EC" w:rsidRPr="00D60464" w:rsidRDefault="00E077EC" w:rsidP="00E077EC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i/>
        </w:rPr>
        <w:t>Supervision</w:t>
      </w:r>
    </w:p>
    <w:p w14:paraId="34B900CD" w14:textId="7820263D" w:rsidR="00E077EC" w:rsidRPr="00D60464" w:rsidRDefault="00E077EC" w:rsidP="00E077EC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Directly supervise 7 Resident Assistants (RAs), and indirectly supervise another 7 RAs in cooperation with the Suites GRLC and the Flats/Suites AC.</w:t>
      </w:r>
    </w:p>
    <w:p w14:paraId="7A8643ED" w14:textId="71FAAE0F" w:rsidR="00E077EC" w:rsidRPr="00D60464" w:rsidRDefault="00E077EC" w:rsidP="00E077EC">
      <w:pPr>
        <w:pStyle w:val="ListParagraph"/>
        <w:numPr>
          <w:ilvl w:val="1"/>
          <w:numId w:val="20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These three positions will serve as the Flats/Suites Leadership Team</w:t>
      </w:r>
    </w:p>
    <w:p w14:paraId="38608CB1" w14:textId="7C42CF66" w:rsidR="00E077EC" w:rsidRPr="00D60464" w:rsidRDefault="00E077EC" w:rsidP="00E077EC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Collaborate with the Flats/Suites Leadership Team to plan and lead weekly staff meetings with Flats &amp; Suites RA staff members</w:t>
      </w:r>
    </w:p>
    <w:p w14:paraId="6B02426E" w14:textId="00525632" w:rsidR="00E077EC" w:rsidRPr="00D60464" w:rsidRDefault="00E077EC" w:rsidP="00E077EC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Conduct regular 1 on 1 meetings with each direct supervisee</w:t>
      </w:r>
    </w:p>
    <w:p w14:paraId="50BB77E3" w14:textId="77777777" w:rsidR="00E077EC" w:rsidRPr="00D60464" w:rsidRDefault="00E077EC" w:rsidP="00E077EC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Provide ongoing individual and team development opportunities for RA staff members</w:t>
      </w:r>
    </w:p>
    <w:p w14:paraId="42F3181B" w14:textId="57BC9E66" w:rsidR="00E077EC" w:rsidRPr="00D60464" w:rsidRDefault="00E077EC" w:rsidP="00E077EC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Assist in the selection, training, and development of the RA staff team</w:t>
      </w:r>
    </w:p>
    <w:p w14:paraId="02F09915" w14:textId="77777777" w:rsidR="00E077EC" w:rsidRPr="00D60464" w:rsidRDefault="00E077EC" w:rsidP="00E077EC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Evaluate direct supervisees informally on an ongoing basis, and formally at least 3 times a year (mid-fall semester, end of fall semester, end of spring semester)</w:t>
      </w:r>
    </w:p>
    <w:p w14:paraId="5F36A6E1" w14:textId="77777777" w:rsidR="00E077EC" w:rsidRPr="00D60464" w:rsidRDefault="00E077EC" w:rsidP="006F7B07">
      <w:pPr>
        <w:spacing w:line="276" w:lineRule="auto"/>
        <w:rPr>
          <w:rFonts w:ascii="Georgia" w:hAnsi="Georgia"/>
          <w:i/>
        </w:rPr>
      </w:pPr>
    </w:p>
    <w:p w14:paraId="15BC54A1" w14:textId="632D62DD" w:rsidR="006F7B07" w:rsidRPr="00D60464" w:rsidRDefault="006F7B07" w:rsidP="006F7B07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i/>
        </w:rPr>
        <w:lastRenderedPageBreak/>
        <w:t>Administration</w:t>
      </w:r>
    </w:p>
    <w:p w14:paraId="750762FA" w14:textId="77777777" w:rsidR="006F7B07" w:rsidRPr="00D60464" w:rsidRDefault="006F7B07" w:rsidP="006F7B0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Learn and understand how to effectively utilize the department’s housing management software, </w:t>
      </w:r>
      <w:proofErr w:type="spellStart"/>
      <w:r w:rsidRPr="00D60464">
        <w:rPr>
          <w:rFonts w:ascii="Georgia" w:hAnsi="Georgia" w:cs="Arial"/>
        </w:rPr>
        <w:t>StarRez</w:t>
      </w:r>
      <w:proofErr w:type="spellEnd"/>
    </w:p>
    <w:p w14:paraId="376CFD64" w14:textId="77777777" w:rsidR="006F7B07" w:rsidRPr="00D60464" w:rsidRDefault="006F7B07" w:rsidP="006F7B07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Hold consistent office hours in order to be visible and accessible to residents</w:t>
      </w:r>
    </w:p>
    <w:p w14:paraId="6B41C6CF" w14:textId="77777777" w:rsidR="006F7B07" w:rsidRPr="00D60464" w:rsidRDefault="006F7B07" w:rsidP="006F7B07">
      <w:pPr>
        <w:numPr>
          <w:ilvl w:val="0"/>
          <w:numId w:val="25"/>
        </w:numPr>
        <w:spacing w:line="276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Know and understand university and departmental expectations related to confidentiality (FERPA) regarding residents and staff members</w:t>
      </w:r>
    </w:p>
    <w:p w14:paraId="5574D91A" w14:textId="77777777" w:rsidR="006F7B07" w:rsidRPr="00D60464" w:rsidRDefault="006F7B07" w:rsidP="006F7B07">
      <w:pPr>
        <w:numPr>
          <w:ilvl w:val="0"/>
          <w:numId w:val="25"/>
        </w:numPr>
        <w:spacing w:line="276" w:lineRule="auto"/>
        <w:rPr>
          <w:rFonts w:ascii="Georgia" w:hAnsi="Georgia"/>
          <w:i/>
        </w:rPr>
      </w:pPr>
      <w:r w:rsidRPr="00D60464">
        <w:rPr>
          <w:rFonts w:ascii="Georgia" w:hAnsi="Georgia" w:cs="Arial"/>
        </w:rPr>
        <w:t>Accurately complete necessary electronic and paper check-in, check-out, room change processes, and other assigned paperwork in a thorough and timely manner</w:t>
      </w:r>
    </w:p>
    <w:p w14:paraId="7EB9957B" w14:textId="77777777" w:rsidR="006F7B07" w:rsidRPr="00D60464" w:rsidRDefault="006F7B07" w:rsidP="006F7B07">
      <w:pPr>
        <w:numPr>
          <w:ilvl w:val="0"/>
          <w:numId w:val="25"/>
        </w:numPr>
        <w:spacing w:line="276" w:lineRule="auto"/>
        <w:rPr>
          <w:rFonts w:ascii="Georgia" w:hAnsi="Georgia"/>
          <w:i/>
        </w:rPr>
      </w:pPr>
      <w:r w:rsidRPr="00D60464">
        <w:rPr>
          <w:rFonts w:ascii="Georgia" w:hAnsi="Georgia" w:cs="Arial"/>
        </w:rPr>
        <w:t>Miscellaneous other duties as assigned by supervisor or their designee</w:t>
      </w:r>
    </w:p>
    <w:p w14:paraId="440F4EA8" w14:textId="77777777" w:rsidR="00CA7D79" w:rsidRPr="00D60464" w:rsidRDefault="00CA7D79" w:rsidP="00BC540E">
      <w:pPr>
        <w:spacing w:line="276" w:lineRule="auto"/>
        <w:rPr>
          <w:rFonts w:ascii="Georgia" w:hAnsi="Georgia"/>
        </w:rPr>
      </w:pPr>
    </w:p>
    <w:p w14:paraId="1A495F58" w14:textId="77777777" w:rsidR="000B73C6" w:rsidRPr="00D60464" w:rsidRDefault="000B73C6" w:rsidP="00BC540E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i/>
        </w:rPr>
        <w:t>Community Development</w:t>
      </w:r>
    </w:p>
    <w:p w14:paraId="0BDB846B" w14:textId="28775CD0" w:rsidR="000B73C6" w:rsidRPr="00D60464" w:rsidRDefault="007B77A7" w:rsidP="000B73C6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Support</w:t>
      </w:r>
      <w:r w:rsidR="000B73C6" w:rsidRPr="00D60464">
        <w:rPr>
          <w:rFonts w:ascii="Georgia" w:hAnsi="Georgia"/>
        </w:rPr>
        <w:t xml:space="preserve"> in the implementation of a </w:t>
      </w:r>
      <w:r w:rsidR="003B1935" w:rsidRPr="00D60464">
        <w:rPr>
          <w:rFonts w:ascii="Georgia" w:hAnsi="Georgia"/>
        </w:rPr>
        <w:t xml:space="preserve">returning student </w:t>
      </w:r>
      <w:r w:rsidR="006F7B07" w:rsidRPr="00D60464">
        <w:rPr>
          <w:rFonts w:ascii="Georgia" w:hAnsi="Georgia"/>
        </w:rPr>
        <w:t>resident engagement model</w:t>
      </w:r>
      <w:r w:rsidR="000B73C6" w:rsidRPr="00D60464">
        <w:rPr>
          <w:rFonts w:ascii="Georgia" w:hAnsi="Georgia"/>
        </w:rPr>
        <w:t xml:space="preserve"> designed to provide an educational and engaging community living experience for residents</w:t>
      </w:r>
    </w:p>
    <w:p w14:paraId="7F73C15A" w14:textId="0D3C7E28" w:rsidR="000B73C6" w:rsidRPr="00D60464" w:rsidRDefault="007B77A7" w:rsidP="000B73C6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Assist</w:t>
      </w:r>
      <w:r w:rsidR="000B73C6" w:rsidRPr="00D60464">
        <w:rPr>
          <w:rFonts w:ascii="Georgia" w:hAnsi="Georgia"/>
        </w:rPr>
        <w:t xml:space="preserve"> student</w:t>
      </w:r>
      <w:r w:rsidR="00B5146F" w:rsidRPr="00D60464">
        <w:rPr>
          <w:rFonts w:ascii="Georgia" w:hAnsi="Georgia"/>
        </w:rPr>
        <w:t xml:space="preserve"> staff members and</w:t>
      </w:r>
      <w:r w:rsidR="000B73C6" w:rsidRPr="00D60464">
        <w:rPr>
          <w:rFonts w:ascii="Georgia" w:hAnsi="Georgia"/>
        </w:rPr>
        <w:t xml:space="preserve"> </w:t>
      </w:r>
      <w:r w:rsidR="003B1935" w:rsidRPr="00D60464">
        <w:rPr>
          <w:rFonts w:ascii="Georgia" w:hAnsi="Georgia"/>
        </w:rPr>
        <w:t xml:space="preserve">resident </w:t>
      </w:r>
      <w:r w:rsidR="000B73C6" w:rsidRPr="00D60464">
        <w:rPr>
          <w:rFonts w:ascii="Georgia" w:hAnsi="Georgia"/>
        </w:rPr>
        <w:t xml:space="preserve">leaders in understanding the </w:t>
      </w:r>
      <w:r w:rsidR="006F7B07" w:rsidRPr="00D60464">
        <w:rPr>
          <w:rFonts w:ascii="Georgia" w:hAnsi="Georgia"/>
        </w:rPr>
        <w:t xml:space="preserve">resident engagement model </w:t>
      </w:r>
      <w:r w:rsidR="000B73C6" w:rsidRPr="00D60464">
        <w:rPr>
          <w:rFonts w:ascii="Georgia" w:hAnsi="Georgia"/>
        </w:rPr>
        <w:t>and best practices for each team and individual to meet educational goals and learning outcomes</w:t>
      </w:r>
    </w:p>
    <w:p w14:paraId="16CD9AA6" w14:textId="77777777" w:rsidR="00115187" w:rsidRPr="00D60464" w:rsidRDefault="00115187" w:rsidP="000B73C6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Ensure community development efforts are inclusive, socially just, and promote a diverse community</w:t>
      </w:r>
    </w:p>
    <w:p w14:paraId="273E333D" w14:textId="77777777" w:rsidR="000B73C6" w:rsidRPr="00D60464" w:rsidRDefault="000B73C6" w:rsidP="00BC540E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Oversee a community development budget, always considering fiscal responsibility and university procedures</w:t>
      </w:r>
    </w:p>
    <w:p w14:paraId="18407903" w14:textId="77777777" w:rsidR="000B73C6" w:rsidRPr="00D60464" w:rsidRDefault="000B73C6" w:rsidP="000B73C6">
      <w:pPr>
        <w:spacing w:line="276" w:lineRule="auto"/>
        <w:rPr>
          <w:rFonts w:ascii="Georgia" w:hAnsi="Georgia"/>
        </w:rPr>
      </w:pPr>
    </w:p>
    <w:p w14:paraId="7C6F375C" w14:textId="77777777" w:rsidR="000B73C6" w:rsidRPr="00D60464" w:rsidRDefault="000B73C6" w:rsidP="000B73C6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i/>
        </w:rPr>
        <w:t>Crisis Response</w:t>
      </w:r>
      <w:r w:rsidR="00115187" w:rsidRPr="00D60464">
        <w:rPr>
          <w:rFonts w:ascii="Georgia" w:hAnsi="Georgia"/>
          <w:i/>
        </w:rPr>
        <w:t>, Safety, &amp; Security</w:t>
      </w:r>
    </w:p>
    <w:p w14:paraId="69C6CF0F" w14:textId="46ECDA0D" w:rsidR="003B1935" w:rsidRPr="00D60464" w:rsidRDefault="003B1935" w:rsidP="003B1935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Participate in on-call rotation, providing emergency response to the residence halls for issues such as conduct concerns, medical issues, mental health, facilities emergencies, etc. in support of RAs on duty</w:t>
      </w:r>
    </w:p>
    <w:p w14:paraId="46A5B43B" w14:textId="77777777" w:rsidR="000B73C6" w:rsidRPr="00D60464" w:rsidRDefault="000B73C6" w:rsidP="000B73C6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lastRenderedPageBreak/>
        <w:t>Provide additional support outside of the duty rotation to students in need</w:t>
      </w:r>
      <w:r w:rsidR="00115187" w:rsidRPr="00D60464">
        <w:rPr>
          <w:rFonts w:ascii="Georgia" w:hAnsi="Georgia"/>
        </w:rPr>
        <w:t xml:space="preserve"> through intentional conversations</w:t>
      </w:r>
    </w:p>
    <w:p w14:paraId="5E002887" w14:textId="77777777" w:rsidR="00115187" w:rsidRPr="00D60464" w:rsidRDefault="00115187" w:rsidP="000B73C6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 xml:space="preserve">Refer students to campus resources as appropriate by providing information and/or </w:t>
      </w:r>
      <w:r w:rsidR="0026657C" w:rsidRPr="00D60464">
        <w:rPr>
          <w:rFonts w:ascii="Georgia" w:hAnsi="Georgia"/>
        </w:rPr>
        <w:t xml:space="preserve">escorting them </w:t>
      </w:r>
      <w:r w:rsidRPr="00D60464">
        <w:rPr>
          <w:rFonts w:ascii="Georgia" w:hAnsi="Georgia"/>
        </w:rPr>
        <w:t>to offices</w:t>
      </w:r>
    </w:p>
    <w:p w14:paraId="471FAEDD" w14:textId="77777777" w:rsidR="00115187" w:rsidRPr="00D60464" w:rsidRDefault="00115187" w:rsidP="000B73C6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Actively address issues of intolerance, hate, and injustice in an intentional, thorough, and prompt manner</w:t>
      </w:r>
    </w:p>
    <w:p w14:paraId="25843CBD" w14:textId="77777777" w:rsidR="00115187" w:rsidRPr="00D60464" w:rsidRDefault="00115187" w:rsidP="00115187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i/>
        </w:rPr>
      </w:pPr>
      <w:r w:rsidRPr="00D60464">
        <w:rPr>
          <w:rFonts w:ascii="Georgia" w:hAnsi="Georgia" w:cs="Arial"/>
        </w:rPr>
        <w:t xml:space="preserve">Serve as a mandated reported for Title IX and </w:t>
      </w:r>
      <w:proofErr w:type="spellStart"/>
      <w:r w:rsidRPr="00D60464">
        <w:rPr>
          <w:rFonts w:ascii="Georgia" w:hAnsi="Georgia" w:cs="Arial"/>
        </w:rPr>
        <w:t>Clery</w:t>
      </w:r>
      <w:proofErr w:type="spellEnd"/>
      <w:r w:rsidRPr="00D60464">
        <w:rPr>
          <w:rFonts w:ascii="Georgia" w:hAnsi="Georgia" w:cs="Arial"/>
        </w:rPr>
        <w:t xml:space="preserve"> Act concerns</w:t>
      </w:r>
    </w:p>
    <w:p w14:paraId="5D1ADA14" w14:textId="77777777" w:rsidR="00115187" w:rsidRPr="00D60464" w:rsidRDefault="00115187" w:rsidP="00115187">
      <w:pPr>
        <w:pStyle w:val="ListParagraph"/>
        <w:numPr>
          <w:ilvl w:val="0"/>
          <w:numId w:val="23"/>
        </w:numPr>
        <w:spacing w:line="276" w:lineRule="auto"/>
        <w:rPr>
          <w:rFonts w:ascii="Georgia" w:hAnsi="Georgia"/>
          <w:i/>
        </w:rPr>
      </w:pPr>
      <w:r w:rsidRPr="00D60464">
        <w:rPr>
          <w:rFonts w:ascii="Georgia" w:hAnsi="Georgia" w:cs="Arial"/>
        </w:rPr>
        <w:t>Appropriately and effectively confront policy violations, and write understandable, clear, and grammatically correct incident reports</w:t>
      </w:r>
    </w:p>
    <w:p w14:paraId="0A71DF20" w14:textId="77777777" w:rsidR="009E3525" w:rsidRPr="00D60464" w:rsidRDefault="009E3525" w:rsidP="009E3525">
      <w:pPr>
        <w:spacing w:line="276" w:lineRule="auto"/>
        <w:rPr>
          <w:rFonts w:ascii="Georgia" w:hAnsi="Georgia" w:cs="Arial"/>
        </w:rPr>
      </w:pPr>
    </w:p>
    <w:p w14:paraId="4D897E47" w14:textId="1DEB726D" w:rsidR="00B5146F" w:rsidRPr="00D60464" w:rsidRDefault="00B5146F" w:rsidP="009E3525">
      <w:pPr>
        <w:spacing w:line="276" w:lineRule="auto"/>
        <w:rPr>
          <w:rFonts w:ascii="Georgia" w:hAnsi="Georgia" w:cs="Arial"/>
          <w:b/>
          <w:u w:val="single"/>
        </w:rPr>
      </w:pPr>
      <w:r w:rsidRPr="00D60464">
        <w:rPr>
          <w:rFonts w:ascii="Georgia" w:hAnsi="Georgia" w:cs="Arial"/>
          <w:b/>
          <w:u w:val="single"/>
        </w:rPr>
        <w:t>Potential Duties &amp; Responsibilities</w:t>
      </w:r>
    </w:p>
    <w:p w14:paraId="2EBE57B7" w14:textId="52666FB1" w:rsidR="00B5146F" w:rsidRPr="00D60464" w:rsidRDefault="00B5146F" w:rsidP="00B5146F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i/>
        </w:rPr>
        <w:t>Conduct Administration</w:t>
      </w:r>
    </w:p>
    <w:p w14:paraId="5737CCDD" w14:textId="77777777" w:rsidR="00B5146F" w:rsidRPr="00D60464" w:rsidRDefault="00B5146F" w:rsidP="00B514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Serve as a conduct hearing officer within the student conduct system as established by the Office of Student Conduct and Community Standards for low-level cases</w:t>
      </w:r>
    </w:p>
    <w:p w14:paraId="12BB1BC5" w14:textId="77777777" w:rsidR="00B5146F" w:rsidRPr="00D60464" w:rsidRDefault="00B5146F" w:rsidP="00B514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Assist students in evaluating and understanding their decision making skills and provide educational outcomes designed to encourage critical thinking and healthy choices</w:t>
      </w:r>
    </w:p>
    <w:p w14:paraId="2F25141B" w14:textId="77777777" w:rsidR="00B5146F" w:rsidRPr="00D60464" w:rsidRDefault="00B5146F" w:rsidP="00B5146F">
      <w:pPr>
        <w:pStyle w:val="ListParagraph"/>
        <w:numPr>
          <w:ilvl w:val="0"/>
          <w:numId w:val="22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 xml:space="preserve">Work within the conduct software system, </w:t>
      </w:r>
      <w:proofErr w:type="spellStart"/>
      <w:r w:rsidRPr="00D60464">
        <w:rPr>
          <w:rFonts w:ascii="Georgia" w:hAnsi="Georgia"/>
        </w:rPr>
        <w:t>Maxient</w:t>
      </w:r>
      <w:proofErr w:type="spellEnd"/>
      <w:r w:rsidRPr="00D60464">
        <w:rPr>
          <w:rFonts w:ascii="Georgia" w:hAnsi="Georgia"/>
        </w:rPr>
        <w:t>, and adhere to established processes and deadlines</w:t>
      </w:r>
    </w:p>
    <w:p w14:paraId="3C812AD9" w14:textId="77777777" w:rsidR="00B5146F" w:rsidRPr="00D60464" w:rsidRDefault="00B5146F" w:rsidP="00B5146F">
      <w:pPr>
        <w:spacing w:line="276" w:lineRule="auto"/>
        <w:rPr>
          <w:rFonts w:ascii="Georgia" w:hAnsi="Georgia"/>
          <w:i/>
        </w:rPr>
      </w:pPr>
    </w:p>
    <w:p w14:paraId="425594E8" w14:textId="77777777" w:rsidR="00B5146F" w:rsidRPr="00D60464" w:rsidRDefault="00B5146F" w:rsidP="00B5146F">
      <w:p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i/>
        </w:rPr>
        <w:t>Advising</w:t>
      </w:r>
    </w:p>
    <w:p w14:paraId="683E6C75" w14:textId="7524E3D8" w:rsidR="00B5146F" w:rsidRPr="00D60464" w:rsidRDefault="00B5146F" w:rsidP="00B5146F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 xml:space="preserve">Serve as </w:t>
      </w:r>
      <w:r w:rsidR="006F7B07" w:rsidRPr="00D60464">
        <w:rPr>
          <w:rFonts w:ascii="Georgia" w:hAnsi="Georgia"/>
        </w:rPr>
        <w:t>an advisor for possible advocacy board</w:t>
      </w:r>
    </w:p>
    <w:p w14:paraId="3DD3BF16" w14:textId="43A28DF3" w:rsidR="00B5146F" w:rsidRPr="00D60464" w:rsidRDefault="00B5146F" w:rsidP="00B5146F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Conduct regular 1 on 1s with executive board members</w:t>
      </w:r>
    </w:p>
    <w:p w14:paraId="7F568F1F" w14:textId="0E9CD602" w:rsidR="00B5146F" w:rsidRPr="00D60464" w:rsidRDefault="00B5146F" w:rsidP="009E3525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Collaborate with R</w:t>
      </w:r>
      <w:r w:rsidR="00D27D4E" w:rsidRPr="00D60464">
        <w:rPr>
          <w:rFonts w:ascii="Georgia" w:hAnsi="Georgia"/>
        </w:rPr>
        <w:t xml:space="preserve">esidence Life Leadership </w:t>
      </w:r>
      <w:r w:rsidRPr="00D60464">
        <w:rPr>
          <w:rFonts w:ascii="Georgia" w:hAnsi="Georgia"/>
        </w:rPr>
        <w:t xml:space="preserve">team to provide leadership development opportunities </w:t>
      </w:r>
      <w:r w:rsidR="006F7B07" w:rsidRPr="00D60464">
        <w:rPr>
          <w:rFonts w:ascii="Georgia" w:hAnsi="Georgia"/>
        </w:rPr>
        <w:t>for board members</w:t>
      </w:r>
      <w:r w:rsidRPr="00D60464">
        <w:rPr>
          <w:rFonts w:ascii="Georgia" w:hAnsi="Georgia"/>
        </w:rPr>
        <w:t>, as well as student leaders throughout the department</w:t>
      </w:r>
    </w:p>
    <w:p w14:paraId="6B18AFEA" w14:textId="77777777" w:rsidR="003B1935" w:rsidRPr="00D60464" w:rsidRDefault="003B1935" w:rsidP="003B1935">
      <w:pPr>
        <w:spacing w:line="276" w:lineRule="auto"/>
        <w:rPr>
          <w:rFonts w:ascii="Georgia" w:hAnsi="Georgia"/>
        </w:rPr>
      </w:pPr>
    </w:p>
    <w:p w14:paraId="3191238A" w14:textId="607B0917" w:rsidR="003B1935" w:rsidRPr="00D60464" w:rsidRDefault="003B1935" w:rsidP="003B1935">
      <w:pPr>
        <w:spacing w:line="276" w:lineRule="auto"/>
        <w:rPr>
          <w:rFonts w:ascii="Georgia" w:hAnsi="Georgia"/>
          <w:i/>
          <w:iCs/>
        </w:rPr>
      </w:pPr>
      <w:r w:rsidRPr="00D60464">
        <w:rPr>
          <w:rFonts w:ascii="Georgia" w:hAnsi="Georgia"/>
          <w:i/>
          <w:iCs/>
        </w:rPr>
        <w:t>Committee Work</w:t>
      </w:r>
    </w:p>
    <w:p w14:paraId="2284ECBE" w14:textId="0F5C2A69" w:rsidR="003B1935" w:rsidRPr="00D60464" w:rsidRDefault="003B1935" w:rsidP="003B1935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 xml:space="preserve">Serve as a chair or member of a Housing and Residence Life Committee including, but limited to, Student Staff Selection, </w:t>
      </w:r>
      <w:r w:rsidRPr="00D60464">
        <w:rPr>
          <w:rFonts w:ascii="Georgia" w:hAnsi="Georgia"/>
        </w:rPr>
        <w:lastRenderedPageBreak/>
        <w:t>Student Staff Training, and Professional Staff Hiring Committees.</w:t>
      </w:r>
    </w:p>
    <w:p w14:paraId="5DD3B2F8" w14:textId="7275AA28" w:rsidR="003B1935" w:rsidRPr="00D60464" w:rsidRDefault="003B1935" w:rsidP="003B1935">
      <w:pPr>
        <w:pStyle w:val="ListParagraph"/>
        <w:numPr>
          <w:ilvl w:val="0"/>
          <w:numId w:val="31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>Collaborate with professional staff and student staff to design and implement large scale HRL processes</w:t>
      </w:r>
    </w:p>
    <w:p w14:paraId="36BD9A30" w14:textId="77777777" w:rsidR="00B5146F" w:rsidRPr="00D60464" w:rsidRDefault="00B5146F" w:rsidP="009E3525">
      <w:pPr>
        <w:spacing w:line="276" w:lineRule="auto"/>
        <w:rPr>
          <w:rFonts w:ascii="Georgia" w:hAnsi="Georgia" w:cs="Arial"/>
        </w:rPr>
      </w:pPr>
    </w:p>
    <w:p w14:paraId="22D0FC14" w14:textId="77777777" w:rsidR="009E3525" w:rsidRPr="00D60464" w:rsidRDefault="009E3525" w:rsidP="009E3525">
      <w:pPr>
        <w:spacing w:line="276" w:lineRule="auto"/>
        <w:rPr>
          <w:rFonts w:ascii="Georgia" w:hAnsi="Georgia" w:cs="Arial"/>
        </w:rPr>
      </w:pPr>
      <w:r w:rsidRPr="00D60464">
        <w:rPr>
          <w:rFonts w:ascii="Georgia" w:hAnsi="Georgia" w:cs="Arial"/>
          <w:b/>
          <w:u w:val="single"/>
        </w:rPr>
        <w:t>Academic Requirements</w:t>
      </w:r>
    </w:p>
    <w:p w14:paraId="46636089" w14:textId="77777777" w:rsidR="006A1FDE" w:rsidRPr="00D60464" w:rsidRDefault="006A1FDE" w:rsidP="009E3525">
      <w:pPr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 xml:space="preserve">The </w:t>
      </w:r>
      <w:r w:rsidR="006A0880" w:rsidRPr="00D60464">
        <w:rPr>
          <w:rFonts w:ascii="Georgia" w:hAnsi="Georgia"/>
        </w:rPr>
        <w:t>GRLC</w:t>
      </w:r>
      <w:r w:rsidRPr="00D60464">
        <w:rPr>
          <w:rFonts w:ascii="Georgia" w:hAnsi="Georgia"/>
        </w:rPr>
        <w:t xml:space="preserve"> must be </w:t>
      </w:r>
      <w:r w:rsidR="0043365E" w:rsidRPr="00D60464">
        <w:rPr>
          <w:rFonts w:ascii="Georgia" w:hAnsi="Georgia"/>
        </w:rPr>
        <w:t>admitted to, enroll, and maintain enrollment during the term of the appointment</w:t>
      </w:r>
      <w:r w:rsidRPr="00D60464">
        <w:rPr>
          <w:rFonts w:ascii="Georgia" w:hAnsi="Georgia"/>
        </w:rPr>
        <w:t xml:space="preserve"> </w:t>
      </w:r>
      <w:r w:rsidR="0043365E" w:rsidRPr="00D60464">
        <w:rPr>
          <w:rFonts w:ascii="Georgia" w:hAnsi="Georgia"/>
        </w:rPr>
        <w:t>in the Higher Education and Student Affairs track of the Master of Educational Psychology program.</w:t>
      </w:r>
    </w:p>
    <w:p w14:paraId="6D7B365E" w14:textId="77777777" w:rsidR="009E3525" w:rsidRPr="00D60464" w:rsidRDefault="006A1FDE" w:rsidP="009E3525">
      <w:pPr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</w:rPr>
        <w:t xml:space="preserve">The </w:t>
      </w:r>
      <w:r w:rsidR="006A0880" w:rsidRPr="00D60464">
        <w:rPr>
          <w:rFonts w:ascii="Georgia" w:hAnsi="Georgia"/>
        </w:rPr>
        <w:t>GRLC</w:t>
      </w:r>
      <w:r w:rsidR="009E3525" w:rsidRPr="00D60464">
        <w:rPr>
          <w:rFonts w:ascii="Georgia" w:hAnsi="Georgia"/>
        </w:rPr>
        <w:t xml:space="preserve"> expected to continue positive academic progress by:</w:t>
      </w:r>
    </w:p>
    <w:p w14:paraId="2AE1A2BF" w14:textId="77777777" w:rsidR="009E3525" w:rsidRPr="00D60464" w:rsidRDefault="009E3525" w:rsidP="009E3525">
      <w:pPr>
        <w:numPr>
          <w:ilvl w:val="1"/>
          <w:numId w:val="1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bCs/>
        </w:rPr>
        <w:t xml:space="preserve">receiving a semester GPA of </w:t>
      </w:r>
      <w:r w:rsidR="0043365E" w:rsidRPr="00D60464">
        <w:rPr>
          <w:rFonts w:ascii="Georgia" w:hAnsi="Georgia"/>
          <w:bCs/>
        </w:rPr>
        <w:t>3.0</w:t>
      </w:r>
      <w:r w:rsidRPr="00D60464">
        <w:rPr>
          <w:rFonts w:ascii="Georgia" w:hAnsi="Georgia"/>
          <w:bCs/>
        </w:rPr>
        <w:t xml:space="preserve"> or greater as well as main</w:t>
      </w:r>
      <w:r w:rsidR="0043365E" w:rsidRPr="00D60464">
        <w:rPr>
          <w:rFonts w:ascii="Georgia" w:hAnsi="Georgia"/>
          <w:bCs/>
        </w:rPr>
        <w:t>taining a cumulative GPA of 3.0</w:t>
      </w:r>
      <w:r w:rsidRPr="00D60464">
        <w:rPr>
          <w:rFonts w:ascii="Georgia" w:hAnsi="Georgia"/>
          <w:bCs/>
        </w:rPr>
        <w:t xml:space="preserve"> or greater</w:t>
      </w:r>
      <w:r w:rsidR="0043365E" w:rsidRPr="00D60464">
        <w:rPr>
          <w:rFonts w:ascii="Georgia" w:hAnsi="Georgia"/>
          <w:bCs/>
        </w:rPr>
        <w:t xml:space="preserve"> while e</w:t>
      </w:r>
      <w:r w:rsidR="006A0880" w:rsidRPr="00D60464">
        <w:rPr>
          <w:rFonts w:ascii="Georgia" w:hAnsi="Georgia"/>
          <w:bCs/>
        </w:rPr>
        <w:t>nrolled in the academic program</w:t>
      </w:r>
      <w:r w:rsidRPr="00D60464">
        <w:rPr>
          <w:rFonts w:ascii="Georgia" w:hAnsi="Georgia"/>
          <w:bCs/>
        </w:rPr>
        <w:t xml:space="preserve">. </w:t>
      </w:r>
      <w:r w:rsidR="0043365E" w:rsidRPr="00D60464">
        <w:rPr>
          <w:rFonts w:ascii="Georgia" w:hAnsi="Georgia"/>
          <w:bCs/>
        </w:rPr>
        <w:t xml:space="preserve">If the </w:t>
      </w:r>
      <w:r w:rsidR="006A0880" w:rsidRPr="00D60464">
        <w:rPr>
          <w:rFonts w:ascii="Georgia" w:hAnsi="Georgia"/>
          <w:bCs/>
        </w:rPr>
        <w:t>GRLC</w:t>
      </w:r>
      <w:r w:rsidR="0043365E" w:rsidRPr="00D60464">
        <w:rPr>
          <w:rFonts w:ascii="Georgia" w:hAnsi="Georgia"/>
          <w:bCs/>
        </w:rPr>
        <w:t xml:space="preserve"> does not meet this standard, they</w:t>
      </w:r>
      <w:r w:rsidR="00DB7945" w:rsidRPr="00D60464">
        <w:rPr>
          <w:rFonts w:ascii="Georgia" w:hAnsi="Georgia"/>
          <w:bCs/>
        </w:rPr>
        <w:t xml:space="preserve"> will be placed on HRL</w:t>
      </w:r>
      <w:r w:rsidRPr="00D60464">
        <w:rPr>
          <w:rFonts w:ascii="Georgia" w:hAnsi="Georgia"/>
          <w:bCs/>
        </w:rPr>
        <w:t xml:space="preserve"> Academic Probation</w:t>
      </w:r>
      <w:r w:rsidR="0043365E" w:rsidRPr="00D60464">
        <w:rPr>
          <w:rFonts w:ascii="Georgia" w:hAnsi="Georgia"/>
          <w:bCs/>
        </w:rPr>
        <w:t xml:space="preserve"> for the following semester. </w:t>
      </w:r>
      <w:r w:rsidR="006A0880" w:rsidRPr="00D60464">
        <w:rPr>
          <w:rFonts w:ascii="Georgia" w:hAnsi="Georgia"/>
          <w:bCs/>
        </w:rPr>
        <w:t>GRLC</w:t>
      </w:r>
      <w:r w:rsidR="0043365E" w:rsidRPr="00D60464">
        <w:rPr>
          <w:rFonts w:ascii="Georgia" w:hAnsi="Georgia"/>
          <w:bCs/>
        </w:rPr>
        <w:t>s who achieve a semester GPA</w:t>
      </w:r>
      <w:r w:rsidRPr="00D60464">
        <w:rPr>
          <w:rFonts w:ascii="Georgia" w:hAnsi="Georgia"/>
          <w:bCs/>
        </w:rPr>
        <w:t xml:space="preserve"> below </w:t>
      </w:r>
      <w:r w:rsidR="0043365E" w:rsidRPr="00D60464">
        <w:rPr>
          <w:rFonts w:ascii="Georgia" w:hAnsi="Georgia"/>
          <w:bCs/>
        </w:rPr>
        <w:t>a 2.5</w:t>
      </w:r>
      <w:r w:rsidRPr="00D60464">
        <w:rPr>
          <w:rFonts w:ascii="Georgia" w:hAnsi="Georgia"/>
          <w:bCs/>
        </w:rPr>
        <w:t xml:space="preserve"> GPA should consult with the supervisor to determi</w:t>
      </w:r>
      <w:r w:rsidR="0043365E" w:rsidRPr="00D60464">
        <w:rPr>
          <w:rFonts w:ascii="Georgia" w:hAnsi="Georgia"/>
          <w:bCs/>
        </w:rPr>
        <w:t xml:space="preserve">ne if continued standing as a </w:t>
      </w:r>
      <w:r w:rsidR="006A0880" w:rsidRPr="00D60464">
        <w:rPr>
          <w:rFonts w:ascii="Georgia" w:hAnsi="Georgia"/>
          <w:bCs/>
        </w:rPr>
        <w:t>GRLC</w:t>
      </w:r>
      <w:r w:rsidRPr="00D60464">
        <w:rPr>
          <w:rFonts w:ascii="Georgia" w:hAnsi="Georgia"/>
          <w:bCs/>
        </w:rPr>
        <w:t xml:space="preserve"> is in their best interest.</w:t>
      </w:r>
    </w:p>
    <w:p w14:paraId="2D2D30C3" w14:textId="77777777" w:rsidR="009E3525" w:rsidRPr="00D60464" w:rsidRDefault="009E3525" w:rsidP="009E3525">
      <w:pPr>
        <w:numPr>
          <w:ilvl w:val="1"/>
          <w:numId w:val="14"/>
        </w:numPr>
        <w:spacing w:line="276" w:lineRule="auto"/>
        <w:rPr>
          <w:rFonts w:ascii="Georgia" w:hAnsi="Georgia"/>
          <w:bCs/>
        </w:rPr>
      </w:pPr>
      <w:r w:rsidRPr="00D60464">
        <w:rPr>
          <w:rFonts w:ascii="Georgia" w:hAnsi="Georgia"/>
          <w:bCs/>
        </w:rPr>
        <w:t>An Academic Probation semester ma</w:t>
      </w:r>
      <w:r w:rsidR="00EA07C2" w:rsidRPr="00D60464">
        <w:rPr>
          <w:rFonts w:ascii="Georgia" w:hAnsi="Georgia"/>
          <w:bCs/>
        </w:rPr>
        <w:t>y only be used once during any 12</w:t>
      </w:r>
      <w:r w:rsidR="0043365E" w:rsidRPr="00D60464">
        <w:rPr>
          <w:rFonts w:ascii="Georgia" w:hAnsi="Georgia"/>
          <w:bCs/>
        </w:rPr>
        <w:t xml:space="preserve">-month period of time.  If a </w:t>
      </w:r>
      <w:r w:rsidR="006A0880" w:rsidRPr="00D60464">
        <w:rPr>
          <w:rFonts w:ascii="Georgia" w:hAnsi="Georgia"/>
          <w:bCs/>
        </w:rPr>
        <w:t>GRLC</w:t>
      </w:r>
      <w:r w:rsidRPr="00D60464">
        <w:rPr>
          <w:rFonts w:ascii="Georgia" w:hAnsi="Georgia"/>
          <w:bCs/>
        </w:rPr>
        <w:t xml:space="preserve"> returns from </w:t>
      </w:r>
      <w:r w:rsidR="00520A39" w:rsidRPr="00D60464">
        <w:rPr>
          <w:rFonts w:ascii="Georgia" w:hAnsi="Georgia"/>
          <w:bCs/>
        </w:rPr>
        <w:t xml:space="preserve">academic </w:t>
      </w:r>
      <w:r w:rsidRPr="00D60464">
        <w:rPr>
          <w:rFonts w:ascii="Georgia" w:hAnsi="Georgia"/>
          <w:bCs/>
        </w:rPr>
        <w:t xml:space="preserve">probation and fails to meet requirements again within twelve months, </w:t>
      </w:r>
      <w:r w:rsidR="00520A39" w:rsidRPr="00D60464">
        <w:rPr>
          <w:rFonts w:ascii="Georgia" w:hAnsi="Georgia"/>
          <w:bCs/>
        </w:rPr>
        <w:t>they</w:t>
      </w:r>
      <w:r w:rsidRPr="00D60464">
        <w:rPr>
          <w:rFonts w:ascii="Georgia" w:hAnsi="Georgia"/>
          <w:bCs/>
        </w:rPr>
        <w:t xml:space="preserve"> will not be permitted to continue in the</w:t>
      </w:r>
      <w:r w:rsidR="0043365E" w:rsidRPr="00D60464">
        <w:rPr>
          <w:rFonts w:ascii="Georgia" w:hAnsi="Georgia"/>
          <w:bCs/>
        </w:rPr>
        <w:t xml:space="preserve"> </w:t>
      </w:r>
      <w:r w:rsidR="006A0880" w:rsidRPr="00D60464">
        <w:rPr>
          <w:rFonts w:ascii="Georgia" w:hAnsi="Georgia"/>
          <w:bCs/>
        </w:rPr>
        <w:t>GRLC</w:t>
      </w:r>
      <w:r w:rsidRPr="00D60464">
        <w:rPr>
          <w:rFonts w:ascii="Georgia" w:hAnsi="Georgia"/>
          <w:bCs/>
        </w:rPr>
        <w:t xml:space="preserve"> position.</w:t>
      </w:r>
    </w:p>
    <w:p w14:paraId="39B4653C" w14:textId="77777777" w:rsidR="009E3525" w:rsidRPr="00D60464" w:rsidRDefault="0043365E" w:rsidP="00520A39">
      <w:pPr>
        <w:numPr>
          <w:ilvl w:val="0"/>
          <w:numId w:val="14"/>
        </w:numPr>
        <w:spacing w:line="276" w:lineRule="auto"/>
        <w:rPr>
          <w:rFonts w:ascii="Georgia" w:hAnsi="Georgia"/>
          <w:bCs/>
        </w:rPr>
      </w:pPr>
      <w:r w:rsidRPr="00D60464">
        <w:rPr>
          <w:rFonts w:ascii="Georgia" w:hAnsi="Georgia"/>
          <w:bCs/>
        </w:rPr>
        <w:t xml:space="preserve">The </w:t>
      </w:r>
      <w:r w:rsidR="006A0880" w:rsidRPr="00D60464">
        <w:rPr>
          <w:rFonts w:ascii="Georgia" w:hAnsi="Georgia"/>
          <w:bCs/>
        </w:rPr>
        <w:t>GRLC</w:t>
      </w:r>
      <w:r w:rsidR="009E3525" w:rsidRPr="00D60464">
        <w:rPr>
          <w:rFonts w:ascii="Georgia" w:hAnsi="Georgia"/>
          <w:bCs/>
        </w:rPr>
        <w:t xml:space="preserve"> must be enrolled </w:t>
      </w:r>
      <w:r w:rsidRPr="00D60464">
        <w:rPr>
          <w:rFonts w:ascii="Georgia" w:hAnsi="Georgia"/>
          <w:bCs/>
        </w:rPr>
        <w:t>in at least 6 graduate credit hours</w:t>
      </w:r>
      <w:r w:rsidR="009E3525" w:rsidRPr="00D60464">
        <w:rPr>
          <w:rFonts w:ascii="Georgia" w:hAnsi="Georgia"/>
          <w:bCs/>
        </w:rPr>
        <w:t xml:space="preserve"> and </w:t>
      </w:r>
      <w:r w:rsidRPr="00D60464">
        <w:rPr>
          <w:rFonts w:ascii="Georgia" w:hAnsi="Georgia"/>
          <w:bCs/>
        </w:rPr>
        <w:t xml:space="preserve">be </w:t>
      </w:r>
      <w:r w:rsidR="009E3525" w:rsidRPr="00D60464">
        <w:rPr>
          <w:rFonts w:ascii="Georgia" w:hAnsi="Georgia"/>
          <w:bCs/>
        </w:rPr>
        <w:t xml:space="preserve">making academic progress toward graduation. </w:t>
      </w:r>
      <w:r w:rsidR="00520A39" w:rsidRPr="00D60464">
        <w:rPr>
          <w:rFonts w:ascii="Georgia" w:hAnsi="Georgia"/>
          <w:bCs/>
        </w:rPr>
        <w:t xml:space="preserve">At least 3 credits per semester must be taken in person and on campus. </w:t>
      </w:r>
      <w:r w:rsidRPr="00D60464">
        <w:rPr>
          <w:rFonts w:ascii="Georgia" w:hAnsi="Georgia"/>
          <w:bCs/>
        </w:rPr>
        <w:t xml:space="preserve">If the </w:t>
      </w:r>
      <w:r w:rsidR="006A0880" w:rsidRPr="00D60464">
        <w:rPr>
          <w:rFonts w:ascii="Georgia" w:hAnsi="Georgia"/>
          <w:bCs/>
        </w:rPr>
        <w:t>GRLC</w:t>
      </w:r>
      <w:r w:rsidR="00520A39" w:rsidRPr="00D60464">
        <w:rPr>
          <w:rFonts w:ascii="Georgia" w:hAnsi="Georgia"/>
          <w:bCs/>
        </w:rPr>
        <w:t xml:space="preserve"> fall</w:t>
      </w:r>
      <w:r w:rsidRPr="00D60464">
        <w:rPr>
          <w:rFonts w:ascii="Georgia" w:hAnsi="Georgia"/>
          <w:bCs/>
        </w:rPr>
        <w:t>s below 6</w:t>
      </w:r>
      <w:r w:rsidR="00520A39" w:rsidRPr="00D60464">
        <w:rPr>
          <w:rFonts w:ascii="Georgia" w:hAnsi="Georgia"/>
          <w:bCs/>
        </w:rPr>
        <w:t xml:space="preserve"> credits in any given semester may be asked t</w:t>
      </w:r>
      <w:r w:rsidRPr="00D60464">
        <w:rPr>
          <w:rFonts w:ascii="Georgia" w:hAnsi="Georgia"/>
          <w:bCs/>
        </w:rPr>
        <w:t xml:space="preserve">o terminate their status as an </w:t>
      </w:r>
      <w:r w:rsidR="006A0880" w:rsidRPr="00D60464">
        <w:rPr>
          <w:rFonts w:ascii="Georgia" w:hAnsi="Georgia"/>
          <w:bCs/>
        </w:rPr>
        <w:t>GRLC</w:t>
      </w:r>
      <w:r w:rsidR="00520A39" w:rsidRPr="00D60464">
        <w:rPr>
          <w:rFonts w:ascii="Georgia" w:hAnsi="Georgia"/>
          <w:bCs/>
        </w:rPr>
        <w:t>.</w:t>
      </w:r>
    </w:p>
    <w:p w14:paraId="589C71B5" w14:textId="73FDC03D" w:rsidR="009E3525" w:rsidRPr="00D60464" w:rsidRDefault="0043365E" w:rsidP="009E3525">
      <w:pPr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D60464">
        <w:rPr>
          <w:rFonts w:ascii="Georgia" w:hAnsi="Georgia"/>
          <w:bCs/>
        </w:rPr>
        <w:t xml:space="preserve">The </w:t>
      </w:r>
      <w:r w:rsidR="006A0880" w:rsidRPr="00D60464">
        <w:rPr>
          <w:rFonts w:ascii="Georgia" w:hAnsi="Georgia"/>
          <w:bCs/>
        </w:rPr>
        <w:t>GRLC</w:t>
      </w:r>
      <w:r w:rsidRPr="00D60464">
        <w:rPr>
          <w:rFonts w:ascii="Georgia" w:hAnsi="Georgia"/>
          <w:bCs/>
        </w:rPr>
        <w:t xml:space="preserve"> may not carry more than 9</w:t>
      </w:r>
      <w:r w:rsidR="009E3525" w:rsidRPr="00D60464">
        <w:rPr>
          <w:rFonts w:ascii="Georgia" w:hAnsi="Georgia"/>
          <w:bCs/>
        </w:rPr>
        <w:t xml:space="preserve"> credit hours per semester </w:t>
      </w:r>
      <w:r w:rsidR="00520A39" w:rsidRPr="00D60464">
        <w:rPr>
          <w:rFonts w:ascii="Georgia" w:hAnsi="Georgia"/>
          <w:bCs/>
        </w:rPr>
        <w:t>without approval from the Ass</w:t>
      </w:r>
      <w:r w:rsidR="00E077EC" w:rsidRPr="00D60464">
        <w:rPr>
          <w:rFonts w:ascii="Georgia" w:hAnsi="Georgia"/>
          <w:bCs/>
        </w:rPr>
        <w:t>istant</w:t>
      </w:r>
      <w:r w:rsidR="00520A39" w:rsidRPr="00D60464">
        <w:rPr>
          <w:rFonts w:ascii="Georgia" w:hAnsi="Georgia"/>
          <w:bCs/>
        </w:rPr>
        <w:t xml:space="preserve"> Director for Residence Life. </w:t>
      </w:r>
      <w:r w:rsidRPr="00D60464">
        <w:rPr>
          <w:rFonts w:ascii="Georgia" w:hAnsi="Georgia"/>
          <w:bCs/>
        </w:rPr>
        <w:t xml:space="preserve">The </w:t>
      </w:r>
      <w:r w:rsidR="006A0880" w:rsidRPr="00D60464">
        <w:rPr>
          <w:rFonts w:ascii="Georgia" w:hAnsi="Georgia"/>
          <w:bCs/>
        </w:rPr>
        <w:t>GRLC</w:t>
      </w:r>
      <w:r w:rsidR="009E3525" w:rsidRPr="00D60464">
        <w:rPr>
          <w:rFonts w:ascii="Georgia" w:hAnsi="Georgia"/>
          <w:bCs/>
        </w:rPr>
        <w:t xml:space="preserve"> may be ask</w:t>
      </w:r>
      <w:r w:rsidRPr="00D60464">
        <w:rPr>
          <w:rFonts w:ascii="Georgia" w:hAnsi="Georgia"/>
          <w:bCs/>
        </w:rPr>
        <w:t>ed to drop hours in excess of 9</w:t>
      </w:r>
      <w:r w:rsidR="009E3525" w:rsidRPr="00D60464">
        <w:rPr>
          <w:rFonts w:ascii="Georgia" w:hAnsi="Georgia"/>
          <w:bCs/>
        </w:rPr>
        <w:t xml:space="preserve"> credit hours.</w:t>
      </w:r>
    </w:p>
    <w:p w14:paraId="2D1C60BD" w14:textId="77777777" w:rsidR="0056033E" w:rsidRPr="00D60464" w:rsidRDefault="0056033E" w:rsidP="009E3525">
      <w:pPr>
        <w:spacing w:line="240" w:lineRule="auto"/>
        <w:rPr>
          <w:rFonts w:ascii="Georgia" w:hAnsi="Georgia" w:cs="Arial"/>
          <w:b/>
          <w:u w:val="single"/>
        </w:rPr>
      </w:pPr>
    </w:p>
    <w:p w14:paraId="34B801DC" w14:textId="77777777" w:rsidR="00E13F7C" w:rsidRPr="00D60464" w:rsidRDefault="00E13F7C" w:rsidP="009E3525">
      <w:p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  <w:b/>
          <w:u w:val="single"/>
        </w:rPr>
        <w:t>Terms of Appointment &amp; Important Dates</w:t>
      </w:r>
    </w:p>
    <w:p w14:paraId="122C2E8A" w14:textId="77777777" w:rsidR="00E13F7C" w:rsidRPr="00D60464" w:rsidRDefault="00E13F7C" w:rsidP="009E3525">
      <w:p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Applicants should be aware of the following dates and information which are requirements of employment:</w:t>
      </w:r>
    </w:p>
    <w:p w14:paraId="440220E6" w14:textId="3AC2663E" w:rsidR="0026657C" w:rsidRPr="00D60464" w:rsidRDefault="0026657C" w:rsidP="003201BC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The </w:t>
      </w:r>
      <w:r w:rsidR="006A0880" w:rsidRPr="00D60464">
        <w:rPr>
          <w:rFonts w:ascii="Georgia" w:hAnsi="Georgia" w:cs="Arial"/>
        </w:rPr>
        <w:t>GRLC</w:t>
      </w:r>
      <w:r w:rsidRPr="00D60464">
        <w:rPr>
          <w:rFonts w:ascii="Georgia" w:hAnsi="Georgia" w:cs="Arial"/>
        </w:rPr>
        <w:t xml:space="preserve"> position </w:t>
      </w:r>
      <w:r w:rsidR="006F7B07" w:rsidRPr="00D60464">
        <w:rPr>
          <w:rFonts w:ascii="Georgia" w:hAnsi="Georgia" w:cs="Arial"/>
        </w:rPr>
        <w:t>is an hourly position that can work up to</w:t>
      </w:r>
      <w:r w:rsidRPr="00D60464">
        <w:rPr>
          <w:rFonts w:ascii="Georgia" w:hAnsi="Georgia" w:cs="Arial"/>
        </w:rPr>
        <w:t xml:space="preserve"> 20 hours per week in any week classes are in session</w:t>
      </w:r>
    </w:p>
    <w:p w14:paraId="20B4FD4F" w14:textId="02C969FB" w:rsidR="006A1FDE" w:rsidRPr="00D60464" w:rsidRDefault="006A1FDE" w:rsidP="003201BC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/>
        </w:rPr>
        <w:t>This position requir</w:t>
      </w:r>
      <w:r w:rsidR="0026657C" w:rsidRPr="00D60464">
        <w:rPr>
          <w:rFonts w:ascii="Georgia" w:hAnsi="Georgia"/>
        </w:rPr>
        <w:t xml:space="preserve">es some weekend </w:t>
      </w:r>
      <w:r w:rsidR="006F7B07" w:rsidRPr="00D60464">
        <w:rPr>
          <w:rFonts w:ascii="Georgia" w:hAnsi="Georgia"/>
        </w:rPr>
        <w:t xml:space="preserve">and </w:t>
      </w:r>
      <w:r w:rsidR="00EA07C2" w:rsidRPr="00D60464">
        <w:rPr>
          <w:rFonts w:ascii="Georgia" w:hAnsi="Georgia"/>
        </w:rPr>
        <w:t>night hours</w:t>
      </w:r>
    </w:p>
    <w:p w14:paraId="5A668CCD" w14:textId="1F08A71E" w:rsidR="00E13F7C" w:rsidRPr="00D60464" w:rsidRDefault="0043365E" w:rsidP="00E13F7C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The </w:t>
      </w:r>
      <w:r w:rsidR="006A0880" w:rsidRPr="00D60464">
        <w:rPr>
          <w:rFonts w:ascii="Georgia" w:hAnsi="Georgia" w:cs="Arial"/>
        </w:rPr>
        <w:t>GRLC</w:t>
      </w:r>
      <w:r w:rsidR="007F743F" w:rsidRPr="00D60464">
        <w:rPr>
          <w:rFonts w:ascii="Georgia" w:hAnsi="Georgia" w:cs="Arial"/>
        </w:rPr>
        <w:t xml:space="preserve"> position will begin July </w:t>
      </w:r>
      <w:r w:rsidR="00EA07C2" w:rsidRPr="00D60464">
        <w:rPr>
          <w:rFonts w:ascii="Georgia" w:hAnsi="Georgia" w:cs="Arial"/>
        </w:rPr>
        <w:t>1</w:t>
      </w:r>
      <w:r w:rsidR="00E077EC" w:rsidRPr="00D60464">
        <w:rPr>
          <w:rFonts w:ascii="Georgia" w:hAnsi="Georgia" w:cs="Arial"/>
        </w:rPr>
        <w:t>2</w:t>
      </w:r>
      <w:r w:rsidR="00EA07C2" w:rsidRPr="00D60464">
        <w:rPr>
          <w:rFonts w:ascii="Georgia" w:hAnsi="Georgia" w:cs="Arial"/>
          <w:vertAlign w:val="superscript"/>
        </w:rPr>
        <w:t>th</w:t>
      </w:r>
      <w:r w:rsidR="00EA07C2" w:rsidRPr="00D60464">
        <w:rPr>
          <w:rFonts w:ascii="Georgia" w:hAnsi="Georgia" w:cs="Arial"/>
        </w:rPr>
        <w:t>, 202</w:t>
      </w:r>
      <w:r w:rsidR="00E077EC" w:rsidRPr="00D60464">
        <w:rPr>
          <w:rFonts w:ascii="Georgia" w:hAnsi="Georgia" w:cs="Arial"/>
        </w:rPr>
        <w:t>1</w:t>
      </w:r>
      <w:r w:rsidR="00EA07C2" w:rsidRPr="00D60464">
        <w:rPr>
          <w:rFonts w:ascii="Georgia" w:hAnsi="Georgia" w:cs="Arial"/>
        </w:rPr>
        <w:t xml:space="preserve"> (start date flexible)</w:t>
      </w:r>
      <w:r w:rsidR="00E13F7C" w:rsidRPr="00D60464">
        <w:rPr>
          <w:rFonts w:ascii="Georgia" w:hAnsi="Georgia" w:cs="Arial"/>
        </w:rPr>
        <w:t xml:space="preserve"> and will end no later than May </w:t>
      </w:r>
      <w:r w:rsidR="007F743F" w:rsidRPr="00D60464">
        <w:rPr>
          <w:rFonts w:ascii="Georgia" w:hAnsi="Georgia" w:cs="Arial"/>
        </w:rPr>
        <w:t>2</w:t>
      </w:r>
      <w:r w:rsidR="00E077EC" w:rsidRPr="00D60464">
        <w:rPr>
          <w:rFonts w:ascii="Georgia" w:hAnsi="Georgia" w:cs="Arial"/>
        </w:rPr>
        <w:t>7</w:t>
      </w:r>
      <w:r w:rsidR="007F743F" w:rsidRPr="00D60464">
        <w:rPr>
          <w:rFonts w:ascii="Georgia" w:hAnsi="Georgia" w:cs="Arial"/>
          <w:vertAlign w:val="superscript"/>
        </w:rPr>
        <w:t>th</w:t>
      </w:r>
      <w:r w:rsidR="007F743F" w:rsidRPr="00D60464">
        <w:rPr>
          <w:rFonts w:ascii="Georgia" w:hAnsi="Georgia" w:cs="Arial"/>
        </w:rPr>
        <w:t>, 2</w:t>
      </w:r>
      <w:r w:rsidR="00C078D2" w:rsidRPr="00D60464">
        <w:rPr>
          <w:rFonts w:ascii="Georgia" w:hAnsi="Georgia" w:cs="Arial"/>
        </w:rPr>
        <w:t>02</w:t>
      </w:r>
      <w:r w:rsidR="00E077EC" w:rsidRPr="00D60464">
        <w:rPr>
          <w:rFonts w:ascii="Georgia" w:hAnsi="Georgia" w:cs="Arial"/>
        </w:rPr>
        <w:t>2</w:t>
      </w:r>
    </w:p>
    <w:p w14:paraId="14F1AAD1" w14:textId="77777777" w:rsidR="007F743F" w:rsidRPr="00D60464" w:rsidRDefault="007F743F" w:rsidP="007F743F">
      <w:pPr>
        <w:pStyle w:val="ListParagraph"/>
        <w:numPr>
          <w:ilvl w:val="1"/>
          <w:numId w:val="15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Summer opportunities are flexible based on the </w:t>
      </w:r>
      <w:r w:rsidR="006A0880" w:rsidRPr="00D60464">
        <w:rPr>
          <w:rFonts w:ascii="Georgia" w:hAnsi="Georgia" w:cs="Arial"/>
        </w:rPr>
        <w:t>GRLC</w:t>
      </w:r>
      <w:r w:rsidRPr="00D60464">
        <w:rPr>
          <w:rFonts w:ascii="Georgia" w:hAnsi="Georgia" w:cs="Arial"/>
        </w:rPr>
        <w:t>’s academic commitments and interest in other opportunities such as an ACUHO-I or NODA internship</w:t>
      </w:r>
      <w:r w:rsidR="00EA07C2" w:rsidRPr="00D60464">
        <w:rPr>
          <w:rFonts w:ascii="Georgia" w:hAnsi="Georgia" w:cs="Arial"/>
        </w:rPr>
        <w:t>s</w:t>
      </w:r>
      <w:r w:rsidRPr="00D60464">
        <w:rPr>
          <w:rFonts w:ascii="Georgia" w:hAnsi="Georgia" w:cs="Arial"/>
        </w:rPr>
        <w:t xml:space="preserve"> (should the academic program allow for this).</w:t>
      </w:r>
    </w:p>
    <w:p w14:paraId="1632C8D4" w14:textId="77777777" w:rsidR="00E13F7C" w:rsidRPr="00D60464" w:rsidRDefault="00E13F7C" w:rsidP="00E13F7C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Mandatory training dates include the following:</w:t>
      </w:r>
    </w:p>
    <w:p w14:paraId="38FD03AB" w14:textId="43549132" w:rsidR="00E13F7C" w:rsidRPr="00D60464" w:rsidRDefault="00E077EC" w:rsidP="00E13F7C">
      <w:pPr>
        <w:pStyle w:val="ListParagraph"/>
        <w:numPr>
          <w:ilvl w:val="1"/>
          <w:numId w:val="15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Monday</w:t>
      </w:r>
      <w:r w:rsidR="00917898" w:rsidRPr="00D60464">
        <w:rPr>
          <w:rFonts w:ascii="Georgia" w:hAnsi="Georgia" w:cs="Arial"/>
        </w:rPr>
        <w:t>,</w:t>
      </w:r>
      <w:r w:rsidR="007F743F" w:rsidRPr="00D60464">
        <w:rPr>
          <w:rFonts w:ascii="Georgia" w:hAnsi="Georgia" w:cs="Arial"/>
        </w:rPr>
        <w:t xml:space="preserve"> July </w:t>
      </w:r>
      <w:r w:rsidRPr="00D60464">
        <w:rPr>
          <w:rFonts w:ascii="Georgia" w:hAnsi="Georgia" w:cs="Arial"/>
        </w:rPr>
        <w:t>26</w:t>
      </w:r>
      <w:r w:rsidR="007F743F" w:rsidRPr="00D60464">
        <w:rPr>
          <w:rFonts w:ascii="Georgia" w:hAnsi="Georgia" w:cs="Arial"/>
          <w:vertAlign w:val="superscript"/>
        </w:rPr>
        <w:t>th</w:t>
      </w:r>
      <w:r w:rsidR="00EA07C2" w:rsidRPr="00D60464">
        <w:rPr>
          <w:rFonts w:ascii="Georgia" w:hAnsi="Georgia" w:cs="Arial"/>
        </w:rPr>
        <w:t>, 202</w:t>
      </w:r>
      <w:r w:rsidRPr="00D60464">
        <w:rPr>
          <w:rFonts w:ascii="Georgia" w:hAnsi="Georgia" w:cs="Arial"/>
        </w:rPr>
        <w:t>1</w:t>
      </w:r>
      <w:r w:rsidR="00EA07C2" w:rsidRPr="00D60464">
        <w:rPr>
          <w:rFonts w:ascii="Georgia" w:hAnsi="Georgia" w:cs="Arial"/>
        </w:rPr>
        <w:t xml:space="preserve"> through </w:t>
      </w:r>
      <w:r w:rsidRPr="00D60464">
        <w:rPr>
          <w:rFonts w:ascii="Georgia" w:hAnsi="Georgia" w:cs="Arial"/>
        </w:rPr>
        <w:t>Tuesday</w:t>
      </w:r>
      <w:r w:rsidR="00EA07C2" w:rsidRPr="00D60464">
        <w:rPr>
          <w:rFonts w:ascii="Georgia" w:hAnsi="Georgia" w:cs="Arial"/>
        </w:rPr>
        <w:t>, August 1</w:t>
      </w:r>
      <w:r w:rsidRPr="00D60464">
        <w:rPr>
          <w:rFonts w:ascii="Georgia" w:hAnsi="Georgia" w:cs="Arial"/>
        </w:rPr>
        <w:t>4</w:t>
      </w:r>
      <w:r w:rsidR="007F743F" w:rsidRPr="00D60464">
        <w:rPr>
          <w:rFonts w:ascii="Georgia" w:hAnsi="Georgia" w:cs="Arial"/>
          <w:vertAlign w:val="superscript"/>
        </w:rPr>
        <w:t>th</w:t>
      </w:r>
      <w:r w:rsidR="00EA07C2" w:rsidRPr="00D60464">
        <w:rPr>
          <w:rFonts w:ascii="Georgia" w:hAnsi="Georgia" w:cs="Arial"/>
        </w:rPr>
        <w:t>, 202</w:t>
      </w:r>
      <w:r w:rsidRPr="00D60464">
        <w:rPr>
          <w:rFonts w:ascii="Georgia" w:hAnsi="Georgia" w:cs="Arial"/>
        </w:rPr>
        <w:t>1</w:t>
      </w:r>
      <w:r w:rsidR="007F743F" w:rsidRPr="00D60464">
        <w:rPr>
          <w:rFonts w:ascii="Georgia" w:hAnsi="Georgia" w:cs="Arial"/>
        </w:rPr>
        <w:t xml:space="preserve"> (Student Staff Training &amp; Fall Semester Opening)</w:t>
      </w:r>
    </w:p>
    <w:p w14:paraId="5D828C77" w14:textId="77777777" w:rsidR="00DC6521" w:rsidRPr="00D60464" w:rsidRDefault="007F743F" w:rsidP="00DC6521">
      <w:pPr>
        <w:pStyle w:val="ListParagraph"/>
        <w:numPr>
          <w:ilvl w:val="0"/>
          <w:numId w:val="15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The </w:t>
      </w:r>
      <w:r w:rsidR="006A0880" w:rsidRPr="00D60464">
        <w:rPr>
          <w:rFonts w:ascii="Georgia" w:hAnsi="Georgia" w:cs="Arial"/>
        </w:rPr>
        <w:t>GRLC</w:t>
      </w:r>
      <w:r w:rsidR="00DC6521" w:rsidRPr="00D60464">
        <w:rPr>
          <w:rFonts w:ascii="Georgia" w:hAnsi="Georgia" w:cs="Arial"/>
        </w:rPr>
        <w:t xml:space="preserve"> must be in good conduct standing with the University during the course of employment</w:t>
      </w:r>
      <w:r w:rsidRPr="00D60464">
        <w:rPr>
          <w:rFonts w:ascii="Georgia" w:hAnsi="Georgia" w:cs="Arial"/>
        </w:rPr>
        <w:t>.</w:t>
      </w:r>
    </w:p>
    <w:p w14:paraId="745386CC" w14:textId="77777777" w:rsidR="00E13F7C" w:rsidRPr="00D60464" w:rsidRDefault="00E13F7C" w:rsidP="00E13F7C">
      <w:pPr>
        <w:spacing w:line="240" w:lineRule="auto"/>
        <w:rPr>
          <w:rFonts w:ascii="Georgia" w:hAnsi="Georgia" w:cs="Arial"/>
        </w:rPr>
      </w:pPr>
    </w:p>
    <w:p w14:paraId="43672A95" w14:textId="77777777" w:rsidR="000204B4" w:rsidRPr="00D60464" w:rsidRDefault="000204B4" w:rsidP="00E13F7C">
      <w:p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  <w:b/>
          <w:u w:val="single"/>
        </w:rPr>
        <w:t>Qualifications</w:t>
      </w:r>
    </w:p>
    <w:p w14:paraId="67D97450" w14:textId="77777777" w:rsidR="000204B4" w:rsidRPr="00D60464" w:rsidRDefault="000204B4" w:rsidP="000204B4">
      <w:pPr>
        <w:pStyle w:val="ListParagraph"/>
        <w:numPr>
          <w:ilvl w:val="0"/>
          <w:numId w:val="27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Bachelor’s degree awarded by position start date</w:t>
      </w:r>
    </w:p>
    <w:p w14:paraId="45338C40" w14:textId="77777777" w:rsidR="000204B4" w:rsidRPr="00D60464" w:rsidRDefault="000204B4" w:rsidP="000204B4">
      <w:pPr>
        <w:pStyle w:val="ListParagraph"/>
        <w:numPr>
          <w:ilvl w:val="0"/>
          <w:numId w:val="27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Self-motivated and ability to work autonomously</w:t>
      </w:r>
    </w:p>
    <w:p w14:paraId="65985734" w14:textId="77777777" w:rsidR="000204B4" w:rsidRPr="00D60464" w:rsidRDefault="000204B4" w:rsidP="000204B4">
      <w:pPr>
        <w:pStyle w:val="ListParagraph"/>
        <w:numPr>
          <w:ilvl w:val="0"/>
          <w:numId w:val="27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Strong communication skills, particularly written and oral communication skills</w:t>
      </w:r>
    </w:p>
    <w:p w14:paraId="20564B92" w14:textId="77777777" w:rsidR="000204B4" w:rsidRPr="00D60464" w:rsidRDefault="000204B4" w:rsidP="000204B4">
      <w:pPr>
        <w:pStyle w:val="ListParagraph"/>
        <w:numPr>
          <w:ilvl w:val="0"/>
          <w:numId w:val="27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Demonstrated commitment to working with diverse populations</w:t>
      </w:r>
    </w:p>
    <w:p w14:paraId="299DE62C" w14:textId="77777777" w:rsidR="000204B4" w:rsidRPr="00D60464" w:rsidRDefault="000204B4" w:rsidP="00E13F7C">
      <w:pPr>
        <w:spacing w:line="240" w:lineRule="auto"/>
        <w:rPr>
          <w:rFonts w:ascii="Georgia" w:hAnsi="Georgia" w:cs="Arial"/>
          <w:b/>
          <w:u w:val="single"/>
        </w:rPr>
      </w:pPr>
    </w:p>
    <w:p w14:paraId="2994006D" w14:textId="77777777" w:rsidR="003201BC" w:rsidRPr="00D60464" w:rsidRDefault="00E13F7C" w:rsidP="00E13F7C">
      <w:pPr>
        <w:spacing w:line="240" w:lineRule="auto"/>
        <w:rPr>
          <w:rFonts w:ascii="Georgia" w:hAnsi="Georgia" w:cs="Arial"/>
          <w:b/>
          <w:u w:val="single"/>
        </w:rPr>
      </w:pPr>
      <w:r w:rsidRPr="00D60464">
        <w:rPr>
          <w:rFonts w:ascii="Georgia" w:hAnsi="Georgia" w:cs="Arial"/>
          <w:b/>
          <w:u w:val="single"/>
        </w:rPr>
        <w:t>Compensation</w:t>
      </w:r>
    </w:p>
    <w:p w14:paraId="2DE1124A" w14:textId="77777777" w:rsidR="00E13F7C" w:rsidRPr="00D60464" w:rsidRDefault="00E13F7C" w:rsidP="00E13F7C">
      <w:p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Compensation for </w:t>
      </w:r>
      <w:r w:rsidR="00C02036" w:rsidRPr="00D60464">
        <w:rPr>
          <w:rFonts w:ascii="Georgia" w:hAnsi="Georgia" w:cs="Arial"/>
        </w:rPr>
        <w:t xml:space="preserve">the </w:t>
      </w:r>
      <w:r w:rsidR="006A0880" w:rsidRPr="00D60464">
        <w:rPr>
          <w:rFonts w:ascii="Georgia" w:hAnsi="Georgia" w:cs="Arial"/>
        </w:rPr>
        <w:t>GRLC</w:t>
      </w:r>
      <w:r w:rsidR="00C02036" w:rsidRPr="00D60464">
        <w:rPr>
          <w:rFonts w:ascii="Georgia" w:hAnsi="Georgia" w:cs="Arial"/>
        </w:rPr>
        <w:t xml:space="preserve"> will include the following:</w:t>
      </w:r>
    </w:p>
    <w:p w14:paraId="70B4B763" w14:textId="77777777" w:rsidR="00E077EC" w:rsidRPr="00D60464" w:rsidRDefault="00E077EC" w:rsidP="00E077EC">
      <w:pPr>
        <w:pStyle w:val="ListParagraph"/>
        <w:numPr>
          <w:ilvl w:val="0"/>
          <w:numId w:val="16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A 1-bedroom apartment in the Flats at WSU (kitchen and laundry included in-unit)</w:t>
      </w:r>
    </w:p>
    <w:p w14:paraId="33EE34CC" w14:textId="1982157E" w:rsidR="00917898" w:rsidRPr="00D60464" w:rsidRDefault="00520A39" w:rsidP="00917898">
      <w:pPr>
        <w:pStyle w:val="ListParagraph"/>
        <w:numPr>
          <w:ilvl w:val="0"/>
          <w:numId w:val="16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A meal plan to be used in campus dining facilities </w:t>
      </w:r>
      <w:r w:rsidR="00C02036" w:rsidRPr="00D60464">
        <w:rPr>
          <w:rFonts w:ascii="Georgia" w:hAnsi="Georgia" w:cs="Arial"/>
        </w:rPr>
        <w:t>(when open and available)</w:t>
      </w:r>
    </w:p>
    <w:p w14:paraId="7EFCC9E8" w14:textId="35428BF4" w:rsidR="003201BC" w:rsidRPr="00D60464" w:rsidRDefault="00917898" w:rsidP="00112A8B">
      <w:pPr>
        <w:pStyle w:val="ListParagraph"/>
        <w:numPr>
          <w:ilvl w:val="0"/>
          <w:numId w:val="16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An hourly rate of $9/hour</w:t>
      </w:r>
    </w:p>
    <w:p w14:paraId="42DAD699" w14:textId="6E1117A3" w:rsidR="003201BC" w:rsidRPr="00D60464" w:rsidRDefault="0026657C" w:rsidP="00E13F7C">
      <w:pPr>
        <w:pStyle w:val="ListParagraph"/>
        <w:numPr>
          <w:ilvl w:val="0"/>
          <w:numId w:val="16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In-state tuition w</w:t>
      </w:r>
      <w:r w:rsidR="00C02036" w:rsidRPr="00D60464">
        <w:rPr>
          <w:rFonts w:ascii="Georgia" w:hAnsi="Georgia" w:cs="Arial"/>
        </w:rPr>
        <w:t xml:space="preserve">aiver up to </w:t>
      </w:r>
      <w:r w:rsidR="00917898" w:rsidRPr="00D60464">
        <w:rPr>
          <w:rFonts w:ascii="Georgia" w:hAnsi="Georgia" w:cs="Arial"/>
        </w:rPr>
        <w:t xml:space="preserve">$1800 </w:t>
      </w:r>
      <w:r w:rsidR="00C02036" w:rsidRPr="00D60464">
        <w:rPr>
          <w:rFonts w:ascii="Georgia" w:hAnsi="Georgia" w:cs="Arial"/>
        </w:rPr>
        <w:t>(does not cover student segregated fees)</w:t>
      </w:r>
    </w:p>
    <w:p w14:paraId="6067753C" w14:textId="77777777" w:rsidR="00B64F1D" w:rsidRPr="00D60464" w:rsidRDefault="00B64F1D" w:rsidP="00B64F1D">
      <w:pPr>
        <w:spacing w:line="240" w:lineRule="auto"/>
        <w:rPr>
          <w:rFonts w:ascii="Georgia" w:hAnsi="Georgia" w:cs="Arial"/>
        </w:rPr>
      </w:pPr>
    </w:p>
    <w:p w14:paraId="7C096DD6" w14:textId="77777777" w:rsidR="00B64F1D" w:rsidRPr="00D60464" w:rsidRDefault="00B64F1D" w:rsidP="00B64F1D">
      <w:p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  <w:b/>
          <w:u w:val="single"/>
        </w:rPr>
        <w:lastRenderedPageBreak/>
        <w:t>Questions &amp; Contact</w:t>
      </w:r>
    </w:p>
    <w:p w14:paraId="10C7B24A" w14:textId="77777777" w:rsidR="00B64F1D" w:rsidRPr="00D60464" w:rsidRDefault="00B64F1D" w:rsidP="00B64F1D">
      <w:p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>Please direc</w:t>
      </w:r>
      <w:r w:rsidR="0026657C" w:rsidRPr="00D60464">
        <w:rPr>
          <w:rFonts w:ascii="Georgia" w:hAnsi="Georgia" w:cs="Arial"/>
        </w:rPr>
        <w:t xml:space="preserve">t any questions regarding the </w:t>
      </w:r>
      <w:r w:rsidR="006A0880" w:rsidRPr="00D60464">
        <w:rPr>
          <w:rFonts w:ascii="Georgia" w:hAnsi="Georgia" w:cs="Arial"/>
        </w:rPr>
        <w:t>GRLC</w:t>
      </w:r>
      <w:r w:rsidRPr="00D60464">
        <w:rPr>
          <w:rFonts w:ascii="Georgia" w:hAnsi="Georgia" w:cs="Arial"/>
        </w:rPr>
        <w:t xml:space="preserve"> position to the following:</w:t>
      </w:r>
    </w:p>
    <w:p w14:paraId="580F8AFC" w14:textId="5F7F647C" w:rsidR="00B64F1D" w:rsidRPr="00D60464" w:rsidRDefault="007875AD" w:rsidP="007875AD">
      <w:pPr>
        <w:pStyle w:val="ListParagraph"/>
        <w:numPr>
          <w:ilvl w:val="0"/>
          <w:numId w:val="18"/>
        </w:numPr>
        <w:spacing w:line="240" w:lineRule="auto"/>
        <w:rPr>
          <w:rFonts w:ascii="Georgia" w:hAnsi="Georgia" w:cs="Arial"/>
        </w:rPr>
      </w:pPr>
      <w:r w:rsidRPr="00D60464">
        <w:rPr>
          <w:rFonts w:ascii="Georgia" w:hAnsi="Georgia" w:cs="Arial"/>
        </w:rPr>
        <w:t xml:space="preserve">Katie Austin, Assistant Director of Residence Life at </w:t>
      </w:r>
      <w:hyperlink r:id="rId7" w:history="1">
        <w:r w:rsidRPr="00D60464">
          <w:rPr>
            <w:rStyle w:val="Hyperlink"/>
            <w:rFonts w:ascii="Georgia" w:hAnsi="Georgia" w:cs="Arial"/>
          </w:rPr>
          <w:t>katie.austin@wichita.edu</w:t>
        </w:r>
      </w:hyperlink>
      <w:r w:rsidRPr="00D60464">
        <w:rPr>
          <w:rFonts w:ascii="Georgia" w:hAnsi="Georgia" w:cs="Arial"/>
        </w:rPr>
        <w:t xml:space="preserve"> or 316.978.3467</w:t>
      </w:r>
    </w:p>
    <w:sectPr w:rsidR="00B64F1D" w:rsidRPr="00D60464" w:rsidSect="00D60464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2BED" w14:textId="77777777" w:rsidR="00215619" w:rsidRDefault="00215619" w:rsidP="00215619">
      <w:pPr>
        <w:spacing w:line="240" w:lineRule="auto"/>
      </w:pPr>
      <w:r>
        <w:separator/>
      </w:r>
    </w:p>
  </w:endnote>
  <w:endnote w:type="continuationSeparator" w:id="0">
    <w:p w14:paraId="4E9B1BBB" w14:textId="77777777" w:rsidR="00215619" w:rsidRDefault="00215619" w:rsidP="00215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Malgun Gothic Semilight"/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469475"/>
      <w:docPartObj>
        <w:docPartGallery w:val="Page Numbers (Bottom of Page)"/>
        <w:docPartUnique/>
      </w:docPartObj>
    </w:sdtPr>
    <w:sdtEndPr>
      <w:rPr>
        <w:rFonts w:ascii="Klavika Regular" w:hAnsi="Klavika Regular"/>
        <w:color w:val="7F7F7F" w:themeColor="background1" w:themeShade="7F"/>
        <w:spacing w:val="60"/>
      </w:rPr>
    </w:sdtEndPr>
    <w:sdtContent>
      <w:p w14:paraId="056D2677" w14:textId="79BA5817" w:rsidR="009E3525" w:rsidRPr="009E3525" w:rsidRDefault="009E352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Klavika Regular" w:hAnsi="Klavika Regular"/>
          </w:rPr>
        </w:pPr>
        <w:r w:rsidRPr="009E3525">
          <w:rPr>
            <w:rFonts w:ascii="Klavika Regular" w:hAnsi="Klavika Regular"/>
          </w:rPr>
          <w:fldChar w:fldCharType="begin"/>
        </w:r>
        <w:r w:rsidRPr="009E3525">
          <w:rPr>
            <w:rFonts w:ascii="Klavika Regular" w:hAnsi="Klavika Regular"/>
          </w:rPr>
          <w:instrText xml:space="preserve"> PAGE   \* MERGEFORMAT </w:instrText>
        </w:r>
        <w:r w:rsidRPr="009E3525">
          <w:rPr>
            <w:rFonts w:ascii="Klavika Regular" w:hAnsi="Klavika Regular"/>
          </w:rPr>
          <w:fldChar w:fldCharType="separate"/>
        </w:r>
        <w:r w:rsidR="00D60464">
          <w:rPr>
            <w:rFonts w:ascii="Klavika Regular" w:hAnsi="Klavika Regular"/>
            <w:noProof/>
          </w:rPr>
          <w:t>3</w:t>
        </w:r>
        <w:r w:rsidRPr="009E3525">
          <w:rPr>
            <w:rFonts w:ascii="Klavika Regular" w:hAnsi="Klavika Regular"/>
            <w:noProof/>
          </w:rPr>
          <w:fldChar w:fldCharType="end"/>
        </w:r>
        <w:r w:rsidRPr="009E3525">
          <w:rPr>
            <w:rFonts w:ascii="Klavika Regular" w:hAnsi="Klavika Regular"/>
          </w:rPr>
          <w:t xml:space="preserve"> | </w:t>
        </w:r>
        <w:r w:rsidRPr="009E3525">
          <w:rPr>
            <w:rFonts w:ascii="Klavika Regular" w:hAnsi="Klavika Regular"/>
            <w:color w:val="7F7F7F" w:themeColor="background1" w:themeShade="7F"/>
            <w:spacing w:val="60"/>
          </w:rPr>
          <w:t>Page</w:t>
        </w:r>
      </w:p>
    </w:sdtContent>
  </w:sdt>
  <w:p w14:paraId="4769670A" w14:textId="77777777" w:rsidR="009E3525" w:rsidRPr="009E3525" w:rsidRDefault="009E3525">
    <w:pPr>
      <w:pStyle w:val="Footer"/>
      <w:rPr>
        <w:rFonts w:ascii="Klavika Regular" w:hAnsi="Klavika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3D809" w14:textId="77777777" w:rsidR="00215619" w:rsidRDefault="00215619" w:rsidP="00215619">
      <w:pPr>
        <w:spacing w:line="240" w:lineRule="auto"/>
      </w:pPr>
      <w:r>
        <w:separator/>
      </w:r>
    </w:p>
  </w:footnote>
  <w:footnote w:type="continuationSeparator" w:id="0">
    <w:p w14:paraId="3D3CFEA2" w14:textId="77777777" w:rsidR="00215619" w:rsidRDefault="00215619" w:rsidP="00215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6C15" w14:textId="77777777" w:rsidR="00D60464" w:rsidRPr="00D60464" w:rsidRDefault="00D60464" w:rsidP="00D60464">
    <w:pPr>
      <w:jc w:val="right"/>
      <w:rPr>
        <w:rFonts w:ascii="Georgia" w:hAnsi="Georgia"/>
        <w:b/>
        <w:sz w:val="28"/>
      </w:rPr>
    </w:pPr>
  </w:p>
  <w:p w14:paraId="68FFFD2B" w14:textId="5CC67E6D" w:rsidR="00215619" w:rsidRDefault="00215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77CE2" w14:textId="77777777" w:rsidR="00D60464" w:rsidRPr="00D60464" w:rsidRDefault="00D60464" w:rsidP="00D60464">
    <w:pPr>
      <w:jc w:val="right"/>
      <w:rPr>
        <w:rFonts w:ascii="Georgia" w:hAnsi="Georgia"/>
        <w:b/>
        <w:sz w:val="24"/>
        <w:szCs w:val="28"/>
      </w:rPr>
    </w:pPr>
    <w:r w:rsidRPr="00215619">
      <w:rPr>
        <w:noProof/>
      </w:rPr>
      <w:drawing>
        <wp:anchor distT="0" distB="0" distL="114300" distR="114300" simplePos="0" relativeHeight="251659264" behindDoc="0" locked="0" layoutInCell="1" allowOverlap="1" wp14:anchorId="1B9DABC3" wp14:editId="0AD31403">
          <wp:simplePos x="0" y="0"/>
          <wp:positionH relativeFrom="margin">
            <wp:posOffset>66675</wp:posOffset>
          </wp:positionH>
          <wp:positionV relativeFrom="paragraph">
            <wp:posOffset>-28575</wp:posOffset>
          </wp:positionV>
          <wp:extent cx="2819400" cy="704850"/>
          <wp:effectExtent l="0" t="0" r="0" b="0"/>
          <wp:wrapNone/>
          <wp:docPr id="1" name="Picture 1" descr="C:\Users\z732w999\Desktop\WSU_naming_unit_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732w999\Desktop\WSU_naming_unit_97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5" t="20697" r="7587" b="22138"/>
                  <a:stretch/>
                </pic:blipFill>
                <pic:spPr bwMode="auto">
                  <a:xfrm>
                    <a:off x="0" y="0"/>
                    <a:ext cx="2819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464">
      <w:rPr>
        <w:rFonts w:ascii="Georgia" w:hAnsi="Georgia"/>
        <w:b/>
        <w:sz w:val="24"/>
        <w:szCs w:val="28"/>
      </w:rPr>
      <w:t xml:space="preserve"> Graduate Residence Life Coordinator – The Flats </w:t>
    </w:r>
  </w:p>
  <w:p w14:paraId="06DEB0FD" w14:textId="77777777" w:rsidR="00D60464" w:rsidRPr="00D60464" w:rsidRDefault="00D60464" w:rsidP="00D60464">
    <w:pPr>
      <w:jc w:val="right"/>
      <w:rPr>
        <w:rFonts w:ascii="Georgia" w:hAnsi="Georgia"/>
        <w:b/>
        <w:sz w:val="24"/>
        <w:szCs w:val="28"/>
      </w:rPr>
    </w:pPr>
    <w:r w:rsidRPr="00D60464">
      <w:rPr>
        <w:rFonts w:ascii="Georgia" w:hAnsi="Georgia"/>
        <w:b/>
        <w:sz w:val="24"/>
        <w:szCs w:val="28"/>
      </w:rPr>
      <w:t>2021-2022 Position Description</w:t>
    </w:r>
  </w:p>
  <w:p w14:paraId="283886F2" w14:textId="77777777" w:rsidR="00D60464" w:rsidRDefault="00D60464" w:rsidP="00D60464">
    <w:pPr>
      <w:jc w:val="right"/>
      <w:rPr>
        <w:rFonts w:ascii="Georgia" w:hAnsi="Georgia"/>
        <w:b/>
        <w:sz w:val="28"/>
      </w:rPr>
    </w:pPr>
    <w:r w:rsidRPr="00D60464">
      <w:rPr>
        <w:rFonts w:ascii="Georgia" w:hAnsi="Georgia"/>
        <w:b/>
        <w:sz w:val="28"/>
      </w:rPr>
      <w:t>Housing &amp; Residence Life</w:t>
    </w:r>
  </w:p>
  <w:p w14:paraId="137FD1AD" w14:textId="004A06CF" w:rsidR="00D60464" w:rsidRDefault="00D60464">
    <w:pPr>
      <w:pStyle w:val="Header"/>
    </w:pPr>
  </w:p>
  <w:p w14:paraId="32F3DF7C" w14:textId="77777777" w:rsidR="00D60464" w:rsidRDefault="00D60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F6A"/>
    <w:multiLevelType w:val="hybridMultilevel"/>
    <w:tmpl w:val="F508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7A87"/>
    <w:multiLevelType w:val="hybridMultilevel"/>
    <w:tmpl w:val="AABC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3418"/>
    <w:multiLevelType w:val="hybridMultilevel"/>
    <w:tmpl w:val="54C0D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5735"/>
    <w:multiLevelType w:val="hybridMultilevel"/>
    <w:tmpl w:val="B22E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081"/>
    <w:multiLevelType w:val="hybridMultilevel"/>
    <w:tmpl w:val="1FF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FCD"/>
    <w:multiLevelType w:val="hybridMultilevel"/>
    <w:tmpl w:val="4B206892"/>
    <w:lvl w:ilvl="0" w:tplc="B3D4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D1391"/>
    <w:multiLevelType w:val="hybridMultilevel"/>
    <w:tmpl w:val="B4A6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70AA"/>
    <w:multiLevelType w:val="hybridMultilevel"/>
    <w:tmpl w:val="074E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527B"/>
    <w:multiLevelType w:val="hybridMultilevel"/>
    <w:tmpl w:val="08760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3E45A8"/>
    <w:multiLevelType w:val="hybridMultilevel"/>
    <w:tmpl w:val="F1B6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71A4F"/>
    <w:multiLevelType w:val="hybridMultilevel"/>
    <w:tmpl w:val="FF9E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75549"/>
    <w:multiLevelType w:val="hybridMultilevel"/>
    <w:tmpl w:val="169E1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0CC4"/>
    <w:multiLevelType w:val="hybridMultilevel"/>
    <w:tmpl w:val="E8988C18"/>
    <w:lvl w:ilvl="0" w:tplc="B3D4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7316CF"/>
    <w:multiLevelType w:val="hybridMultilevel"/>
    <w:tmpl w:val="88D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57FF1"/>
    <w:multiLevelType w:val="multilevel"/>
    <w:tmpl w:val="2D7E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E2654E"/>
    <w:multiLevelType w:val="hybridMultilevel"/>
    <w:tmpl w:val="51DA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D1189"/>
    <w:multiLevelType w:val="hybridMultilevel"/>
    <w:tmpl w:val="DB64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63B4"/>
    <w:multiLevelType w:val="hybridMultilevel"/>
    <w:tmpl w:val="91DC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5F10"/>
    <w:multiLevelType w:val="hybridMultilevel"/>
    <w:tmpl w:val="7740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4E7B"/>
    <w:multiLevelType w:val="hybridMultilevel"/>
    <w:tmpl w:val="7C94CB14"/>
    <w:lvl w:ilvl="0" w:tplc="B3D43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B221C"/>
    <w:multiLevelType w:val="hybridMultilevel"/>
    <w:tmpl w:val="ACF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471B5"/>
    <w:multiLevelType w:val="hybridMultilevel"/>
    <w:tmpl w:val="DA9A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762E"/>
    <w:multiLevelType w:val="hybridMultilevel"/>
    <w:tmpl w:val="2994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732A0"/>
    <w:multiLevelType w:val="hybridMultilevel"/>
    <w:tmpl w:val="A67A4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66BC9"/>
    <w:multiLevelType w:val="hybridMultilevel"/>
    <w:tmpl w:val="0B146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34074"/>
    <w:multiLevelType w:val="hybridMultilevel"/>
    <w:tmpl w:val="BA5E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D2090"/>
    <w:multiLevelType w:val="hybridMultilevel"/>
    <w:tmpl w:val="DE14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26B1A"/>
    <w:multiLevelType w:val="hybridMultilevel"/>
    <w:tmpl w:val="4232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F7E28"/>
    <w:multiLevelType w:val="hybridMultilevel"/>
    <w:tmpl w:val="481EF4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3D1F93"/>
    <w:multiLevelType w:val="hybridMultilevel"/>
    <w:tmpl w:val="1898C8AE"/>
    <w:lvl w:ilvl="0" w:tplc="57F4C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50324"/>
    <w:multiLevelType w:val="hybridMultilevel"/>
    <w:tmpl w:val="78BC4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0"/>
  </w:num>
  <w:num w:numId="5">
    <w:abstractNumId w:val="13"/>
  </w:num>
  <w:num w:numId="6">
    <w:abstractNumId w:val="5"/>
  </w:num>
  <w:num w:numId="7">
    <w:abstractNumId w:val="23"/>
  </w:num>
  <w:num w:numId="8">
    <w:abstractNumId w:val="19"/>
  </w:num>
  <w:num w:numId="9">
    <w:abstractNumId w:val="12"/>
  </w:num>
  <w:num w:numId="10">
    <w:abstractNumId w:val="24"/>
  </w:num>
  <w:num w:numId="11">
    <w:abstractNumId w:val="30"/>
  </w:num>
  <w:num w:numId="12">
    <w:abstractNumId w:val="8"/>
  </w:num>
  <w:num w:numId="13">
    <w:abstractNumId w:val="28"/>
  </w:num>
  <w:num w:numId="14">
    <w:abstractNumId w:val="11"/>
  </w:num>
  <w:num w:numId="15">
    <w:abstractNumId w:val="22"/>
  </w:num>
  <w:num w:numId="16">
    <w:abstractNumId w:val="16"/>
  </w:num>
  <w:num w:numId="17">
    <w:abstractNumId w:val="3"/>
  </w:num>
  <w:num w:numId="18">
    <w:abstractNumId w:val="6"/>
  </w:num>
  <w:num w:numId="19">
    <w:abstractNumId w:val="26"/>
  </w:num>
  <w:num w:numId="20">
    <w:abstractNumId w:val="9"/>
  </w:num>
  <w:num w:numId="21">
    <w:abstractNumId w:val="15"/>
  </w:num>
  <w:num w:numId="22">
    <w:abstractNumId w:val="4"/>
  </w:num>
  <w:num w:numId="23">
    <w:abstractNumId w:val="18"/>
  </w:num>
  <w:num w:numId="24">
    <w:abstractNumId w:val="7"/>
  </w:num>
  <w:num w:numId="25">
    <w:abstractNumId w:val="17"/>
  </w:num>
  <w:num w:numId="26">
    <w:abstractNumId w:val="27"/>
  </w:num>
  <w:num w:numId="27">
    <w:abstractNumId w:val="10"/>
  </w:num>
  <w:num w:numId="28">
    <w:abstractNumId w:val="14"/>
  </w:num>
  <w:num w:numId="29">
    <w:abstractNumId w:val="21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19"/>
    <w:rsid w:val="000204B4"/>
    <w:rsid w:val="00080548"/>
    <w:rsid w:val="000B73C6"/>
    <w:rsid w:val="000D5E68"/>
    <w:rsid w:val="00115187"/>
    <w:rsid w:val="00134227"/>
    <w:rsid w:val="001429D7"/>
    <w:rsid w:val="00215619"/>
    <w:rsid w:val="0026657C"/>
    <w:rsid w:val="002D2F01"/>
    <w:rsid w:val="002F172A"/>
    <w:rsid w:val="00302136"/>
    <w:rsid w:val="003201BC"/>
    <w:rsid w:val="003B1935"/>
    <w:rsid w:val="003D26BF"/>
    <w:rsid w:val="0043365E"/>
    <w:rsid w:val="004A3CE4"/>
    <w:rsid w:val="004E662A"/>
    <w:rsid w:val="00520A39"/>
    <w:rsid w:val="0056033E"/>
    <w:rsid w:val="005650CE"/>
    <w:rsid w:val="006125C3"/>
    <w:rsid w:val="00655552"/>
    <w:rsid w:val="006A0880"/>
    <w:rsid w:val="006A1FDE"/>
    <w:rsid w:val="006D48C7"/>
    <w:rsid w:val="006F7A2E"/>
    <w:rsid w:val="006F7B07"/>
    <w:rsid w:val="00716939"/>
    <w:rsid w:val="0073420E"/>
    <w:rsid w:val="007875AD"/>
    <w:rsid w:val="007B77A7"/>
    <w:rsid w:val="007C5C00"/>
    <w:rsid w:val="007F743F"/>
    <w:rsid w:val="008F0B67"/>
    <w:rsid w:val="008F77F5"/>
    <w:rsid w:val="00910CDC"/>
    <w:rsid w:val="00917898"/>
    <w:rsid w:val="0092052F"/>
    <w:rsid w:val="00951E59"/>
    <w:rsid w:val="009E3525"/>
    <w:rsid w:val="00A35F40"/>
    <w:rsid w:val="00A371B0"/>
    <w:rsid w:val="00A71313"/>
    <w:rsid w:val="00B35AAE"/>
    <w:rsid w:val="00B5146F"/>
    <w:rsid w:val="00B51A34"/>
    <w:rsid w:val="00B64F1D"/>
    <w:rsid w:val="00BB62E7"/>
    <w:rsid w:val="00BC540E"/>
    <w:rsid w:val="00C02036"/>
    <w:rsid w:val="00C03CEF"/>
    <w:rsid w:val="00C078D2"/>
    <w:rsid w:val="00C2420F"/>
    <w:rsid w:val="00C44CE5"/>
    <w:rsid w:val="00C75DA8"/>
    <w:rsid w:val="00CA7D79"/>
    <w:rsid w:val="00D13BDE"/>
    <w:rsid w:val="00D13C63"/>
    <w:rsid w:val="00D20DFB"/>
    <w:rsid w:val="00D21982"/>
    <w:rsid w:val="00D27D4E"/>
    <w:rsid w:val="00D51121"/>
    <w:rsid w:val="00D60464"/>
    <w:rsid w:val="00DB7945"/>
    <w:rsid w:val="00DC6521"/>
    <w:rsid w:val="00DF0586"/>
    <w:rsid w:val="00DF6A74"/>
    <w:rsid w:val="00E077EC"/>
    <w:rsid w:val="00E07D00"/>
    <w:rsid w:val="00E13F7C"/>
    <w:rsid w:val="00E35C20"/>
    <w:rsid w:val="00E44C42"/>
    <w:rsid w:val="00E71CD0"/>
    <w:rsid w:val="00E91936"/>
    <w:rsid w:val="00EA07C2"/>
    <w:rsid w:val="00EB5901"/>
    <w:rsid w:val="00F55443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D1CFFA1"/>
  <w15:chartTrackingRefBased/>
  <w15:docId w15:val="{0617E528-994D-45C7-B5D0-8F7A1DFA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19"/>
  </w:style>
  <w:style w:type="paragraph" w:styleId="Footer">
    <w:name w:val="footer"/>
    <w:basedOn w:val="Normal"/>
    <w:link w:val="FooterChar"/>
    <w:uiPriority w:val="99"/>
    <w:unhideWhenUsed/>
    <w:rsid w:val="00215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19"/>
  </w:style>
  <w:style w:type="paragraph" w:styleId="ListParagraph">
    <w:name w:val="List Paragraph"/>
    <w:basedOn w:val="Normal"/>
    <w:uiPriority w:val="34"/>
    <w:qFormat/>
    <w:rsid w:val="00DF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D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7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ie.austin@wichit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Brandon</dc:creator>
  <cp:keywords/>
  <dc:description/>
  <cp:lastModifiedBy>Hill, Tia</cp:lastModifiedBy>
  <cp:revision>3</cp:revision>
  <cp:lastPrinted>2019-01-09T15:51:00Z</cp:lastPrinted>
  <dcterms:created xsi:type="dcterms:W3CDTF">2021-01-28T15:44:00Z</dcterms:created>
  <dcterms:modified xsi:type="dcterms:W3CDTF">2021-01-28T15:48:00Z</dcterms:modified>
</cp:coreProperties>
</file>