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17766" w14:textId="77777777" w:rsidR="00833C41" w:rsidRPr="00E40E8A" w:rsidRDefault="0008384A" w:rsidP="007F66D8">
      <w:pPr>
        <w:tabs>
          <w:tab w:val="right" w:pos="9360"/>
        </w:tabs>
        <w:spacing w:after="0"/>
        <w:jc w:val="center"/>
        <w:rPr>
          <w:rFonts w:ascii="Calibri" w:hAnsi="Calibri"/>
          <w:b/>
          <w:sz w:val="28"/>
          <w:szCs w:val="28"/>
        </w:rPr>
      </w:pPr>
      <w:r w:rsidRPr="00E40E8A">
        <w:rPr>
          <w:rFonts w:ascii="Calibri" w:hAnsi="Calibri"/>
          <w:b/>
          <w:sz w:val="28"/>
          <w:szCs w:val="28"/>
        </w:rPr>
        <w:t>Medical Insurance Waivers with ECI Services</w:t>
      </w:r>
    </w:p>
    <w:p w14:paraId="2D8E410C" w14:textId="77777777" w:rsidR="0008384A" w:rsidRPr="00E40E8A" w:rsidRDefault="0008384A" w:rsidP="007F66D8">
      <w:pPr>
        <w:tabs>
          <w:tab w:val="right" w:pos="9360"/>
        </w:tabs>
        <w:spacing w:after="0"/>
        <w:jc w:val="center"/>
        <w:rPr>
          <w:rFonts w:ascii="Calibri" w:hAnsi="Calibri"/>
          <w:b/>
          <w:sz w:val="28"/>
          <w:szCs w:val="28"/>
        </w:rPr>
      </w:pPr>
      <w:r w:rsidRPr="00E40E8A">
        <w:rPr>
          <w:rFonts w:ascii="Calibri" w:hAnsi="Calibri"/>
          <w:b/>
          <w:sz w:val="28"/>
          <w:szCs w:val="28"/>
        </w:rPr>
        <w:t xml:space="preserve"> Frequently Asked Questions</w:t>
      </w:r>
      <w:r w:rsidR="007F66D8">
        <w:rPr>
          <w:rFonts w:ascii="Calibri" w:hAnsi="Calibri"/>
          <w:b/>
          <w:sz w:val="28"/>
          <w:szCs w:val="28"/>
        </w:rPr>
        <w:br/>
      </w:r>
    </w:p>
    <w:p w14:paraId="45623DA7" w14:textId="77777777" w:rsidR="0008384A" w:rsidRPr="00E40E8A" w:rsidRDefault="0008384A" w:rsidP="007F66D8">
      <w:pPr>
        <w:spacing w:after="240"/>
        <w:rPr>
          <w:rFonts w:ascii="Calibri" w:hAnsi="Calibri"/>
          <w:sz w:val="24"/>
          <w:szCs w:val="24"/>
        </w:rPr>
      </w:pPr>
      <w:r w:rsidRPr="00E40E8A">
        <w:rPr>
          <w:rFonts w:ascii="Calibri" w:hAnsi="Calibri"/>
          <w:b/>
          <w:sz w:val="24"/>
          <w:szCs w:val="24"/>
        </w:rPr>
        <w:t xml:space="preserve">Do I need to complete a waiver if I am going to purchase my medical </w:t>
      </w:r>
      <w:r w:rsidR="007B7E0E" w:rsidRPr="00E40E8A">
        <w:rPr>
          <w:rFonts w:ascii="Calibri" w:hAnsi="Calibri"/>
          <w:b/>
          <w:sz w:val="24"/>
          <w:szCs w:val="24"/>
        </w:rPr>
        <w:t>insurance coverage through WSU?</w:t>
      </w:r>
      <w:r w:rsidR="007B7E0E" w:rsidRPr="00E40E8A">
        <w:rPr>
          <w:rFonts w:ascii="Calibri" w:hAnsi="Calibri"/>
          <w:b/>
          <w:sz w:val="24"/>
          <w:szCs w:val="24"/>
        </w:rPr>
        <w:br/>
      </w:r>
      <w:r w:rsidRPr="00E40E8A">
        <w:rPr>
          <w:rFonts w:ascii="Calibri" w:hAnsi="Calibri"/>
          <w:sz w:val="24"/>
          <w:szCs w:val="24"/>
        </w:rPr>
        <w:t xml:space="preserve">No. Students who are purchasing health insurance through WSU </w:t>
      </w:r>
      <w:r w:rsidR="00642D58" w:rsidRPr="00E40E8A">
        <w:rPr>
          <w:rFonts w:ascii="Calibri" w:hAnsi="Calibri"/>
          <w:sz w:val="24"/>
          <w:szCs w:val="24"/>
        </w:rPr>
        <w:t>do not need to complete a waiver request. To speed up the process for insurance coverage, log into the ECI website and click on the “Enr</w:t>
      </w:r>
      <w:r w:rsidR="005D305A" w:rsidRPr="00E40E8A">
        <w:rPr>
          <w:rFonts w:ascii="Calibri" w:hAnsi="Calibri"/>
          <w:sz w:val="24"/>
          <w:szCs w:val="24"/>
        </w:rPr>
        <w:t>o</w:t>
      </w:r>
      <w:r w:rsidR="00642D58" w:rsidRPr="00E40E8A">
        <w:rPr>
          <w:rFonts w:ascii="Calibri" w:hAnsi="Calibri"/>
          <w:sz w:val="24"/>
          <w:szCs w:val="24"/>
        </w:rPr>
        <w:t>ll Now” button.</w:t>
      </w:r>
    </w:p>
    <w:p w14:paraId="64E416C4" w14:textId="242F620D" w:rsidR="00642D58" w:rsidRPr="00E40E8A" w:rsidRDefault="00642D58" w:rsidP="007F66D8">
      <w:pPr>
        <w:spacing w:after="240"/>
        <w:rPr>
          <w:rFonts w:ascii="Calibri" w:hAnsi="Calibri"/>
          <w:sz w:val="24"/>
          <w:szCs w:val="24"/>
        </w:rPr>
      </w:pPr>
      <w:r w:rsidRPr="00E40E8A">
        <w:rPr>
          <w:rFonts w:ascii="Calibri" w:hAnsi="Calibri"/>
          <w:b/>
          <w:sz w:val="24"/>
          <w:szCs w:val="24"/>
        </w:rPr>
        <w:t>Will the medical insurance I have through a U.S. employer meet</w:t>
      </w:r>
      <w:r w:rsidR="007B7E0E" w:rsidRPr="00E40E8A">
        <w:rPr>
          <w:rFonts w:ascii="Calibri" w:hAnsi="Calibri"/>
          <w:b/>
          <w:sz w:val="24"/>
          <w:szCs w:val="24"/>
        </w:rPr>
        <w:t xml:space="preserve"> the requirements for a waiver?</w:t>
      </w:r>
      <w:r w:rsidR="007B7E0E" w:rsidRPr="00E40E8A">
        <w:rPr>
          <w:rFonts w:ascii="Calibri" w:hAnsi="Calibri"/>
          <w:b/>
          <w:sz w:val="24"/>
          <w:szCs w:val="24"/>
        </w:rPr>
        <w:br/>
      </w:r>
      <w:r w:rsidRPr="00E40E8A">
        <w:rPr>
          <w:rFonts w:ascii="Calibri" w:hAnsi="Calibri"/>
          <w:sz w:val="24"/>
          <w:szCs w:val="24"/>
        </w:rPr>
        <w:t xml:space="preserve">U.S. employer </w:t>
      </w:r>
      <w:r w:rsidRPr="00E40E8A">
        <w:rPr>
          <w:rFonts w:ascii="Calibri" w:hAnsi="Calibri"/>
          <w:color w:val="FF0000"/>
          <w:sz w:val="24"/>
          <w:szCs w:val="24"/>
        </w:rPr>
        <w:t xml:space="preserve">medical </w:t>
      </w:r>
      <w:r w:rsidRPr="00E40E8A">
        <w:rPr>
          <w:rFonts w:ascii="Calibri" w:hAnsi="Calibri"/>
          <w:sz w:val="24"/>
          <w:szCs w:val="24"/>
        </w:rPr>
        <w:t xml:space="preserve">insurance plan </w:t>
      </w:r>
      <w:r w:rsidR="00F30367">
        <w:rPr>
          <w:rFonts w:ascii="Calibri" w:hAnsi="Calibri"/>
          <w:sz w:val="24"/>
          <w:szCs w:val="24"/>
        </w:rPr>
        <w:t>may</w:t>
      </w:r>
      <w:r w:rsidRPr="00E40E8A">
        <w:rPr>
          <w:rFonts w:ascii="Calibri" w:hAnsi="Calibri"/>
          <w:sz w:val="24"/>
          <w:szCs w:val="24"/>
        </w:rPr>
        <w:t xml:space="preserve"> meet the health insurance requirements BUT will probably </w:t>
      </w:r>
      <w:r w:rsidRPr="00E40E8A">
        <w:rPr>
          <w:rFonts w:ascii="Calibri" w:hAnsi="Calibri"/>
          <w:sz w:val="24"/>
          <w:szCs w:val="24"/>
          <w:u w:val="single"/>
        </w:rPr>
        <w:t>not</w:t>
      </w:r>
      <w:r w:rsidRPr="00E40E8A">
        <w:rPr>
          <w:rFonts w:ascii="Calibri" w:hAnsi="Calibri"/>
          <w:sz w:val="24"/>
          <w:szCs w:val="24"/>
        </w:rPr>
        <w:t xml:space="preserve"> provide the required medical evacuation and </w:t>
      </w:r>
      <w:r w:rsidR="005D305A" w:rsidRPr="00E40E8A">
        <w:rPr>
          <w:rFonts w:ascii="Calibri" w:hAnsi="Calibri"/>
          <w:sz w:val="24"/>
          <w:szCs w:val="24"/>
        </w:rPr>
        <w:t>repatriation</w:t>
      </w:r>
      <w:r w:rsidRPr="00E40E8A">
        <w:rPr>
          <w:rFonts w:ascii="Calibri" w:hAnsi="Calibri"/>
          <w:sz w:val="24"/>
          <w:szCs w:val="24"/>
        </w:rPr>
        <w:t xml:space="preserve"> coverage. An </w:t>
      </w:r>
      <w:hyperlink r:id="rId7" w:history="1">
        <w:r w:rsidRPr="00E40E8A">
          <w:rPr>
            <w:rStyle w:val="Hyperlink"/>
            <w:rFonts w:ascii="Calibri" w:hAnsi="Calibri"/>
            <w:sz w:val="24"/>
            <w:szCs w:val="24"/>
          </w:rPr>
          <w:t>additional policy</w:t>
        </w:r>
      </w:hyperlink>
      <w:r w:rsidR="000A5004">
        <w:rPr>
          <w:rStyle w:val="Hyperlink"/>
          <w:rFonts w:ascii="Calibri" w:hAnsi="Calibri"/>
          <w:sz w:val="24"/>
          <w:szCs w:val="24"/>
        </w:rPr>
        <w:t xml:space="preserve"> </w:t>
      </w:r>
      <w:r w:rsidRPr="00E40E8A">
        <w:rPr>
          <w:rFonts w:ascii="Calibri" w:hAnsi="Calibri"/>
          <w:sz w:val="24"/>
          <w:szCs w:val="24"/>
        </w:rPr>
        <w:t>to cover the medical evacuation and repatriation requirement may be needed.</w:t>
      </w:r>
      <w:r w:rsidR="00F30367">
        <w:rPr>
          <w:rFonts w:ascii="Calibri" w:hAnsi="Calibri"/>
          <w:sz w:val="24"/>
          <w:szCs w:val="24"/>
        </w:rPr>
        <w:t xml:space="preserve"> You should submit your plan through the wavier process to verify. </w:t>
      </w:r>
    </w:p>
    <w:p w14:paraId="1D4A5B03" w14:textId="77777777" w:rsidR="007B7E0E" w:rsidRPr="00E40E8A" w:rsidRDefault="00642D58" w:rsidP="007F66D8">
      <w:pPr>
        <w:spacing w:after="240"/>
        <w:rPr>
          <w:rFonts w:ascii="Calibri" w:hAnsi="Calibri"/>
          <w:sz w:val="24"/>
          <w:szCs w:val="24"/>
        </w:rPr>
      </w:pPr>
      <w:r w:rsidRPr="00E40E8A">
        <w:rPr>
          <w:rFonts w:ascii="Calibri" w:hAnsi="Calibri"/>
          <w:b/>
          <w:sz w:val="24"/>
          <w:szCs w:val="24"/>
        </w:rPr>
        <w:t>I completed the online waiver request. H</w:t>
      </w:r>
      <w:r w:rsidR="007B7E0E" w:rsidRPr="00E40E8A">
        <w:rPr>
          <w:rFonts w:ascii="Calibri" w:hAnsi="Calibri"/>
          <w:b/>
          <w:sz w:val="24"/>
          <w:szCs w:val="24"/>
        </w:rPr>
        <w:t>ow do I know if the waiver is approved?</w:t>
      </w:r>
      <w:r w:rsidR="007B7E0E" w:rsidRPr="00E40E8A">
        <w:rPr>
          <w:rFonts w:ascii="Calibri" w:hAnsi="Calibri"/>
          <w:b/>
          <w:sz w:val="24"/>
          <w:szCs w:val="24"/>
        </w:rPr>
        <w:br/>
      </w:r>
      <w:r w:rsidR="007B7E0E" w:rsidRPr="00E40E8A">
        <w:rPr>
          <w:rFonts w:ascii="Calibri" w:hAnsi="Calibri"/>
          <w:sz w:val="24"/>
          <w:szCs w:val="24"/>
        </w:rPr>
        <w:t>You will receive an email confirmation from ECI Services.</w:t>
      </w:r>
    </w:p>
    <w:p w14:paraId="48923497" w14:textId="266076C1" w:rsidR="007B7E0E" w:rsidRPr="00E40E8A" w:rsidRDefault="007B7E0E" w:rsidP="007F66D8">
      <w:pPr>
        <w:spacing w:after="240"/>
        <w:rPr>
          <w:rFonts w:ascii="Calibri" w:hAnsi="Calibri"/>
          <w:sz w:val="24"/>
          <w:szCs w:val="24"/>
        </w:rPr>
      </w:pPr>
      <w:r w:rsidRPr="00E40E8A">
        <w:rPr>
          <w:rFonts w:ascii="Calibri" w:hAnsi="Calibri"/>
          <w:b/>
          <w:sz w:val="24"/>
          <w:szCs w:val="24"/>
        </w:rPr>
        <w:t>Will ECI Services contact me if there is a problem with my waiver or documentation?</w:t>
      </w:r>
      <w:r w:rsidRPr="00E40E8A">
        <w:rPr>
          <w:rFonts w:ascii="Calibri" w:hAnsi="Calibri"/>
          <w:b/>
          <w:sz w:val="24"/>
          <w:szCs w:val="24"/>
        </w:rPr>
        <w:br/>
      </w:r>
      <w:r w:rsidRPr="00E40E8A">
        <w:rPr>
          <w:rFonts w:ascii="Calibri" w:hAnsi="Calibri"/>
          <w:sz w:val="24"/>
          <w:szCs w:val="24"/>
        </w:rPr>
        <w:t>Yes, ECI Services will send an email to your @shockers.wichita.edu email account. Please check your email often for updates.</w:t>
      </w:r>
      <w:r w:rsidR="00A36D25">
        <w:rPr>
          <w:rFonts w:ascii="Calibri" w:hAnsi="Calibri"/>
          <w:sz w:val="24"/>
          <w:szCs w:val="24"/>
        </w:rPr>
        <w:t xml:space="preserve"> Always be sure to check your junk mail to be sure. </w:t>
      </w:r>
    </w:p>
    <w:p w14:paraId="2BF86F08" w14:textId="5DB87F76" w:rsidR="007B7E0E" w:rsidRPr="00E40E8A" w:rsidRDefault="007B7E0E" w:rsidP="007F66D8">
      <w:pPr>
        <w:spacing w:after="240"/>
        <w:rPr>
          <w:rFonts w:ascii="Calibri" w:hAnsi="Calibri"/>
          <w:sz w:val="24"/>
          <w:szCs w:val="24"/>
        </w:rPr>
      </w:pPr>
      <w:r w:rsidRPr="00E40E8A">
        <w:rPr>
          <w:rFonts w:ascii="Calibri" w:hAnsi="Calibri"/>
          <w:b/>
          <w:sz w:val="24"/>
          <w:szCs w:val="24"/>
        </w:rPr>
        <w:t xml:space="preserve">Can I submit my insurance plan paperwork written in </w:t>
      </w:r>
      <w:r w:rsidR="00A36D25">
        <w:rPr>
          <w:rFonts w:ascii="Calibri" w:hAnsi="Calibri"/>
          <w:b/>
          <w:sz w:val="24"/>
          <w:szCs w:val="24"/>
        </w:rPr>
        <w:t>m</w:t>
      </w:r>
      <w:r w:rsidRPr="00E40E8A">
        <w:rPr>
          <w:rFonts w:ascii="Calibri" w:hAnsi="Calibri"/>
          <w:b/>
          <w:sz w:val="24"/>
          <w:szCs w:val="24"/>
        </w:rPr>
        <w:t>y native language?</w:t>
      </w:r>
      <w:r w:rsidRPr="00E40E8A">
        <w:rPr>
          <w:rFonts w:ascii="Calibri" w:hAnsi="Calibri"/>
          <w:b/>
          <w:sz w:val="24"/>
          <w:szCs w:val="24"/>
        </w:rPr>
        <w:br/>
      </w:r>
      <w:r w:rsidRPr="00E40E8A">
        <w:rPr>
          <w:rFonts w:ascii="Calibri" w:hAnsi="Calibri"/>
          <w:sz w:val="24"/>
          <w:szCs w:val="24"/>
        </w:rPr>
        <w:t xml:space="preserve">No, documents must be in </w:t>
      </w:r>
      <w:proofErr w:type="gramStart"/>
      <w:r w:rsidRPr="00E40E8A">
        <w:rPr>
          <w:rFonts w:ascii="Calibri" w:hAnsi="Calibri"/>
          <w:sz w:val="24"/>
          <w:szCs w:val="24"/>
        </w:rPr>
        <w:t>Englis</w:t>
      </w:r>
      <w:r w:rsidR="005D305A" w:rsidRPr="00E40E8A">
        <w:rPr>
          <w:rFonts w:ascii="Calibri" w:hAnsi="Calibri"/>
          <w:sz w:val="24"/>
          <w:szCs w:val="24"/>
        </w:rPr>
        <w:t>h</w:t>
      </w:r>
      <w:proofErr w:type="gramEnd"/>
      <w:r w:rsidR="005D305A" w:rsidRPr="00E40E8A">
        <w:rPr>
          <w:rFonts w:ascii="Calibri" w:hAnsi="Calibri"/>
          <w:sz w:val="24"/>
          <w:szCs w:val="24"/>
        </w:rPr>
        <w:t xml:space="preserve"> and coverage amounts in U.S. d</w:t>
      </w:r>
      <w:r w:rsidRPr="00E40E8A">
        <w:rPr>
          <w:rFonts w:ascii="Calibri" w:hAnsi="Calibri"/>
          <w:sz w:val="24"/>
          <w:szCs w:val="24"/>
        </w:rPr>
        <w:t>ollars.</w:t>
      </w:r>
    </w:p>
    <w:p w14:paraId="74C84824" w14:textId="77777777" w:rsidR="007B7E0E" w:rsidRPr="00E40E8A" w:rsidRDefault="007B7E0E" w:rsidP="007F66D8">
      <w:pPr>
        <w:spacing w:after="240"/>
        <w:rPr>
          <w:rFonts w:ascii="Calibri" w:hAnsi="Calibri"/>
          <w:sz w:val="24"/>
          <w:szCs w:val="24"/>
        </w:rPr>
      </w:pPr>
      <w:r w:rsidRPr="00E40E8A">
        <w:rPr>
          <w:rFonts w:ascii="Calibri" w:hAnsi="Calibri"/>
          <w:b/>
          <w:sz w:val="24"/>
          <w:szCs w:val="24"/>
        </w:rPr>
        <w:t>What happens if I miss the deadline to sub</w:t>
      </w:r>
      <w:r w:rsidR="005D305A" w:rsidRPr="00E40E8A">
        <w:rPr>
          <w:rFonts w:ascii="Calibri" w:hAnsi="Calibri"/>
          <w:b/>
          <w:sz w:val="24"/>
          <w:szCs w:val="24"/>
        </w:rPr>
        <w:t>mit my waiver and documentation</w:t>
      </w:r>
      <w:r w:rsidRPr="00E40E8A">
        <w:rPr>
          <w:rFonts w:ascii="Calibri" w:hAnsi="Calibri"/>
          <w:b/>
          <w:sz w:val="24"/>
          <w:szCs w:val="24"/>
        </w:rPr>
        <w:t>?</w:t>
      </w:r>
      <w:r w:rsidRPr="00E40E8A">
        <w:rPr>
          <w:rFonts w:ascii="Calibri" w:hAnsi="Calibri"/>
          <w:b/>
          <w:sz w:val="24"/>
          <w:szCs w:val="24"/>
        </w:rPr>
        <w:br/>
      </w:r>
      <w:r w:rsidRPr="00E40E8A">
        <w:rPr>
          <w:rFonts w:ascii="Calibri" w:hAnsi="Calibri"/>
          <w:sz w:val="24"/>
          <w:szCs w:val="24"/>
        </w:rPr>
        <w:t>If you do not complete the waiver process by the deadline or if your coverage does not meet the requirements, you will be automatically charged for medical insurance on your WSU fee bill.</w:t>
      </w:r>
    </w:p>
    <w:p w14:paraId="42847CCC" w14:textId="77777777" w:rsidR="007B7E0E" w:rsidRPr="00E40E8A" w:rsidRDefault="007B7E0E" w:rsidP="007F66D8">
      <w:pPr>
        <w:spacing w:after="240"/>
        <w:rPr>
          <w:rFonts w:ascii="Calibri" w:hAnsi="Calibri"/>
          <w:sz w:val="24"/>
          <w:szCs w:val="24"/>
        </w:rPr>
      </w:pPr>
      <w:r w:rsidRPr="00E40E8A">
        <w:rPr>
          <w:rFonts w:ascii="Calibri" w:hAnsi="Calibri"/>
          <w:b/>
          <w:sz w:val="24"/>
          <w:szCs w:val="24"/>
        </w:rPr>
        <w:t>I completed a waiver last semester. Do I need to complete one again?</w:t>
      </w:r>
      <w:r w:rsidRPr="00E40E8A">
        <w:rPr>
          <w:rFonts w:ascii="Calibri" w:hAnsi="Calibri"/>
          <w:b/>
          <w:sz w:val="24"/>
          <w:szCs w:val="24"/>
        </w:rPr>
        <w:br/>
      </w:r>
      <w:r w:rsidRPr="00E40E8A">
        <w:rPr>
          <w:rFonts w:ascii="Calibri" w:hAnsi="Calibri"/>
          <w:sz w:val="24"/>
          <w:szCs w:val="24"/>
        </w:rPr>
        <w:t xml:space="preserve">Yes. If you wish to waive the UHCSR insurance coverage, you must complete the insurance waiver process </w:t>
      </w:r>
      <w:r w:rsidRPr="00E40E8A">
        <w:rPr>
          <w:rFonts w:ascii="Calibri" w:hAnsi="Calibri"/>
          <w:sz w:val="24"/>
          <w:szCs w:val="24"/>
          <w:u w:val="single"/>
        </w:rPr>
        <w:t>each</w:t>
      </w:r>
      <w:r w:rsidRPr="00E40E8A">
        <w:rPr>
          <w:rFonts w:ascii="Calibri" w:hAnsi="Calibri"/>
          <w:sz w:val="24"/>
          <w:szCs w:val="24"/>
        </w:rPr>
        <w:t xml:space="preserve"> semester by submitting the online waiver and your insurance documentation.</w:t>
      </w:r>
    </w:p>
    <w:p w14:paraId="6FB4715A" w14:textId="77777777" w:rsidR="007B7E0E" w:rsidRPr="00E40E8A" w:rsidRDefault="007B7E0E">
      <w:pPr>
        <w:rPr>
          <w:rFonts w:ascii="Calibri" w:hAnsi="Calibri"/>
          <w:b/>
          <w:sz w:val="24"/>
          <w:szCs w:val="24"/>
        </w:rPr>
      </w:pPr>
      <w:r w:rsidRPr="00E40E8A">
        <w:rPr>
          <w:rFonts w:ascii="Calibri" w:hAnsi="Calibri"/>
          <w:b/>
          <w:sz w:val="24"/>
          <w:szCs w:val="24"/>
        </w:rPr>
        <w:t>What if I have questions?</w:t>
      </w:r>
    </w:p>
    <w:p w14:paraId="786D8254" w14:textId="5C369535" w:rsidR="00833C41" w:rsidRPr="00E40E8A" w:rsidRDefault="007B7E0E" w:rsidP="007B7E0E">
      <w:pPr>
        <w:pStyle w:val="ListParagraph"/>
        <w:numPr>
          <w:ilvl w:val="0"/>
          <w:numId w:val="1"/>
        </w:numPr>
        <w:rPr>
          <w:rFonts w:ascii="Calibri" w:hAnsi="Calibri"/>
          <w:sz w:val="24"/>
          <w:szCs w:val="24"/>
        </w:rPr>
      </w:pPr>
      <w:r w:rsidRPr="00E40E8A">
        <w:rPr>
          <w:rFonts w:ascii="Calibri" w:hAnsi="Calibri"/>
          <w:sz w:val="24"/>
          <w:szCs w:val="24"/>
        </w:rPr>
        <w:t>For general</w:t>
      </w:r>
      <w:r w:rsidR="00833C41" w:rsidRPr="00E40E8A">
        <w:rPr>
          <w:rFonts w:ascii="Calibri" w:hAnsi="Calibri"/>
          <w:sz w:val="24"/>
          <w:szCs w:val="24"/>
        </w:rPr>
        <w:t xml:space="preserve"> questions regarding the insurance waivers process, contact WSU Student Health Services at </w:t>
      </w:r>
      <w:hyperlink r:id="rId8" w:history="1">
        <w:r w:rsidR="001C570B" w:rsidRPr="00793B50">
          <w:rPr>
            <w:rStyle w:val="Hyperlink"/>
            <w:rFonts w:ascii="Calibri" w:hAnsi="Calibri"/>
            <w:sz w:val="24"/>
            <w:szCs w:val="24"/>
          </w:rPr>
          <w:t>student.health@wichita.edu</w:t>
        </w:r>
      </w:hyperlink>
      <w:r w:rsidR="001C570B" w:rsidRPr="001C570B">
        <w:rPr>
          <w:rStyle w:val="Hyperlink"/>
          <w:rFonts w:ascii="Calibri" w:hAnsi="Calibri"/>
          <w:color w:val="auto"/>
          <w:sz w:val="24"/>
          <w:szCs w:val="24"/>
          <w:u w:val="none"/>
        </w:rPr>
        <w:t xml:space="preserve"> or</w:t>
      </w:r>
      <w:r w:rsidR="001C570B">
        <w:rPr>
          <w:rStyle w:val="Hyperlink"/>
          <w:rFonts w:ascii="Calibri" w:hAnsi="Calibri"/>
          <w:color w:val="auto"/>
          <w:sz w:val="24"/>
          <w:szCs w:val="24"/>
          <w:u w:val="none"/>
        </w:rPr>
        <w:t xml:space="preserve"> call 316-978-4SWC (4792)</w:t>
      </w:r>
    </w:p>
    <w:p w14:paraId="1C2DBB71" w14:textId="77777777" w:rsidR="00833C41" w:rsidRPr="00E40E8A" w:rsidRDefault="00833C41" w:rsidP="007B7E0E">
      <w:pPr>
        <w:pStyle w:val="ListParagraph"/>
        <w:numPr>
          <w:ilvl w:val="0"/>
          <w:numId w:val="1"/>
        </w:numPr>
        <w:rPr>
          <w:rFonts w:ascii="Calibri" w:hAnsi="Calibri"/>
          <w:sz w:val="24"/>
          <w:szCs w:val="24"/>
        </w:rPr>
      </w:pPr>
      <w:r w:rsidRPr="00E40E8A">
        <w:rPr>
          <w:rFonts w:ascii="Calibri" w:hAnsi="Calibri"/>
          <w:sz w:val="24"/>
          <w:szCs w:val="24"/>
        </w:rPr>
        <w:t xml:space="preserve">For questions about a </w:t>
      </w:r>
      <w:proofErr w:type="gramStart"/>
      <w:r w:rsidRPr="00E40E8A">
        <w:rPr>
          <w:rFonts w:ascii="Calibri" w:hAnsi="Calibri"/>
          <w:sz w:val="24"/>
          <w:szCs w:val="24"/>
        </w:rPr>
        <w:t>waiver</w:t>
      </w:r>
      <w:proofErr w:type="gramEnd"/>
      <w:r w:rsidRPr="00E40E8A">
        <w:rPr>
          <w:rFonts w:ascii="Calibri" w:hAnsi="Calibri"/>
          <w:sz w:val="24"/>
          <w:szCs w:val="24"/>
        </w:rPr>
        <w:t xml:space="preserve"> you have already submitted or about a medical insurance policy that you are thinking about purchasing, contact ECI Services at (</w:t>
      </w:r>
      <w:r w:rsidR="00736EEA">
        <w:rPr>
          <w:rFonts w:ascii="Calibri" w:hAnsi="Calibri"/>
          <w:sz w:val="24"/>
          <w:szCs w:val="24"/>
        </w:rPr>
        <w:t>833</w:t>
      </w:r>
      <w:r w:rsidRPr="00E40E8A">
        <w:rPr>
          <w:rFonts w:ascii="Calibri" w:hAnsi="Calibri"/>
          <w:sz w:val="24"/>
          <w:szCs w:val="24"/>
        </w:rPr>
        <w:t xml:space="preserve">) </w:t>
      </w:r>
      <w:r w:rsidR="00736EEA">
        <w:rPr>
          <w:rFonts w:ascii="Calibri" w:hAnsi="Calibri"/>
          <w:sz w:val="24"/>
          <w:szCs w:val="24"/>
        </w:rPr>
        <w:t>249-0574</w:t>
      </w:r>
      <w:r w:rsidRPr="00E40E8A">
        <w:rPr>
          <w:rFonts w:ascii="Calibri" w:hAnsi="Calibri"/>
          <w:sz w:val="24"/>
          <w:szCs w:val="24"/>
        </w:rPr>
        <w:t xml:space="preserve"> or email </w:t>
      </w:r>
      <w:hyperlink r:id="rId9" w:history="1">
        <w:r w:rsidR="00736EEA" w:rsidRPr="00E31B60">
          <w:rPr>
            <w:rStyle w:val="Hyperlink"/>
            <w:rFonts w:ascii="Calibri" w:hAnsi="Calibri"/>
            <w:sz w:val="24"/>
            <w:szCs w:val="24"/>
          </w:rPr>
          <w:t>wsu.waive@eciservices.com</w:t>
        </w:r>
      </w:hyperlink>
      <w:r w:rsidR="00736EEA">
        <w:rPr>
          <w:rStyle w:val="Hyperlink"/>
          <w:rFonts w:ascii="Calibri" w:hAnsi="Calibri"/>
          <w:sz w:val="24"/>
          <w:szCs w:val="24"/>
        </w:rPr>
        <w:t xml:space="preserve"> </w:t>
      </w:r>
      <w:r w:rsidR="00736EEA" w:rsidRPr="00736EEA">
        <w:rPr>
          <w:rStyle w:val="Hyperlink"/>
          <w:rFonts w:ascii="Calibri" w:hAnsi="Calibri"/>
          <w:color w:val="auto"/>
          <w:sz w:val="24"/>
          <w:szCs w:val="24"/>
          <w:u w:val="none"/>
        </w:rPr>
        <w:t xml:space="preserve">or </w:t>
      </w:r>
      <w:r w:rsidR="00736EEA">
        <w:rPr>
          <w:rStyle w:val="Hyperlink"/>
          <w:rFonts w:ascii="Calibri" w:hAnsi="Calibri"/>
          <w:sz w:val="24"/>
          <w:szCs w:val="24"/>
        </w:rPr>
        <w:t>wsu.enroll@eciservices.com</w:t>
      </w:r>
    </w:p>
    <w:p w14:paraId="217C9952" w14:textId="77777777" w:rsidR="007B7E0E" w:rsidRPr="00E40E8A" w:rsidRDefault="007B7E0E" w:rsidP="00833C41">
      <w:pPr>
        <w:rPr>
          <w:rFonts w:ascii="Calibri" w:hAnsi="Calibri"/>
          <w:sz w:val="24"/>
          <w:szCs w:val="24"/>
        </w:rPr>
      </w:pPr>
      <w:r w:rsidRPr="00E40E8A">
        <w:rPr>
          <w:rFonts w:ascii="Calibri" w:hAnsi="Calibri"/>
          <w:sz w:val="24"/>
          <w:szCs w:val="24"/>
        </w:rPr>
        <w:t xml:space="preserve"> </w:t>
      </w:r>
    </w:p>
    <w:sectPr w:rsidR="007B7E0E" w:rsidRPr="00E40E8A" w:rsidSect="00E40E8A">
      <w:footerReference w:type="default" r:id="rId10"/>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8988C" w14:textId="77777777" w:rsidR="005B629E" w:rsidRDefault="005B629E" w:rsidP="00833C41">
      <w:pPr>
        <w:spacing w:after="0" w:line="240" w:lineRule="auto"/>
      </w:pPr>
      <w:r>
        <w:separator/>
      </w:r>
    </w:p>
  </w:endnote>
  <w:endnote w:type="continuationSeparator" w:id="0">
    <w:p w14:paraId="020E5098" w14:textId="77777777" w:rsidR="005B629E" w:rsidRDefault="005B629E" w:rsidP="0083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0088" w14:textId="25D637BE" w:rsidR="00833C41" w:rsidRDefault="006D4A53">
    <w:pPr>
      <w:pStyle w:val="Footer"/>
    </w:pPr>
    <w:r>
      <w:t>7/2024</w:t>
    </w:r>
    <w:r w:rsidR="00A36D25">
      <w:t xml:space="preserve"> </w:t>
    </w:r>
    <w:r w:rsidR="00A36D25">
      <w:tab/>
    </w:r>
    <w:r w:rsidR="00A36D25">
      <w:tab/>
      <w:t>SR/KDV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E75D" w14:textId="77777777" w:rsidR="005B629E" w:rsidRDefault="005B629E" w:rsidP="00833C41">
      <w:pPr>
        <w:spacing w:after="0" w:line="240" w:lineRule="auto"/>
      </w:pPr>
      <w:r>
        <w:separator/>
      </w:r>
    </w:p>
  </w:footnote>
  <w:footnote w:type="continuationSeparator" w:id="0">
    <w:p w14:paraId="50C44AB2" w14:textId="77777777" w:rsidR="005B629E" w:rsidRDefault="005B629E" w:rsidP="0083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21CB4"/>
    <w:multiLevelType w:val="hybridMultilevel"/>
    <w:tmpl w:val="BE72D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439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4A"/>
    <w:rsid w:val="00044A90"/>
    <w:rsid w:val="0008384A"/>
    <w:rsid w:val="000A5004"/>
    <w:rsid w:val="001C570B"/>
    <w:rsid w:val="00295B63"/>
    <w:rsid w:val="005B629E"/>
    <w:rsid w:val="005D305A"/>
    <w:rsid w:val="00642D58"/>
    <w:rsid w:val="006D4A53"/>
    <w:rsid w:val="00736EEA"/>
    <w:rsid w:val="007B7E0E"/>
    <w:rsid w:val="007F66D8"/>
    <w:rsid w:val="007F70FE"/>
    <w:rsid w:val="00833C41"/>
    <w:rsid w:val="008F591B"/>
    <w:rsid w:val="00A36D25"/>
    <w:rsid w:val="00BB7220"/>
    <w:rsid w:val="00D860D5"/>
    <w:rsid w:val="00E40E8A"/>
    <w:rsid w:val="00F30367"/>
    <w:rsid w:val="00FC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D1F0"/>
  <w15:chartTrackingRefBased/>
  <w15:docId w15:val="{A0438A7C-A00D-45A3-AC6A-49F59FEF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41"/>
  </w:style>
  <w:style w:type="paragraph" w:styleId="Heading1">
    <w:name w:val="heading 1"/>
    <w:basedOn w:val="Normal"/>
    <w:next w:val="Normal"/>
    <w:link w:val="Heading1Char"/>
    <w:uiPriority w:val="9"/>
    <w:qFormat/>
    <w:rsid w:val="00833C4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33C4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3C4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3C4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3C4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3C4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3C4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33C4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3C4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0E"/>
    <w:pPr>
      <w:ind w:left="720"/>
      <w:contextualSpacing/>
    </w:pPr>
  </w:style>
  <w:style w:type="character" w:styleId="Hyperlink">
    <w:name w:val="Hyperlink"/>
    <w:basedOn w:val="DefaultParagraphFont"/>
    <w:uiPriority w:val="99"/>
    <w:unhideWhenUsed/>
    <w:rsid w:val="00833C41"/>
    <w:rPr>
      <w:color w:val="0563C1" w:themeColor="hyperlink"/>
      <w:u w:val="single"/>
    </w:rPr>
  </w:style>
  <w:style w:type="paragraph" w:styleId="Header">
    <w:name w:val="header"/>
    <w:basedOn w:val="Normal"/>
    <w:link w:val="HeaderChar"/>
    <w:uiPriority w:val="99"/>
    <w:unhideWhenUsed/>
    <w:rsid w:val="0083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C41"/>
  </w:style>
  <w:style w:type="paragraph" w:styleId="Footer">
    <w:name w:val="footer"/>
    <w:basedOn w:val="Normal"/>
    <w:link w:val="FooterChar"/>
    <w:uiPriority w:val="99"/>
    <w:unhideWhenUsed/>
    <w:rsid w:val="0083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C41"/>
  </w:style>
  <w:style w:type="character" w:customStyle="1" w:styleId="Heading1Char">
    <w:name w:val="Heading 1 Char"/>
    <w:basedOn w:val="DefaultParagraphFont"/>
    <w:link w:val="Heading1"/>
    <w:uiPriority w:val="9"/>
    <w:rsid w:val="00833C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3C4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3C4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3C4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3C4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3C4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3C4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33C4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3C4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3C4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3C4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33C41"/>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33C4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3C41"/>
    <w:rPr>
      <w:rFonts w:asciiTheme="majorHAnsi" w:eastAsiaTheme="majorEastAsia" w:hAnsiTheme="majorHAnsi" w:cstheme="majorBidi"/>
      <w:sz w:val="24"/>
      <w:szCs w:val="24"/>
    </w:rPr>
  </w:style>
  <w:style w:type="character" w:styleId="Strong">
    <w:name w:val="Strong"/>
    <w:basedOn w:val="DefaultParagraphFont"/>
    <w:uiPriority w:val="22"/>
    <w:qFormat/>
    <w:rsid w:val="00833C41"/>
    <w:rPr>
      <w:b/>
      <w:bCs/>
    </w:rPr>
  </w:style>
  <w:style w:type="character" w:styleId="Emphasis">
    <w:name w:val="Emphasis"/>
    <w:basedOn w:val="DefaultParagraphFont"/>
    <w:uiPriority w:val="20"/>
    <w:qFormat/>
    <w:rsid w:val="00833C41"/>
    <w:rPr>
      <w:i/>
      <w:iCs/>
    </w:rPr>
  </w:style>
  <w:style w:type="paragraph" w:styleId="NoSpacing">
    <w:name w:val="No Spacing"/>
    <w:uiPriority w:val="1"/>
    <w:qFormat/>
    <w:rsid w:val="00833C41"/>
    <w:pPr>
      <w:spacing w:after="0" w:line="240" w:lineRule="auto"/>
    </w:pPr>
  </w:style>
  <w:style w:type="paragraph" w:styleId="Quote">
    <w:name w:val="Quote"/>
    <w:basedOn w:val="Normal"/>
    <w:next w:val="Normal"/>
    <w:link w:val="QuoteChar"/>
    <w:uiPriority w:val="29"/>
    <w:qFormat/>
    <w:rsid w:val="00833C4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3C41"/>
    <w:rPr>
      <w:i/>
      <w:iCs/>
      <w:color w:val="404040" w:themeColor="text1" w:themeTint="BF"/>
    </w:rPr>
  </w:style>
  <w:style w:type="paragraph" w:styleId="IntenseQuote">
    <w:name w:val="Intense Quote"/>
    <w:basedOn w:val="Normal"/>
    <w:next w:val="Normal"/>
    <w:link w:val="IntenseQuoteChar"/>
    <w:uiPriority w:val="30"/>
    <w:qFormat/>
    <w:rsid w:val="00833C4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33C4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33C41"/>
    <w:rPr>
      <w:i/>
      <w:iCs/>
      <w:color w:val="404040" w:themeColor="text1" w:themeTint="BF"/>
    </w:rPr>
  </w:style>
  <w:style w:type="character" w:styleId="IntenseEmphasis">
    <w:name w:val="Intense Emphasis"/>
    <w:basedOn w:val="DefaultParagraphFont"/>
    <w:uiPriority w:val="21"/>
    <w:qFormat/>
    <w:rsid w:val="00833C41"/>
    <w:rPr>
      <w:b/>
      <w:bCs/>
      <w:i/>
      <w:iCs/>
    </w:rPr>
  </w:style>
  <w:style w:type="character" w:styleId="SubtleReference">
    <w:name w:val="Subtle Reference"/>
    <w:basedOn w:val="DefaultParagraphFont"/>
    <w:uiPriority w:val="31"/>
    <w:qFormat/>
    <w:rsid w:val="00833C4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3C41"/>
    <w:rPr>
      <w:b/>
      <w:bCs/>
      <w:smallCaps/>
      <w:spacing w:val="5"/>
      <w:u w:val="single"/>
    </w:rPr>
  </w:style>
  <w:style w:type="character" w:styleId="BookTitle">
    <w:name w:val="Book Title"/>
    <w:basedOn w:val="DefaultParagraphFont"/>
    <w:uiPriority w:val="33"/>
    <w:qFormat/>
    <w:rsid w:val="00833C41"/>
    <w:rPr>
      <w:b/>
      <w:bCs/>
      <w:smallCaps/>
    </w:rPr>
  </w:style>
  <w:style w:type="paragraph" w:styleId="TOCHeading">
    <w:name w:val="TOC Heading"/>
    <w:basedOn w:val="Heading1"/>
    <w:next w:val="Normal"/>
    <w:uiPriority w:val="39"/>
    <w:semiHidden/>
    <w:unhideWhenUsed/>
    <w:qFormat/>
    <w:rsid w:val="00833C41"/>
    <w:pPr>
      <w:outlineLvl w:val="9"/>
    </w:pPr>
  </w:style>
  <w:style w:type="character" w:styleId="FollowedHyperlink">
    <w:name w:val="FollowedHyperlink"/>
    <w:basedOn w:val="DefaultParagraphFont"/>
    <w:uiPriority w:val="99"/>
    <w:semiHidden/>
    <w:unhideWhenUsed/>
    <w:rsid w:val="000A5004"/>
    <w:rPr>
      <w:color w:val="954F72" w:themeColor="followedHyperlink"/>
      <w:u w:val="single"/>
    </w:rPr>
  </w:style>
  <w:style w:type="character" w:styleId="UnresolvedMention">
    <w:name w:val="Unresolved Mention"/>
    <w:basedOn w:val="DefaultParagraphFont"/>
    <w:uiPriority w:val="99"/>
    <w:semiHidden/>
    <w:unhideWhenUsed/>
    <w:rsid w:val="001C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health@wichita.edu" TargetMode="External"/><Relationship Id="rId3" Type="http://schemas.openxmlformats.org/officeDocument/2006/relationships/settings" Target="settings.xml"/><Relationship Id="rId7" Type="http://schemas.openxmlformats.org/officeDocument/2006/relationships/hyperlink" Target="https://www.betins.com/Products/Evacuation/Evacu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su.waive@eci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Vermillion, Kimberly</dc:creator>
  <cp:keywords/>
  <dc:description/>
  <cp:lastModifiedBy>Vermillion, Kimberly</cp:lastModifiedBy>
  <cp:revision>7</cp:revision>
  <cp:lastPrinted>2023-03-30T14:20:00Z</cp:lastPrinted>
  <dcterms:created xsi:type="dcterms:W3CDTF">2019-06-26T16:07:00Z</dcterms:created>
  <dcterms:modified xsi:type="dcterms:W3CDTF">2024-07-08T21:04:00Z</dcterms:modified>
</cp:coreProperties>
</file>