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2DD42" w14:textId="65A9104D" w:rsidR="00B0249D" w:rsidRPr="002613C2" w:rsidRDefault="00592E7D" w:rsidP="00162964">
      <w:pPr>
        <w:pStyle w:val="Heading1"/>
        <w:spacing w:before="0" w:after="0"/>
        <w:rPr>
          <w:rFonts w:asciiTheme="minorHAnsi" w:hAnsiTheme="minorHAnsi" w:cstheme="minorHAnsi"/>
          <w:color w:val="0F243E" w:themeColor="text2" w:themeShade="80"/>
          <w:sz w:val="24"/>
        </w:rPr>
      </w:pPr>
      <w:bookmarkStart w:id="0" w:name="_Hlk48386076"/>
      <w:r>
        <w:rPr>
          <w:rFonts w:asciiTheme="minorHAnsi" w:hAnsiTheme="minorHAnsi" w:cstheme="minorHAnsi"/>
          <w:color w:val="0F243E" w:themeColor="text2" w:themeShade="80"/>
          <w:sz w:val="24"/>
        </w:rPr>
        <w:t>Engineering Politics:  Partisan Redistricting in American Politics</w:t>
      </w:r>
    </w:p>
    <w:p w14:paraId="3E5F18E0" w14:textId="6F7F704D" w:rsidR="00B0249D" w:rsidRPr="002613C2" w:rsidRDefault="00B0249D" w:rsidP="00162964">
      <w:pPr>
        <w:spacing w:before="0" w:after="0"/>
        <w:jc w:val="center"/>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WSUA 102</w:t>
      </w:r>
      <w:proofErr w:type="gramStart"/>
      <w:r w:rsidR="00407AA7">
        <w:rPr>
          <w:rFonts w:asciiTheme="minorHAnsi" w:hAnsiTheme="minorHAnsi" w:cstheme="minorHAnsi"/>
          <w:color w:val="0F243E" w:themeColor="text2" w:themeShade="80"/>
        </w:rPr>
        <w:t>AB</w:t>
      </w:r>
      <w:r w:rsidRPr="002613C2">
        <w:rPr>
          <w:rFonts w:asciiTheme="minorHAnsi" w:hAnsiTheme="minorHAnsi" w:cstheme="minorHAnsi"/>
          <w:color w:val="0F243E" w:themeColor="text2" w:themeShade="80"/>
        </w:rPr>
        <w:t xml:space="preserve">  CRN</w:t>
      </w:r>
      <w:proofErr w:type="gramEnd"/>
      <w:r w:rsidRPr="002613C2">
        <w:rPr>
          <w:rFonts w:asciiTheme="minorHAnsi" w:hAnsiTheme="minorHAnsi" w:cstheme="minorHAnsi"/>
          <w:color w:val="0F243E" w:themeColor="text2" w:themeShade="80"/>
        </w:rPr>
        <w:t>:</w:t>
      </w:r>
    </w:p>
    <w:p w14:paraId="614A126E" w14:textId="50891610" w:rsidR="00B0249D" w:rsidRPr="002613C2" w:rsidRDefault="00B0249D" w:rsidP="00162964">
      <w:pPr>
        <w:spacing w:before="0" w:after="0"/>
        <w:jc w:val="center"/>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Fall 202</w:t>
      </w:r>
      <w:r w:rsidR="00E333CA">
        <w:rPr>
          <w:rFonts w:asciiTheme="minorHAnsi" w:hAnsiTheme="minorHAnsi" w:cstheme="minorHAnsi"/>
          <w:color w:val="0F243E" w:themeColor="text2" w:themeShade="80"/>
        </w:rPr>
        <w:t>1</w:t>
      </w:r>
    </w:p>
    <w:p w14:paraId="71B1E39E" w14:textId="77777777" w:rsidR="00162964" w:rsidRPr="002613C2" w:rsidRDefault="00162964" w:rsidP="00162964">
      <w:pPr>
        <w:spacing w:before="0" w:after="0"/>
        <w:jc w:val="center"/>
        <w:rPr>
          <w:rFonts w:asciiTheme="minorHAnsi" w:hAnsiTheme="minorHAnsi" w:cstheme="minorHAnsi"/>
          <w:color w:val="0F243E" w:themeColor="text2" w:themeShade="80"/>
        </w:rPr>
      </w:pPr>
    </w:p>
    <w:p w14:paraId="5FB1B654" w14:textId="4E9F7A21" w:rsidR="00585289" w:rsidRPr="002613C2" w:rsidRDefault="00FF573F" w:rsidP="00A56805">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Instructor: </w:t>
      </w:r>
      <w:r w:rsidR="00A56805" w:rsidRPr="002613C2">
        <w:rPr>
          <w:rFonts w:asciiTheme="minorHAnsi" w:hAnsiTheme="minorHAnsi" w:cstheme="minorHAnsi"/>
          <w:color w:val="0F243E" w:themeColor="text2" w:themeShade="80"/>
        </w:rPr>
        <w:t>Neal Allen, Professor of Political Science</w:t>
      </w:r>
    </w:p>
    <w:p w14:paraId="3FAC9CD1" w14:textId="77777777" w:rsidR="00FF573F" w:rsidRPr="002613C2" w:rsidRDefault="00FF573F"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Department: </w:t>
      </w:r>
      <w:r w:rsidR="00B0249D" w:rsidRPr="002613C2">
        <w:rPr>
          <w:rFonts w:asciiTheme="minorHAnsi" w:hAnsiTheme="minorHAnsi" w:cstheme="minorHAnsi"/>
          <w:color w:val="0F243E" w:themeColor="text2" w:themeShade="80"/>
        </w:rPr>
        <w:t>Political Science</w:t>
      </w:r>
      <w:r w:rsidR="007D767E" w:rsidRPr="002613C2">
        <w:rPr>
          <w:rFonts w:asciiTheme="minorHAnsi" w:hAnsiTheme="minorHAnsi" w:cstheme="minorHAnsi"/>
          <w:color w:val="0F243E" w:themeColor="text2" w:themeShade="80"/>
        </w:rPr>
        <w:t xml:space="preserve"> / Honors College</w:t>
      </w:r>
    </w:p>
    <w:p w14:paraId="5C08D1C5" w14:textId="6B59995F" w:rsidR="00FF573F" w:rsidRPr="002613C2" w:rsidRDefault="00FF573F"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Office Location: </w:t>
      </w:r>
      <w:r w:rsidR="00A56805" w:rsidRPr="002613C2">
        <w:rPr>
          <w:rFonts w:asciiTheme="minorHAnsi" w:hAnsiTheme="minorHAnsi" w:cstheme="minorHAnsi"/>
          <w:color w:val="0F243E" w:themeColor="text2" w:themeShade="80"/>
        </w:rPr>
        <w:t xml:space="preserve"> Lindquist Hall</w:t>
      </w:r>
    </w:p>
    <w:p w14:paraId="59645638" w14:textId="1CAD5AF5" w:rsidR="00FF573F" w:rsidRPr="002613C2" w:rsidRDefault="00FF573F"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Telephone: </w:t>
      </w:r>
      <w:r w:rsidR="00B0249D" w:rsidRPr="002613C2">
        <w:rPr>
          <w:rFonts w:asciiTheme="minorHAnsi" w:hAnsiTheme="minorHAnsi" w:cstheme="minorHAnsi"/>
          <w:color w:val="0F243E" w:themeColor="text2" w:themeShade="80"/>
        </w:rPr>
        <w:t>316-978-713</w:t>
      </w:r>
      <w:r w:rsidR="00A56805" w:rsidRPr="002613C2">
        <w:rPr>
          <w:rFonts w:asciiTheme="minorHAnsi" w:hAnsiTheme="minorHAnsi" w:cstheme="minorHAnsi"/>
          <w:color w:val="0F243E" w:themeColor="text2" w:themeShade="80"/>
        </w:rPr>
        <w:t>3</w:t>
      </w:r>
    </w:p>
    <w:p w14:paraId="794C9282" w14:textId="62DD1E54" w:rsidR="00FF573F" w:rsidRPr="002613C2" w:rsidRDefault="00FF573F"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Email: </w:t>
      </w:r>
      <w:r w:rsidR="00A56805" w:rsidRPr="002613C2">
        <w:rPr>
          <w:rFonts w:asciiTheme="minorHAnsi" w:hAnsiTheme="minorHAnsi" w:cstheme="minorHAnsi"/>
          <w:color w:val="0F243E" w:themeColor="text2" w:themeShade="80"/>
        </w:rPr>
        <w:t>neal.allen</w:t>
      </w:r>
      <w:r w:rsidR="00B0249D" w:rsidRPr="002613C2">
        <w:rPr>
          <w:rFonts w:asciiTheme="minorHAnsi" w:hAnsiTheme="minorHAnsi" w:cstheme="minorHAnsi"/>
          <w:color w:val="0F243E" w:themeColor="text2" w:themeShade="80"/>
        </w:rPr>
        <w:t>@wichita.edu</w:t>
      </w:r>
    </w:p>
    <w:p w14:paraId="099D8236" w14:textId="77777777" w:rsidR="00FF573F" w:rsidRPr="002613C2" w:rsidRDefault="00FF573F"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Preferred Method of Contact: </w:t>
      </w:r>
      <w:r w:rsidR="00B0249D" w:rsidRPr="002613C2">
        <w:rPr>
          <w:rFonts w:asciiTheme="minorHAnsi" w:hAnsiTheme="minorHAnsi" w:cstheme="minorHAnsi"/>
          <w:color w:val="0F243E" w:themeColor="text2" w:themeShade="80"/>
        </w:rPr>
        <w:t>email</w:t>
      </w:r>
    </w:p>
    <w:p w14:paraId="7A990431" w14:textId="0E5D9132" w:rsidR="00FF573F" w:rsidRPr="002613C2" w:rsidRDefault="00B0249D"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Student</w:t>
      </w:r>
      <w:r w:rsidR="00FF573F" w:rsidRPr="002613C2">
        <w:rPr>
          <w:rFonts w:asciiTheme="minorHAnsi" w:hAnsiTheme="minorHAnsi" w:cstheme="minorHAnsi"/>
          <w:color w:val="0F243E" w:themeColor="text2" w:themeShade="80"/>
        </w:rPr>
        <w:t xml:space="preserve"> Hours: </w:t>
      </w:r>
      <w:r w:rsidR="00BA0557">
        <w:rPr>
          <w:rFonts w:asciiTheme="minorHAnsi" w:hAnsiTheme="minorHAnsi" w:cstheme="minorHAnsi"/>
          <w:color w:val="0F243E" w:themeColor="text2" w:themeShade="80"/>
        </w:rPr>
        <w:t>TBA and</w:t>
      </w:r>
      <w:r w:rsidR="007D767E" w:rsidRPr="002613C2">
        <w:rPr>
          <w:rFonts w:asciiTheme="minorHAnsi" w:hAnsiTheme="minorHAnsi" w:cstheme="minorHAnsi"/>
          <w:color w:val="0F243E" w:themeColor="text2" w:themeShade="80"/>
        </w:rPr>
        <w:t xml:space="preserve"> by appointment</w:t>
      </w:r>
    </w:p>
    <w:p w14:paraId="5B42BCF1" w14:textId="36E76887" w:rsidR="00FF573F" w:rsidRPr="002613C2" w:rsidRDefault="00FF573F" w:rsidP="005E13B8">
      <w:pPr>
        <w:pStyle w:val="ListParagraph"/>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Classroom</w:t>
      </w:r>
      <w:r w:rsidR="00937319" w:rsidRPr="002613C2">
        <w:rPr>
          <w:rFonts w:asciiTheme="minorHAnsi" w:hAnsiTheme="minorHAnsi" w:cstheme="minorHAnsi"/>
          <w:color w:val="0F243E" w:themeColor="text2" w:themeShade="80"/>
        </w:rPr>
        <w:t xml:space="preserve"> Day/Time</w:t>
      </w:r>
      <w:r w:rsidR="00B0249D" w:rsidRPr="002613C2">
        <w:rPr>
          <w:rFonts w:asciiTheme="minorHAnsi" w:hAnsiTheme="minorHAnsi" w:cstheme="minorHAnsi"/>
          <w:color w:val="0F243E" w:themeColor="text2" w:themeShade="80"/>
        </w:rPr>
        <w:t>/Location</w:t>
      </w:r>
      <w:r w:rsidRPr="002613C2">
        <w:rPr>
          <w:rFonts w:asciiTheme="minorHAnsi" w:hAnsiTheme="minorHAnsi" w:cstheme="minorHAnsi"/>
          <w:color w:val="0F243E" w:themeColor="text2" w:themeShade="80"/>
        </w:rPr>
        <w:t xml:space="preserve">: </w:t>
      </w:r>
      <w:r w:rsidR="00267E89" w:rsidRPr="002613C2">
        <w:rPr>
          <w:rFonts w:asciiTheme="minorHAnsi" w:hAnsiTheme="minorHAnsi" w:cstheme="minorHAnsi"/>
          <w:color w:val="0F243E" w:themeColor="text2" w:themeShade="80"/>
        </w:rPr>
        <w:t xml:space="preserve"> </w:t>
      </w:r>
      <w:r w:rsidR="00BA0557">
        <w:rPr>
          <w:rFonts w:asciiTheme="minorHAnsi" w:hAnsiTheme="minorHAnsi" w:cstheme="minorHAnsi"/>
          <w:color w:val="0F243E" w:themeColor="text2" w:themeShade="80"/>
        </w:rPr>
        <w:t>TBA</w:t>
      </w:r>
    </w:p>
    <w:p w14:paraId="2A574E2E" w14:textId="77777777" w:rsidR="00FD260C" w:rsidRPr="002613C2" w:rsidRDefault="00FD260C" w:rsidP="005E13B8">
      <w:pPr>
        <w:pStyle w:val="Heading2"/>
        <w:rPr>
          <w:rFonts w:asciiTheme="minorHAnsi" w:hAnsiTheme="minorHAnsi" w:cstheme="minorHAnsi"/>
          <w:color w:val="0F243E" w:themeColor="text2" w:themeShade="80"/>
          <w:sz w:val="24"/>
        </w:rPr>
      </w:pPr>
    </w:p>
    <w:p w14:paraId="6CE0C9D3" w14:textId="77777777" w:rsidR="005A7D68" w:rsidRPr="002613C2" w:rsidRDefault="00B82BF5" w:rsidP="005E13B8">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How to use this syllabus</w:t>
      </w:r>
      <w:r w:rsidR="0004240D" w:rsidRPr="002613C2">
        <w:rPr>
          <w:rFonts w:asciiTheme="minorHAnsi" w:hAnsiTheme="minorHAnsi" w:cstheme="minorHAnsi"/>
          <w:color w:val="0F243E" w:themeColor="text2" w:themeShade="80"/>
          <w:sz w:val="24"/>
        </w:rPr>
        <w:t xml:space="preserve"> </w:t>
      </w:r>
    </w:p>
    <w:p w14:paraId="06AB9459" w14:textId="77777777" w:rsidR="006C07CA" w:rsidRPr="002613C2" w:rsidRDefault="00B82BF5" w:rsidP="005E13B8">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This syllabus provides you with information specific to this course, and it also provides</w:t>
      </w:r>
      <w:r w:rsidRPr="002613C2">
        <w:rPr>
          <w:rFonts w:asciiTheme="minorHAnsi" w:hAnsiTheme="minorHAnsi" w:cstheme="minorHAnsi"/>
          <w:color w:val="0F243E" w:themeColor="text2" w:themeShade="80"/>
          <w:spacing w:val="-36"/>
        </w:rPr>
        <w:t xml:space="preserve"> </w:t>
      </w:r>
      <w:r w:rsidRPr="002613C2">
        <w:rPr>
          <w:rFonts w:asciiTheme="minorHAnsi" w:hAnsiTheme="minorHAnsi" w:cstheme="minorHAnsi"/>
          <w:color w:val="0F243E" w:themeColor="text2" w:themeShade="80"/>
        </w:rPr>
        <w:t>information</w:t>
      </w:r>
      <w:r w:rsidRPr="002613C2">
        <w:rPr>
          <w:rFonts w:asciiTheme="minorHAnsi" w:hAnsiTheme="minorHAnsi" w:cstheme="minorHAnsi"/>
          <w:color w:val="0F243E" w:themeColor="text2" w:themeShade="80"/>
          <w:spacing w:val="-1"/>
        </w:rPr>
        <w:t xml:space="preserve"> </w:t>
      </w:r>
      <w:r w:rsidRPr="002613C2">
        <w:rPr>
          <w:rFonts w:asciiTheme="minorHAnsi" w:hAnsiTheme="minorHAnsi" w:cstheme="minorHAnsi"/>
          <w:color w:val="0F243E" w:themeColor="text2" w:themeShade="80"/>
        </w:rPr>
        <w:t xml:space="preserve">about important university policies.  </w:t>
      </w:r>
      <w:r w:rsidR="00B0249D" w:rsidRPr="002613C2">
        <w:rPr>
          <w:rFonts w:asciiTheme="minorHAnsi" w:hAnsiTheme="minorHAnsi" w:cstheme="minorHAnsi"/>
          <w:color w:val="0F243E" w:themeColor="text2" w:themeShade="80"/>
        </w:rPr>
        <w:t xml:space="preserve">I will closely follow the parameters laid out </w:t>
      </w:r>
      <w:proofErr w:type="gramStart"/>
      <w:r w:rsidR="00B0249D" w:rsidRPr="002613C2">
        <w:rPr>
          <w:rFonts w:asciiTheme="minorHAnsi" w:hAnsiTheme="minorHAnsi" w:cstheme="minorHAnsi"/>
          <w:color w:val="0F243E" w:themeColor="text2" w:themeShade="80"/>
        </w:rPr>
        <w:t>here, but</w:t>
      </w:r>
      <w:proofErr w:type="gramEnd"/>
      <w:r w:rsidR="00B0249D" w:rsidRPr="002613C2">
        <w:rPr>
          <w:rFonts w:asciiTheme="minorHAnsi" w:hAnsiTheme="minorHAnsi" w:cstheme="minorHAnsi"/>
          <w:color w:val="0F243E" w:themeColor="text2" w:themeShade="80"/>
        </w:rPr>
        <w:t xml:space="preserve"> may need to adjust some due dates if something unexpected arises.  I will communicate any changes to you on Bb and through your WSU email. </w:t>
      </w:r>
    </w:p>
    <w:p w14:paraId="7F66D4FF" w14:textId="77777777" w:rsidR="00966D46" w:rsidRPr="002613C2" w:rsidRDefault="00966D46" w:rsidP="005E13B8">
      <w:pPr>
        <w:pStyle w:val="Heading2"/>
        <w:rPr>
          <w:rFonts w:asciiTheme="minorHAnsi" w:hAnsiTheme="minorHAnsi" w:cstheme="minorHAnsi"/>
          <w:color w:val="0F243E" w:themeColor="text2" w:themeShade="80"/>
          <w:sz w:val="24"/>
          <w:highlight w:val="yellow"/>
        </w:rPr>
      </w:pPr>
    </w:p>
    <w:p w14:paraId="27064375" w14:textId="77777777" w:rsidR="005A7D68" w:rsidRPr="002613C2" w:rsidRDefault="00B82BF5" w:rsidP="005E13B8">
      <w:pPr>
        <w:pStyle w:val="Heading2"/>
        <w:rPr>
          <w:rFonts w:asciiTheme="minorHAnsi" w:hAnsiTheme="minorHAnsi" w:cstheme="minorHAnsi"/>
          <w:bCs/>
          <w:color w:val="0F243E" w:themeColor="text2" w:themeShade="80"/>
          <w:sz w:val="24"/>
        </w:rPr>
      </w:pPr>
      <w:r w:rsidRPr="002613C2">
        <w:rPr>
          <w:rFonts w:asciiTheme="minorHAnsi" w:hAnsiTheme="minorHAnsi" w:cstheme="minorHAnsi"/>
          <w:color w:val="0F243E" w:themeColor="text2" w:themeShade="80"/>
          <w:sz w:val="24"/>
        </w:rPr>
        <w:t>Course</w:t>
      </w:r>
      <w:r w:rsidRPr="002613C2">
        <w:rPr>
          <w:rFonts w:asciiTheme="minorHAnsi" w:hAnsiTheme="minorHAnsi" w:cstheme="minorHAnsi"/>
          <w:color w:val="0F243E" w:themeColor="text2" w:themeShade="80"/>
          <w:spacing w:val="-6"/>
          <w:sz w:val="24"/>
        </w:rPr>
        <w:t xml:space="preserve"> </w:t>
      </w:r>
      <w:r w:rsidRPr="002613C2">
        <w:rPr>
          <w:rFonts w:asciiTheme="minorHAnsi" w:hAnsiTheme="minorHAnsi" w:cstheme="minorHAnsi"/>
          <w:color w:val="0F243E" w:themeColor="text2" w:themeShade="80"/>
          <w:sz w:val="24"/>
        </w:rPr>
        <w:t>Description</w:t>
      </w:r>
      <w:r w:rsidR="00E41FC4" w:rsidRPr="002613C2">
        <w:rPr>
          <w:rFonts w:asciiTheme="minorHAnsi" w:hAnsiTheme="minorHAnsi" w:cstheme="minorHAnsi"/>
          <w:color w:val="0F243E" w:themeColor="text2" w:themeShade="80"/>
          <w:sz w:val="24"/>
        </w:rPr>
        <w:t xml:space="preserve"> </w:t>
      </w:r>
    </w:p>
    <w:p w14:paraId="3639CBDA" w14:textId="05EC0E85" w:rsidR="00A2531D" w:rsidRPr="002613C2" w:rsidRDefault="007B29C0" w:rsidP="00B75911">
      <w:pPr>
        <w:pStyle w:val="Heading2"/>
        <w:ind w:left="720"/>
        <w:rPr>
          <w:rFonts w:asciiTheme="minorHAnsi" w:hAnsiTheme="minorHAnsi" w:cstheme="minorHAnsi"/>
          <w:b w:val="0"/>
          <w:color w:val="0F243E" w:themeColor="text2" w:themeShade="80"/>
        </w:rPr>
      </w:pPr>
      <w:r>
        <w:rPr>
          <w:rFonts w:asciiTheme="minorHAnsi" w:hAnsiTheme="minorHAnsi" w:cstheme="minorHAnsi"/>
          <w:b w:val="0"/>
          <w:color w:val="0F243E" w:themeColor="text2" w:themeShade="80"/>
          <w:sz w:val="24"/>
        </w:rPr>
        <w:t xml:space="preserve">This course will </w:t>
      </w:r>
      <w:r w:rsidR="00E01083">
        <w:rPr>
          <w:rFonts w:asciiTheme="minorHAnsi" w:hAnsiTheme="minorHAnsi" w:cstheme="minorHAnsi"/>
          <w:b w:val="0"/>
          <w:color w:val="0F243E" w:themeColor="text2" w:themeShade="80"/>
          <w:sz w:val="24"/>
        </w:rPr>
        <w:t>help students integrate into the college environment and build academic skills, all while learning about how elections are structured in the United States.  We will discuss legislative districting as an example of political engineering, and its implications for representation of majorities and minorities in the U.S.  We will learn how geographical analysis software is used to draw districts, and students will have the opportunity to draw their own districts for U.S. and Kansas elections.</w:t>
      </w:r>
    </w:p>
    <w:p w14:paraId="624E34E6" w14:textId="77777777" w:rsidR="00E45BBD" w:rsidRPr="002613C2" w:rsidRDefault="00E45BBD" w:rsidP="005E13B8">
      <w:pPr>
        <w:pStyle w:val="Heading2"/>
        <w:rPr>
          <w:rFonts w:asciiTheme="minorHAnsi" w:hAnsiTheme="minorHAnsi" w:cstheme="minorHAnsi"/>
          <w:color w:val="0F243E" w:themeColor="text2" w:themeShade="80"/>
          <w:sz w:val="24"/>
        </w:rPr>
      </w:pPr>
    </w:p>
    <w:p w14:paraId="6D503910" w14:textId="77777777" w:rsidR="00E41FC4" w:rsidRPr="002613C2" w:rsidRDefault="00B82BF5" w:rsidP="005E13B8">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Learning</w:t>
      </w:r>
      <w:r w:rsidRPr="002613C2">
        <w:rPr>
          <w:rFonts w:asciiTheme="minorHAnsi" w:hAnsiTheme="minorHAnsi" w:cstheme="minorHAnsi"/>
          <w:color w:val="0F243E" w:themeColor="text2" w:themeShade="80"/>
          <w:spacing w:val="-14"/>
          <w:sz w:val="24"/>
        </w:rPr>
        <w:t xml:space="preserve"> </w:t>
      </w:r>
      <w:r w:rsidR="00F35431" w:rsidRPr="002613C2">
        <w:rPr>
          <w:rFonts w:asciiTheme="minorHAnsi" w:hAnsiTheme="minorHAnsi" w:cstheme="minorHAnsi"/>
          <w:color w:val="0F243E" w:themeColor="text2" w:themeShade="80"/>
          <w:sz w:val="24"/>
        </w:rPr>
        <w:t>Outcomes</w:t>
      </w:r>
      <w:r w:rsidR="00E41FC4" w:rsidRPr="002613C2">
        <w:rPr>
          <w:rFonts w:asciiTheme="minorHAnsi" w:hAnsiTheme="minorHAnsi" w:cstheme="minorHAnsi"/>
          <w:color w:val="0F243E" w:themeColor="text2" w:themeShade="80"/>
          <w:sz w:val="24"/>
        </w:rPr>
        <w:t xml:space="preserve"> </w:t>
      </w:r>
    </w:p>
    <w:p w14:paraId="39AA0F07" w14:textId="77777777" w:rsidR="00966D46" w:rsidRPr="002613C2" w:rsidRDefault="00966D46" w:rsidP="005E13B8">
      <w:pPr>
        <w:pStyle w:val="Heading3"/>
        <w:spacing w:before="0"/>
        <w:rPr>
          <w:rFonts w:asciiTheme="minorHAnsi" w:hAnsiTheme="minorHAnsi" w:cstheme="minorHAnsi"/>
          <w:color w:val="0F243E" w:themeColor="text2" w:themeShade="80"/>
        </w:rPr>
      </w:pPr>
    </w:p>
    <w:p w14:paraId="4C0F4EE4" w14:textId="77777777" w:rsidR="00B0249D" w:rsidRPr="002613C2" w:rsidRDefault="00B0249D" w:rsidP="005E13B8">
      <w:pPr>
        <w:pStyle w:val="Heading3"/>
        <w:spacing w:before="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General Education Basic Skills Learning Outcomes</w:t>
      </w:r>
    </w:p>
    <w:p w14:paraId="02526862" w14:textId="77777777" w:rsidR="00B0249D" w:rsidRPr="002613C2" w:rsidRDefault="00B0249D"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Upon completion of this course students should be better prepared to:</w:t>
      </w:r>
    </w:p>
    <w:p w14:paraId="2E7B2C21" w14:textId="77777777" w:rsidR="00B0249D" w:rsidRPr="002613C2" w:rsidRDefault="00B0249D" w:rsidP="005E13B8">
      <w:pPr>
        <w:pStyle w:val="ListParagraph"/>
        <w:widowControl/>
        <w:numPr>
          <w:ilvl w:val="0"/>
          <w:numId w:val="7"/>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iCs/>
          <w:color w:val="0F243E" w:themeColor="text2" w:themeShade="80"/>
        </w:rPr>
        <w:t>Engage</w:t>
      </w:r>
      <w:r w:rsidRPr="002613C2">
        <w:rPr>
          <w:rFonts w:asciiTheme="minorHAnsi" w:eastAsia="Calibri" w:hAnsiTheme="minorHAnsi" w:cstheme="minorHAnsi"/>
          <w:color w:val="0F243E" w:themeColor="text2" w:themeShade="80"/>
        </w:rPr>
        <w:t xml:space="preserve"> in higher-order thinking that moves beyond rote memorization and factual acquisition to more advanced higher levels of thinking (e.g., thinking critically and creatively).</w:t>
      </w:r>
    </w:p>
    <w:p w14:paraId="4658AE21" w14:textId="77777777" w:rsidR="00B0249D" w:rsidRPr="002613C2" w:rsidRDefault="00B0249D" w:rsidP="005E13B8">
      <w:pPr>
        <w:pStyle w:val="ListParagraph"/>
        <w:widowControl/>
        <w:numPr>
          <w:ilvl w:val="0"/>
          <w:numId w:val="7"/>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iCs/>
          <w:color w:val="0F243E" w:themeColor="text2" w:themeShade="80"/>
        </w:rPr>
        <w:t>Articulate and defend</w:t>
      </w:r>
      <w:r w:rsidRPr="002613C2">
        <w:rPr>
          <w:rFonts w:asciiTheme="minorHAnsi" w:eastAsia="Calibri" w:hAnsiTheme="minorHAnsi" w:cstheme="minorHAnsi"/>
          <w:color w:val="0F243E" w:themeColor="text2" w:themeShade="80"/>
        </w:rPr>
        <w:t xml:space="preserve"> their positions through dialogue, discussion, and writing.</w:t>
      </w:r>
    </w:p>
    <w:p w14:paraId="531D050C" w14:textId="77777777" w:rsidR="00B0249D" w:rsidRPr="002613C2" w:rsidRDefault="00B0249D" w:rsidP="005E13B8">
      <w:pPr>
        <w:pStyle w:val="ListParagraph"/>
        <w:widowControl/>
        <w:numPr>
          <w:ilvl w:val="0"/>
          <w:numId w:val="7"/>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iCs/>
          <w:color w:val="0F243E" w:themeColor="text2" w:themeShade="80"/>
        </w:rPr>
        <w:t>Effectively access and critically evaluate</w:t>
      </w:r>
      <w:r w:rsidRPr="002613C2">
        <w:rPr>
          <w:rFonts w:asciiTheme="minorHAnsi" w:eastAsia="Calibri" w:hAnsiTheme="minorHAnsi" w:cstheme="minorHAnsi"/>
          <w:color w:val="0F243E" w:themeColor="text2" w:themeShade="80"/>
        </w:rPr>
        <w:t xml:space="preserve"> information from a variety of sources.</w:t>
      </w:r>
    </w:p>
    <w:p w14:paraId="1B578E21" w14:textId="77777777" w:rsidR="00B0249D" w:rsidRPr="002613C2" w:rsidRDefault="00B0249D" w:rsidP="005E13B8">
      <w:pPr>
        <w:pStyle w:val="ListParagraph"/>
        <w:widowControl/>
        <w:numPr>
          <w:ilvl w:val="0"/>
          <w:numId w:val="7"/>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iCs/>
          <w:color w:val="0F243E" w:themeColor="text2" w:themeShade="80"/>
        </w:rPr>
        <w:t>Identify</w:t>
      </w:r>
      <w:r w:rsidRPr="002613C2">
        <w:rPr>
          <w:rFonts w:asciiTheme="minorHAnsi" w:eastAsia="Calibri" w:hAnsiTheme="minorHAnsi" w:cstheme="minorHAnsi"/>
          <w:color w:val="0F243E" w:themeColor="text2" w:themeShade="80"/>
        </w:rPr>
        <w:t xml:space="preserve"> appropriate library and other resources to facilitate research and accurately provide citations.</w:t>
      </w:r>
    </w:p>
    <w:p w14:paraId="08F449A1" w14:textId="77777777" w:rsidR="007D767E" w:rsidRPr="002613C2" w:rsidRDefault="007D767E" w:rsidP="007D767E">
      <w:pPr>
        <w:widowControl/>
        <w:spacing w:after="0"/>
        <w:ind w:right="0"/>
        <w:contextualSpacing/>
        <w:rPr>
          <w:rFonts w:asciiTheme="minorHAnsi" w:hAnsiTheme="minorHAnsi" w:cstheme="minorHAnsi"/>
          <w:color w:val="0F243E" w:themeColor="text2" w:themeShade="80"/>
        </w:rPr>
      </w:pPr>
    </w:p>
    <w:p w14:paraId="1EB95D76" w14:textId="77777777" w:rsidR="00B0249D" w:rsidRPr="002613C2" w:rsidRDefault="00B0249D" w:rsidP="00A2531D">
      <w:pPr>
        <w:pStyle w:val="Heading3"/>
        <w:rPr>
          <w:color w:val="0F243E" w:themeColor="text2" w:themeShade="80"/>
        </w:rPr>
      </w:pPr>
      <w:r w:rsidRPr="002613C2">
        <w:rPr>
          <w:color w:val="0F243E" w:themeColor="text2" w:themeShade="80"/>
        </w:rPr>
        <w:t>Student Success Learning Outcomes included in FYS</w:t>
      </w:r>
    </w:p>
    <w:p w14:paraId="484345A4"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Upon completion of this course students should be able to:</w:t>
      </w:r>
    </w:p>
    <w:p w14:paraId="57D3933F" w14:textId="7D1764C7" w:rsidR="00B0249D" w:rsidRPr="002613C2" w:rsidRDefault="00FE417B" w:rsidP="005E13B8">
      <w:pPr>
        <w:pStyle w:val="ListParagraph"/>
        <w:widowControl/>
        <w:numPr>
          <w:ilvl w:val="0"/>
          <w:numId w:val="8"/>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color w:val="0F243E" w:themeColor="text2" w:themeShade="80"/>
        </w:rPr>
        <w:t xml:space="preserve">Recognize </w:t>
      </w:r>
      <w:r w:rsidRPr="002613C2">
        <w:rPr>
          <w:rFonts w:asciiTheme="minorHAnsi" w:eastAsia="Calibri" w:hAnsiTheme="minorHAnsi" w:cstheme="minorHAnsi"/>
          <w:color w:val="0F243E" w:themeColor="text2" w:themeShade="80"/>
        </w:rPr>
        <w:t>how</w:t>
      </w:r>
      <w:r w:rsidR="00B0249D" w:rsidRPr="002613C2">
        <w:rPr>
          <w:rFonts w:asciiTheme="minorHAnsi" w:eastAsia="Calibri" w:hAnsiTheme="minorHAnsi" w:cstheme="minorHAnsi"/>
          <w:color w:val="0F243E" w:themeColor="text2" w:themeShade="80"/>
        </w:rPr>
        <w:t xml:space="preserve"> the expectations of higher education differ from secondary education</w:t>
      </w:r>
    </w:p>
    <w:p w14:paraId="6AC4BC97" w14:textId="77777777" w:rsidR="00B0249D" w:rsidRPr="002613C2" w:rsidRDefault="00B0249D" w:rsidP="005E13B8">
      <w:pPr>
        <w:pStyle w:val="ListParagraph"/>
        <w:widowControl/>
        <w:numPr>
          <w:ilvl w:val="0"/>
          <w:numId w:val="8"/>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color w:val="0F243E" w:themeColor="text2" w:themeShade="80"/>
        </w:rPr>
        <w:lastRenderedPageBreak/>
        <w:t>Learn strategically</w:t>
      </w:r>
      <w:r w:rsidRPr="002613C2">
        <w:rPr>
          <w:rFonts w:asciiTheme="minorHAnsi" w:eastAsia="Calibri" w:hAnsiTheme="minorHAnsi" w:cstheme="minorHAnsi"/>
          <w:color w:val="0F243E" w:themeColor="text2" w:themeShade="80"/>
        </w:rPr>
        <w:t xml:space="preserve"> by developing skills and habits that promote deep learning and long-term retention of knowledge.</w:t>
      </w:r>
    </w:p>
    <w:p w14:paraId="1883CB7E" w14:textId="77777777" w:rsidR="00B0249D" w:rsidRPr="002613C2" w:rsidRDefault="00B0249D" w:rsidP="005E13B8">
      <w:pPr>
        <w:pStyle w:val="ListParagraph"/>
        <w:widowControl/>
        <w:numPr>
          <w:ilvl w:val="0"/>
          <w:numId w:val="8"/>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color w:val="0F243E" w:themeColor="text2" w:themeShade="80"/>
        </w:rPr>
        <w:t>Develop</w:t>
      </w:r>
      <w:r w:rsidRPr="002613C2">
        <w:rPr>
          <w:rFonts w:asciiTheme="minorHAnsi" w:eastAsia="Calibri" w:hAnsiTheme="minorHAnsi" w:cstheme="minorHAnsi"/>
          <w:color w:val="0F243E" w:themeColor="text2" w:themeShade="80"/>
        </w:rPr>
        <w:t xml:space="preserve"> more effective life and study skills in areas including time management, note taking, test taking and personal finance.</w:t>
      </w:r>
    </w:p>
    <w:p w14:paraId="13226423" w14:textId="77777777" w:rsidR="00B0249D" w:rsidRPr="002613C2" w:rsidRDefault="00B0249D" w:rsidP="005E13B8">
      <w:pPr>
        <w:pStyle w:val="ListParagraph"/>
        <w:widowControl/>
        <w:numPr>
          <w:ilvl w:val="0"/>
          <w:numId w:val="8"/>
        </w:numPr>
        <w:spacing w:after="0"/>
        <w:ind w:right="0"/>
        <w:contextualSpacing/>
        <w:rPr>
          <w:rFonts w:asciiTheme="minorHAnsi" w:hAnsiTheme="minorHAnsi" w:cstheme="minorHAnsi"/>
          <w:color w:val="0F243E" w:themeColor="text2" w:themeShade="80"/>
        </w:rPr>
      </w:pPr>
      <w:r w:rsidRPr="002613C2">
        <w:rPr>
          <w:rFonts w:asciiTheme="minorHAnsi" w:eastAsia="Calibri" w:hAnsiTheme="minorHAnsi" w:cstheme="minorHAnsi"/>
          <w:i/>
          <w:color w:val="0F243E" w:themeColor="text2" w:themeShade="80"/>
        </w:rPr>
        <w:t>Capitalize</w:t>
      </w:r>
      <w:r w:rsidRPr="002613C2">
        <w:rPr>
          <w:rFonts w:asciiTheme="minorHAnsi" w:eastAsia="Calibri" w:hAnsiTheme="minorHAnsi" w:cstheme="minorHAnsi"/>
          <w:color w:val="0F243E" w:themeColor="text2" w:themeShade="80"/>
        </w:rPr>
        <w:t xml:space="preserve"> </w:t>
      </w:r>
      <w:r w:rsidRPr="002613C2">
        <w:rPr>
          <w:rFonts w:asciiTheme="minorHAnsi" w:eastAsia="Calibri" w:hAnsiTheme="minorHAnsi" w:cstheme="minorHAnsi"/>
          <w:i/>
          <w:color w:val="0F243E" w:themeColor="text2" w:themeShade="80"/>
        </w:rPr>
        <w:t>on</w:t>
      </w:r>
      <w:r w:rsidRPr="002613C2">
        <w:rPr>
          <w:rFonts w:asciiTheme="minorHAnsi" w:eastAsia="Calibri" w:hAnsiTheme="minorHAnsi" w:cstheme="minorHAnsi"/>
          <w:color w:val="0F243E" w:themeColor="text2" w:themeShade="80"/>
        </w:rPr>
        <w:t xml:space="preserve"> university resources and extracurricular experiences designed to promote their success.</w:t>
      </w:r>
    </w:p>
    <w:p w14:paraId="29685182" w14:textId="77777777" w:rsidR="00B0249D" w:rsidRPr="002613C2" w:rsidRDefault="00B0249D" w:rsidP="005E13B8">
      <w:pPr>
        <w:pStyle w:val="ListParagraph"/>
        <w:numPr>
          <w:ilvl w:val="0"/>
          <w:numId w:val="0"/>
        </w:numPr>
        <w:spacing w:after="0"/>
        <w:ind w:left="1080"/>
        <w:rPr>
          <w:rFonts w:asciiTheme="minorHAnsi" w:eastAsia="Calibri" w:hAnsiTheme="minorHAnsi" w:cstheme="minorHAnsi"/>
          <w:color w:val="0F243E" w:themeColor="text2" w:themeShade="80"/>
        </w:rPr>
      </w:pPr>
    </w:p>
    <w:p w14:paraId="220BA3F2" w14:textId="77777777" w:rsidR="00B0249D" w:rsidRPr="002613C2" w:rsidRDefault="00B0249D" w:rsidP="005E13B8">
      <w:pPr>
        <w:pStyle w:val="Heading3"/>
        <w:spacing w:before="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Disciplinary Learning Outcomes</w:t>
      </w:r>
    </w:p>
    <w:p w14:paraId="339D4BD6"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Upon completion of this course students should be able to:</w:t>
      </w:r>
    </w:p>
    <w:p w14:paraId="3473312D" w14:textId="61CD7B90" w:rsidR="0049118A" w:rsidRPr="002613C2" w:rsidRDefault="00592E7D" w:rsidP="0049118A">
      <w:pPr>
        <w:pStyle w:val="ListParagraph"/>
        <w:numPr>
          <w:ilvl w:val="0"/>
          <w:numId w:val="11"/>
        </w:numPr>
        <w:spacing w:after="0"/>
        <w:rPr>
          <w:rFonts w:asciiTheme="minorHAnsi" w:hAnsiTheme="minorHAnsi" w:cstheme="minorHAnsi"/>
          <w:color w:val="0F243E" w:themeColor="text2" w:themeShade="80"/>
        </w:rPr>
      </w:pPr>
      <w:r>
        <w:rPr>
          <w:rFonts w:asciiTheme="minorHAnsi" w:hAnsiTheme="minorHAnsi" w:cstheme="minorHAnsi"/>
          <w:i/>
          <w:color w:val="0F243E" w:themeColor="text2" w:themeShade="80"/>
        </w:rPr>
        <w:t xml:space="preserve">Demonstrate </w:t>
      </w:r>
      <w:r>
        <w:rPr>
          <w:rFonts w:asciiTheme="minorHAnsi" w:hAnsiTheme="minorHAnsi" w:cstheme="minorHAnsi"/>
          <w:iCs/>
          <w:color w:val="0F243E" w:themeColor="text2" w:themeShade="80"/>
        </w:rPr>
        <w:t xml:space="preserve">understanding of how legislative districts are drawn in </w:t>
      </w:r>
      <w:r w:rsidR="005B46DF">
        <w:rPr>
          <w:rFonts w:asciiTheme="minorHAnsi" w:hAnsiTheme="minorHAnsi" w:cstheme="minorHAnsi"/>
          <w:iCs/>
          <w:color w:val="0F243E" w:themeColor="text2" w:themeShade="80"/>
        </w:rPr>
        <w:t xml:space="preserve">the United States, including federal, </w:t>
      </w:r>
      <w:proofErr w:type="gramStart"/>
      <w:r w:rsidR="005B46DF">
        <w:rPr>
          <w:rFonts w:asciiTheme="minorHAnsi" w:hAnsiTheme="minorHAnsi" w:cstheme="minorHAnsi"/>
          <w:iCs/>
          <w:color w:val="0F243E" w:themeColor="text2" w:themeShade="80"/>
        </w:rPr>
        <w:t>state</w:t>
      </w:r>
      <w:proofErr w:type="gramEnd"/>
      <w:r w:rsidR="005B46DF">
        <w:rPr>
          <w:rFonts w:asciiTheme="minorHAnsi" w:hAnsiTheme="minorHAnsi" w:cstheme="minorHAnsi"/>
          <w:iCs/>
          <w:color w:val="0F243E" w:themeColor="text2" w:themeShade="80"/>
        </w:rPr>
        <w:t xml:space="preserve"> and local offices.</w:t>
      </w:r>
    </w:p>
    <w:p w14:paraId="2DD1008E" w14:textId="2257BAC8" w:rsidR="005B46DF" w:rsidRPr="005B46DF" w:rsidRDefault="005B46DF" w:rsidP="00FE417B">
      <w:pPr>
        <w:pStyle w:val="ListParagraph"/>
        <w:numPr>
          <w:ilvl w:val="0"/>
          <w:numId w:val="11"/>
        </w:numPr>
        <w:spacing w:after="0"/>
        <w:rPr>
          <w:rFonts w:asciiTheme="minorHAnsi" w:hAnsiTheme="minorHAnsi" w:cstheme="minorHAnsi"/>
          <w:color w:val="0F243E" w:themeColor="text2" w:themeShade="80"/>
        </w:rPr>
      </w:pPr>
      <w:r>
        <w:rPr>
          <w:rFonts w:asciiTheme="minorHAnsi" w:hAnsiTheme="minorHAnsi" w:cstheme="minorHAnsi"/>
          <w:i/>
          <w:color w:val="0F243E" w:themeColor="text2" w:themeShade="80"/>
        </w:rPr>
        <w:t xml:space="preserve">Demonstrate </w:t>
      </w:r>
      <w:r>
        <w:rPr>
          <w:rFonts w:asciiTheme="minorHAnsi" w:hAnsiTheme="minorHAnsi" w:cstheme="minorHAnsi"/>
          <w:iCs/>
          <w:color w:val="0F243E" w:themeColor="text2" w:themeShade="80"/>
        </w:rPr>
        <w:t>the ability to gather and analyze journalistic accounts of an ongoing process of election administration and reform</w:t>
      </w:r>
      <w:r w:rsidR="00C85C57">
        <w:rPr>
          <w:rFonts w:asciiTheme="minorHAnsi" w:hAnsiTheme="minorHAnsi" w:cstheme="minorHAnsi"/>
          <w:iCs/>
          <w:color w:val="0F243E" w:themeColor="text2" w:themeShade="80"/>
        </w:rPr>
        <w:t>.</w:t>
      </w:r>
    </w:p>
    <w:p w14:paraId="2110633E" w14:textId="1AA56087" w:rsidR="0049118A" w:rsidRPr="002613C2" w:rsidRDefault="005B46DF" w:rsidP="00FE417B">
      <w:pPr>
        <w:pStyle w:val="ListParagraph"/>
        <w:numPr>
          <w:ilvl w:val="0"/>
          <w:numId w:val="11"/>
        </w:numPr>
        <w:spacing w:after="0"/>
        <w:rPr>
          <w:rFonts w:asciiTheme="minorHAnsi" w:hAnsiTheme="minorHAnsi" w:cstheme="minorHAnsi"/>
          <w:color w:val="0F243E" w:themeColor="text2" w:themeShade="80"/>
        </w:rPr>
      </w:pPr>
      <w:r>
        <w:rPr>
          <w:rFonts w:asciiTheme="minorHAnsi" w:hAnsiTheme="minorHAnsi" w:cstheme="minorHAnsi"/>
          <w:i/>
          <w:color w:val="0F243E" w:themeColor="text2" w:themeShade="80"/>
        </w:rPr>
        <w:t xml:space="preserve">Demonstrate </w:t>
      </w:r>
      <w:r>
        <w:rPr>
          <w:rFonts w:asciiTheme="minorHAnsi" w:hAnsiTheme="minorHAnsi" w:cstheme="minorHAnsi"/>
          <w:iCs/>
          <w:color w:val="0F243E" w:themeColor="text2" w:themeShade="80"/>
        </w:rPr>
        <w:t xml:space="preserve">through written and oral communication </w:t>
      </w:r>
      <w:r w:rsidR="006F3E70">
        <w:rPr>
          <w:rFonts w:asciiTheme="minorHAnsi" w:hAnsiTheme="minorHAnsi" w:cstheme="minorHAnsi"/>
          <w:iCs/>
          <w:color w:val="0F243E" w:themeColor="text2" w:themeShade="80"/>
        </w:rPr>
        <w:t>understanding of how citizens, civil servants, judges, and elected officials can influence the electoral process</w:t>
      </w:r>
      <w:r w:rsidR="00C85C57">
        <w:rPr>
          <w:rFonts w:asciiTheme="minorHAnsi" w:hAnsiTheme="minorHAnsi" w:cstheme="minorHAnsi"/>
          <w:iCs/>
          <w:color w:val="0F243E" w:themeColor="text2" w:themeShade="80"/>
        </w:rPr>
        <w:t>.</w:t>
      </w:r>
      <w:r w:rsidR="0049118A" w:rsidRPr="002613C2">
        <w:rPr>
          <w:rFonts w:asciiTheme="minorHAnsi" w:hAnsiTheme="minorHAnsi" w:cstheme="minorHAnsi"/>
          <w:color w:val="0F243E" w:themeColor="text2" w:themeShade="80"/>
        </w:rPr>
        <w:t xml:space="preserve"> </w:t>
      </w:r>
    </w:p>
    <w:p w14:paraId="0CBC0A5B" w14:textId="77777777" w:rsidR="001721B0" w:rsidRPr="002613C2" w:rsidRDefault="00BB5CB3" w:rsidP="005E13B8">
      <w:pPr>
        <w:pStyle w:val="Heading2"/>
        <w:rPr>
          <w:rFonts w:asciiTheme="minorHAnsi" w:eastAsia="Calibri" w:hAnsiTheme="minorHAnsi" w:cstheme="minorHAnsi"/>
          <w:color w:val="0F243E" w:themeColor="text2" w:themeShade="80"/>
          <w:sz w:val="24"/>
        </w:rPr>
      </w:pPr>
      <w:r w:rsidRPr="002613C2">
        <w:rPr>
          <w:rFonts w:asciiTheme="minorHAnsi" w:eastAsia="Calibri" w:hAnsiTheme="minorHAnsi" w:cstheme="minorHAnsi"/>
          <w:color w:val="0F243E" w:themeColor="text2" w:themeShade="80"/>
          <w:sz w:val="24"/>
        </w:rPr>
        <w:t xml:space="preserve"> </w:t>
      </w:r>
    </w:p>
    <w:p w14:paraId="24E60DD1" w14:textId="4C8228D7" w:rsidR="005A7D68" w:rsidRPr="002613C2" w:rsidRDefault="00B0249D" w:rsidP="007D767E">
      <w:pPr>
        <w:pStyle w:val="Heading2"/>
        <w:rPr>
          <w:rFonts w:asciiTheme="minorHAnsi" w:eastAsia="Calibri" w:hAnsiTheme="minorHAnsi" w:cstheme="minorHAnsi"/>
          <w:color w:val="0F243E" w:themeColor="text2" w:themeShade="80"/>
          <w:sz w:val="24"/>
        </w:rPr>
      </w:pPr>
      <w:r w:rsidRPr="002613C2">
        <w:rPr>
          <w:rFonts w:eastAsia="Calibri"/>
          <w:color w:val="0F243E" w:themeColor="text2" w:themeShade="80"/>
        </w:rPr>
        <w:br/>
      </w:r>
      <w:proofErr w:type="gramStart"/>
      <w:r w:rsidR="00B82BF5" w:rsidRPr="002613C2">
        <w:rPr>
          <w:rFonts w:asciiTheme="minorHAnsi" w:hAnsiTheme="minorHAnsi" w:cstheme="minorHAnsi"/>
          <w:color w:val="0F243E" w:themeColor="text2" w:themeShade="80"/>
          <w:sz w:val="24"/>
        </w:rPr>
        <w:t>Required</w:t>
      </w:r>
      <w:r w:rsidR="00B82BF5" w:rsidRPr="002613C2">
        <w:rPr>
          <w:rFonts w:asciiTheme="minorHAnsi" w:hAnsiTheme="minorHAnsi" w:cstheme="minorHAnsi"/>
          <w:color w:val="0F243E" w:themeColor="text2" w:themeShade="80"/>
          <w:spacing w:val="-5"/>
          <w:sz w:val="24"/>
        </w:rPr>
        <w:t xml:space="preserve"> </w:t>
      </w:r>
      <w:r w:rsidR="00BB5CB3" w:rsidRPr="002613C2">
        <w:rPr>
          <w:rFonts w:asciiTheme="minorHAnsi" w:hAnsiTheme="minorHAnsi" w:cstheme="minorHAnsi"/>
          <w:color w:val="0F243E" w:themeColor="text2" w:themeShade="80"/>
          <w:sz w:val="24"/>
        </w:rPr>
        <w:t xml:space="preserve"> </w:t>
      </w:r>
      <w:r w:rsidR="00E333CA">
        <w:rPr>
          <w:rFonts w:asciiTheme="minorHAnsi" w:hAnsiTheme="minorHAnsi" w:cstheme="minorHAnsi"/>
          <w:color w:val="0F243E" w:themeColor="text2" w:themeShade="80"/>
          <w:sz w:val="24"/>
        </w:rPr>
        <w:t>Course</w:t>
      </w:r>
      <w:proofErr w:type="gramEnd"/>
      <w:r w:rsidR="00E333CA">
        <w:rPr>
          <w:rFonts w:asciiTheme="minorHAnsi" w:hAnsiTheme="minorHAnsi" w:cstheme="minorHAnsi"/>
          <w:color w:val="0F243E" w:themeColor="text2" w:themeShade="80"/>
          <w:sz w:val="24"/>
        </w:rPr>
        <w:t xml:space="preserve"> Materials:</w:t>
      </w:r>
      <w:r w:rsidR="00BB5CB3" w:rsidRPr="002613C2">
        <w:rPr>
          <w:rFonts w:asciiTheme="minorHAnsi" w:hAnsiTheme="minorHAnsi" w:cstheme="minorHAnsi"/>
          <w:color w:val="0F243E" w:themeColor="text2" w:themeShade="80"/>
          <w:sz w:val="24"/>
        </w:rPr>
        <w:t xml:space="preserve"> </w:t>
      </w:r>
    </w:p>
    <w:p w14:paraId="51895818" w14:textId="4855B558" w:rsidR="002A1D58" w:rsidRPr="002613C2" w:rsidRDefault="002A1D58" w:rsidP="002A1D58">
      <w:pPr>
        <w:spacing w:before="0" w:after="0"/>
        <w:ind w:left="720"/>
        <w:rPr>
          <w:rFonts w:asciiTheme="minorHAnsi" w:hAnsiTheme="minorHAnsi" w:cstheme="minorHAnsi"/>
          <w:color w:val="0F243E" w:themeColor="text2" w:themeShade="80"/>
        </w:rPr>
      </w:pPr>
    </w:p>
    <w:p w14:paraId="1ABAC5E2" w14:textId="3E776307" w:rsidR="002A1D58" w:rsidRDefault="00E333CA" w:rsidP="002A1D58">
      <w:pPr>
        <w:spacing w:before="0" w:after="0"/>
        <w:ind w:left="720"/>
        <w:rPr>
          <w:rFonts w:asciiTheme="minorHAnsi" w:hAnsiTheme="minorHAnsi" w:cstheme="minorHAnsi"/>
          <w:color w:val="0F243E" w:themeColor="text2" w:themeShade="80"/>
        </w:rPr>
      </w:pPr>
      <w:r>
        <w:rPr>
          <w:rFonts w:asciiTheme="minorHAnsi" w:hAnsiTheme="minorHAnsi" w:cstheme="minorHAnsi"/>
          <w:i/>
          <w:iCs/>
          <w:color w:val="0F243E" w:themeColor="text2" w:themeShade="80"/>
        </w:rPr>
        <w:t xml:space="preserve">What the Eyes </w:t>
      </w:r>
      <w:proofErr w:type="gramStart"/>
      <w:r>
        <w:rPr>
          <w:rFonts w:asciiTheme="minorHAnsi" w:hAnsiTheme="minorHAnsi" w:cstheme="minorHAnsi"/>
          <w:i/>
          <w:iCs/>
          <w:color w:val="0F243E" w:themeColor="text2" w:themeShade="80"/>
        </w:rPr>
        <w:t>Don’t</w:t>
      </w:r>
      <w:proofErr w:type="gramEnd"/>
      <w:r>
        <w:rPr>
          <w:rFonts w:asciiTheme="minorHAnsi" w:hAnsiTheme="minorHAnsi" w:cstheme="minorHAnsi"/>
          <w:i/>
          <w:iCs/>
          <w:color w:val="0F243E" w:themeColor="text2" w:themeShade="80"/>
        </w:rPr>
        <w:t xml:space="preserve"> See</w:t>
      </w:r>
      <w:r>
        <w:rPr>
          <w:rFonts w:asciiTheme="minorHAnsi" w:hAnsiTheme="minorHAnsi" w:cstheme="minorHAnsi"/>
          <w:color w:val="0F243E" w:themeColor="text2" w:themeShade="80"/>
        </w:rPr>
        <w:t xml:space="preserve"> by Mona Hanna-</w:t>
      </w:r>
      <w:proofErr w:type="spellStart"/>
      <w:r>
        <w:rPr>
          <w:rFonts w:asciiTheme="minorHAnsi" w:hAnsiTheme="minorHAnsi" w:cstheme="minorHAnsi"/>
          <w:color w:val="0F243E" w:themeColor="text2" w:themeShade="80"/>
        </w:rPr>
        <w:t>Atisha</w:t>
      </w:r>
      <w:proofErr w:type="spellEnd"/>
      <w:r>
        <w:rPr>
          <w:rFonts w:asciiTheme="minorHAnsi" w:hAnsiTheme="minorHAnsi" w:cstheme="minorHAnsi"/>
          <w:color w:val="0F243E" w:themeColor="text2" w:themeShade="80"/>
        </w:rPr>
        <w:t>, free to all WSU First-Year students</w:t>
      </w:r>
    </w:p>
    <w:p w14:paraId="0685BE58" w14:textId="77777777" w:rsidR="00E333CA" w:rsidRPr="002613C2" w:rsidRDefault="00E333CA" w:rsidP="002A1D58">
      <w:pPr>
        <w:spacing w:before="0" w:after="0"/>
        <w:ind w:left="720"/>
        <w:rPr>
          <w:rFonts w:asciiTheme="minorHAnsi" w:hAnsiTheme="minorHAnsi" w:cstheme="minorHAnsi"/>
          <w:color w:val="0F243E" w:themeColor="text2" w:themeShade="80"/>
        </w:rPr>
      </w:pPr>
    </w:p>
    <w:p w14:paraId="4F224257" w14:textId="055F1EC6" w:rsidR="002853E5" w:rsidRPr="002613C2" w:rsidRDefault="00E333CA" w:rsidP="002A1D58">
      <w:pPr>
        <w:spacing w:before="0" w:after="0"/>
        <w:ind w:left="720"/>
        <w:rPr>
          <w:rFonts w:asciiTheme="minorHAnsi" w:hAnsiTheme="minorHAnsi" w:cstheme="minorHAnsi"/>
          <w:color w:val="0F243E" w:themeColor="text2" w:themeShade="80"/>
        </w:rPr>
      </w:pPr>
      <w:bookmarkStart w:id="1" w:name="_Hlk48400121"/>
      <w:r>
        <w:rPr>
          <w:rFonts w:asciiTheme="minorHAnsi" w:hAnsiTheme="minorHAnsi" w:cstheme="minorHAnsi"/>
          <w:color w:val="0F243E" w:themeColor="text2" w:themeShade="80"/>
        </w:rPr>
        <w:t>“The Gerrymandering Project” on fivethirtyeight.com, both podcasts and The Atlas of Redistricting</w:t>
      </w:r>
    </w:p>
    <w:p w14:paraId="48D8E385" w14:textId="77777777" w:rsidR="002A1D58" w:rsidRPr="002613C2" w:rsidRDefault="002A1D58" w:rsidP="002A1D58">
      <w:pPr>
        <w:spacing w:before="0" w:after="0"/>
        <w:ind w:left="720"/>
        <w:rPr>
          <w:rFonts w:asciiTheme="minorHAnsi" w:hAnsiTheme="minorHAnsi" w:cstheme="minorHAnsi"/>
          <w:color w:val="0F243E" w:themeColor="text2" w:themeShade="80"/>
        </w:rPr>
      </w:pPr>
    </w:p>
    <w:p w14:paraId="7057E143" w14:textId="470370B5" w:rsidR="002853E5" w:rsidRDefault="00E333CA" w:rsidP="00671436">
      <w:pPr>
        <w:spacing w:before="0" w:after="0"/>
        <w:ind w:left="720"/>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Articles by Sean </w:t>
      </w:r>
      <w:proofErr w:type="spellStart"/>
      <w:r>
        <w:rPr>
          <w:rFonts w:asciiTheme="minorHAnsi" w:hAnsiTheme="minorHAnsi" w:cstheme="minorHAnsi"/>
          <w:color w:val="0F243E" w:themeColor="text2" w:themeShade="80"/>
        </w:rPr>
        <w:t>Trende</w:t>
      </w:r>
      <w:proofErr w:type="spellEnd"/>
      <w:r>
        <w:rPr>
          <w:rFonts w:asciiTheme="minorHAnsi" w:hAnsiTheme="minorHAnsi" w:cstheme="minorHAnsi"/>
          <w:color w:val="0F243E" w:themeColor="text2" w:themeShade="80"/>
        </w:rPr>
        <w:t xml:space="preserve"> at realclearpolitics.com, Dav</w:t>
      </w:r>
      <w:r w:rsidR="005B2A40">
        <w:rPr>
          <w:rFonts w:asciiTheme="minorHAnsi" w:hAnsiTheme="minorHAnsi" w:cstheme="minorHAnsi"/>
          <w:color w:val="0F243E" w:themeColor="text2" w:themeShade="80"/>
        </w:rPr>
        <w:t>e</w:t>
      </w:r>
      <w:r>
        <w:rPr>
          <w:rFonts w:asciiTheme="minorHAnsi" w:hAnsiTheme="minorHAnsi" w:cstheme="minorHAnsi"/>
          <w:color w:val="0F243E" w:themeColor="text2" w:themeShade="80"/>
        </w:rPr>
        <w:t xml:space="preserve"> Wasserman at the Cook Political Report</w:t>
      </w:r>
    </w:p>
    <w:p w14:paraId="63DF2491" w14:textId="4211047B" w:rsidR="00E333CA" w:rsidRDefault="00E333CA" w:rsidP="00671436">
      <w:pPr>
        <w:spacing w:before="0" w:after="0"/>
        <w:ind w:left="720"/>
        <w:rPr>
          <w:rFonts w:asciiTheme="minorHAnsi" w:hAnsiTheme="minorHAnsi" w:cstheme="minorHAnsi"/>
          <w:color w:val="0F243E" w:themeColor="text2" w:themeShade="80"/>
        </w:rPr>
      </w:pPr>
    </w:p>
    <w:p w14:paraId="21E5C00C" w14:textId="1297A0C5" w:rsidR="00E333CA" w:rsidRDefault="00E333CA" w:rsidP="00671436">
      <w:pPr>
        <w:spacing w:before="0" w:after="0"/>
        <w:ind w:left="720"/>
        <w:rPr>
          <w:rFonts w:asciiTheme="minorHAnsi" w:hAnsiTheme="minorHAnsi" w:cstheme="minorHAnsi"/>
          <w:color w:val="0F243E" w:themeColor="text2" w:themeShade="80"/>
        </w:rPr>
      </w:pPr>
      <w:r>
        <w:rPr>
          <w:rFonts w:asciiTheme="minorHAnsi" w:hAnsiTheme="minorHAnsi" w:cstheme="minorHAnsi"/>
          <w:color w:val="0F243E" w:themeColor="text2" w:themeShade="80"/>
        </w:rPr>
        <w:t>Selected articles on contemporary redistricting politics at fivethirtyeight.com</w:t>
      </w:r>
    </w:p>
    <w:p w14:paraId="5DFF694D" w14:textId="67D5FCC0" w:rsidR="005B2A40" w:rsidRDefault="005B2A40" w:rsidP="00671436">
      <w:pPr>
        <w:spacing w:before="0" w:after="0"/>
        <w:ind w:left="720"/>
        <w:rPr>
          <w:rFonts w:asciiTheme="minorHAnsi" w:hAnsiTheme="minorHAnsi" w:cstheme="minorHAnsi"/>
          <w:color w:val="0F243E" w:themeColor="text2" w:themeShade="80"/>
        </w:rPr>
      </w:pPr>
    </w:p>
    <w:p w14:paraId="174E2EE4" w14:textId="14A7FDF4" w:rsidR="005B2A40" w:rsidRPr="002613C2" w:rsidRDefault="005B2A40" w:rsidP="005B2A40">
      <w:pPr>
        <w:spacing w:before="0" w:after="0"/>
        <w:rPr>
          <w:rFonts w:asciiTheme="minorHAnsi" w:hAnsiTheme="minorHAnsi" w:cstheme="minorHAnsi"/>
          <w:color w:val="0F243E" w:themeColor="text2" w:themeShade="80"/>
        </w:rPr>
      </w:pPr>
      <w:r>
        <w:rPr>
          <w:rFonts w:asciiTheme="minorHAnsi" w:hAnsiTheme="minorHAnsi" w:cstheme="minorHAnsi"/>
          <w:color w:val="0F243E" w:themeColor="text2" w:themeShade="80"/>
        </w:rPr>
        <w:tab/>
        <w:t>Other materials as assigned</w:t>
      </w:r>
    </w:p>
    <w:bookmarkEnd w:id="1"/>
    <w:p w14:paraId="3212791D" w14:textId="77777777" w:rsidR="005A7D68" w:rsidRPr="002613C2" w:rsidRDefault="007D767E" w:rsidP="00A2531D">
      <w:pPr>
        <w:pStyle w:val="Heading2"/>
        <w:rPr>
          <w:rFonts w:asciiTheme="minorHAnsi" w:eastAsia="Times New Roman" w:hAnsiTheme="minorHAnsi" w:cstheme="minorHAnsi"/>
          <w:color w:val="0F243E" w:themeColor="text2" w:themeShade="80"/>
          <w:sz w:val="24"/>
        </w:rPr>
      </w:pPr>
      <w:r w:rsidRPr="002613C2">
        <w:rPr>
          <w:color w:val="0F243E" w:themeColor="text2" w:themeShade="80"/>
        </w:rPr>
        <w:br w:type="page"/>
      </w:r>
      <w:r w:rsidR="00B82BF5" w:rsidRPr="002613C2">
        <w:rPr>
          <w:rFonts w:asciiTheme="minorHAnsi" w:hAnsiTheme="minorHAnsi" w:cstheme="minorHAnsi"/>
          <w:color w:val="0F243E" w:themeColor="text2" w:themeShade="80"/>
          <w:sz w:val="24"/>
        </w:rPr>
        <w:lastRenderedPageBreak/>
        <w:t>Grading</w:t>
      </w:r>
      <w:r w:rsidR="00B82BF5" w:rsidRPr="002613C2">
        <w:rPr>
          <w:rFonts w:asciiTheme="minorHAnsi" w:hAnsiTheme="minorHAnsi" w:cstheme="minorHAnsi"/>
          <w:color w:val="0F243E" w:themeColor="text2" w:themeShade="80"/>
          <w:spacing w:val="-6"/>
          <w:sz w:val="24"/>
        </w:rPr>
        <w:t xml:space="preserve"> </w:t>
      </w:r>
      <w:r w:rsidR="00B82BF5" w:rsidRPr="002613C2">
        <w:rPr>
          <w:rFonts w:asciiTheme="minorHAnsi" w:hAnsiTheme="minorHAnsi" w:cstheme="minorHAnsi"/>
          <w:color w:val="0F243E" w:themeColor="text2" w:themeShade="80"/>
          <w:sz w:val="24"/>
        </w:rPr>
        <w:t>Scale</w:t>
      </w:r>
      <w:r w:rsidR="00E94A02" w:rsidRPr="002613C2">
        <w:rPr>
          <w:rFonts w:asciiTheme="minorHAnsi" w:hAnsiTheme="minorHAnsi" w:cstheme="minorHAnsi"/>
          <w:color w:val="0F243E" w:themeColor="text2" w:themeShade="80"/>
          <w:sz w:val="24"/>
        </w:rPr>
        <w:t xml:space="preserve"> </w:t>
      </w:r>
    </w:p>
    <w:p w14:paraId="09BD285A" w14:textId="77777777" w:rsidR="00BB5CB3" w:rsidRPr="002613C2" w:rsidRDefault="00BB5CB3" w:rsidP="005E13B8">
      <w:pPr>
        <w:spacing w:before="0" w:after="0"/>
        <w:rPr>
          <w:rFonts w:asciiTheme="minorHAnsi" w:hAnsiTheme="minorHAnsi" w:cstheme="minorHAnsi"/>
          <w:color w:val="0F243E" w:themeColor="text2" w:themeShade="80"/>
        </w:rPr>
      </w:pPr>
    </w:p>
    <w:tbl>
      <w:tblPr>
        <w:tblW w:w="1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659"/>
      </w:tblGrid>
      <w:tr w:rsidR="002613C2" w:rsidRPr="002613C2" w14:paraId="6CA2131C"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C1BDDE" w14:textId="77777777" w:rsidR="00735B7D" w:rsidRPr="002613C2" w:rsidRDefault="00735B7D" w:rsidP="006D65B6">
            <w:pPr>
              <w:pStyle w:val="Heading3"/>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Percentages</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9DB7D3" w14:textId="77777777" w:rsidR="00735B7D" w:rsidRPr="002613C2" w:rsidRDefault="00735B7D" w:rsidP="006D65B6">
            <w:pPr>
              <w:pStyle w:val="Heading3"/>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Letter Grade</w:t>
            </w:r>
          </w:p>
        </w:tc>
      </w:tr>
      <w:tr w:rsidR="002613C2" w:rsidRPr="002613C2" w14:paraId="7280EC63"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C403F2" w14:textId="1933386C"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9</w:t>
            </w:r>
            <w:r w:rsidR="00D042C5" w:rsidRPr="002613C2">
              <w:rPr>
                <w:rFonts w:asciiTheme="minorHAnsi" w:hAnsiTheme="minorHAnsi" w:cstheme="minorHAnsi"/>
                <w:color w:val="0F243E" w:themeColor="text2" w:themeShade="80"/>
              </w:rPr>
              <w:t>3</w:t>
            </w:r>
            <w:r w:rsidRPr="002613C2">
              <w:rPr>
                <w:rFonts w:asciiTheme="minorHAnsi" w:hAnsiTheme="minorHAnsi" w:cstheme="minorHAnsi"/>
                <w:color w:val="0F243E" w:themeColor="text2" w:themeShade="80"/>
              </w:rPr>
              <w:t>-100%</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D82E9D" w14:textId="77777777"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A</w:t>
            </w:r>
          </w:p>
        </w:tc>
      </w:tr>
      <w:tr w:rsidR="002613C2" w:rsidRPr="002613C2" w14:paraId="792EEAE0"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98A60" w14:textId="203CC43B"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90-9</w:t>
            </w:r>
            <w:r w:rsidR="00D042C5" w:rsidRPr="002613C2">
              <w:rPr>
                <w:rFonts w:asciiTheme="minorHAnsi" w:hAnsiTheme="minorHAnsi" w:cstheme="minorHAnsi"/>
                <w:color w:val="0F243E" w:themeColor="text2" w:themeShade="80"/>
              </w:rPr>
              <w:t>2</w:t>
            </w:r>
            <w:r w:rsidRPr="002613C2">
              <w:rPr>
                <w:rFonts w:asciiTheme="minorHAnsi" w:hAnsiTheme="minorHAnsi" w:cstheme="minorHAnsi"/>
                <w:color w:val="0F243E" w:themeColor="text2" w:themeShade="80"/>
              </w:rPr>
              <w:t>%</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3E5AD1" w14:textId="77777777"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A-</w:t>
            </w:r>
          </w:p>
        </w:tc>
      </w:tr>
      <w:tr w:rsidR="002613C2" w:rsidRPr="002613C2" w14:paraId="0B1263C9"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F5833F" w14:textId="7400A225"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8</w:t>
            </w:r>
            <w:r w:rsidR="00D042C5" w:rsidRPr="002613C2">
              <w:rPr>
                <w:rFonts w:asciiTheme="minorHAnsi" w:hAnsiTheme="minorHAnsi" w:cstheme="minorHAnsi"/>
                <w:color w:val="0F243E" w:themeColor="text2" w:themeShade="80"/>
              </w:rPr>
              <w:t>7</w:t>
            </w:r>
            <w:r w:rsidRPr="002613C2">
              <w:rPr>
                <w:rFonts w:asciiTheme="minorHAnsi" w:hAnsiTheme="minorHAnsi" w:cstheme="minorHAnsi"/>
                <w:color w:val="0F243E" w:themeColor="text2" w:themeShade="80"/>
              </w:rPr>
              <w:t>-89%</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B8C2B5" w14:textId="77777777"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B+</w:t>
            </w:r>
          </w:p>
        </w:tc>
      </w:tr>
      <w:tr w:rsidR="002613C2" w:rsidRPr="002613C2" w14:paraId="263A22C9"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8ADB2D" w14:textId="77777777"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80-84%</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74049" w14:textId="77777777" w:rsidR="00735B7D" w:rsidRPr="002613C2" w:rsidRDefault="00735B7D"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B</w:t>
            </w:r>
          </w:p>
        </w:tc>
      </w:tr>
      <w:tr w:rsidR="002613C2" w:rsidRPr="002613C2" w14:paraId="5A7F0544"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E084DD" w14:textId="225D3408"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80-82%</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55D2A6" w14:textId="54E7095D" w:rsidR="00D042C5" w:rsidRPr="002613C2" w:rsidRDefault="00D042C5" w:rsidP="00D042C5">
            <w:pPr>
              <w:pBdr>
                <w:top w:val="nil"/>
                <w:left w:val="nil"/>
                <w:bottom w:val="nil"/>
                <w:right w:val="nil"/>
                <w:between w:val="nil"/>
                <w:bar w:val="nil"/>
              </w:pBdr>
              <w:spacing w:before="0" w:after="0"/>
              <w:rPr>
                <w:rFonts w:asciiTheme="minorHAnsi" w:hAnsiTheme="minorHAnsi" w:cstheme="minorHAnsi"/>
                <w:b/>
                <w:bCs/>
                <w:color w:val="0F243E" w:themeColor="text2" w:themeShade="80"/>
              </w:rPr>
            </w:pPr>
            <w:r w:rsidRPr="002613C2">
              <w:rPr>
                <w:rFonts w:asciiTheme="minorHAnsi" w:hAnsiTheme="minorHAnsi" w:cstheme="minorHAnsi"/>
                <w:color w:val="0F243E" w:themeColor="text2" w:themeShade="80"/>
              </w:rPr>
              <w:t>B-</w:t>
            </w:r>
          </w:p>
        </w:tc>
      </w:tr>
      <w:tr w:rsidR="002613C2" w:rsidRPr="002613C2" w14:paraId="68AFDB63"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555303" w14:textId="7AEFE373"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77-79%</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5E5356" w14:textId="77777777"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w:t>
            </w:r>
          </w:p>
        </w:tc>
      </w:tr>
      <w:tr w:rsidR="002613C2" w:rsidRPr="002613C2" w14:paraId="4687C07D"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805A4E" w14:textId="11A37D4D"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73-76%</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15270D" w14:textId="77777777"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w:t>
            </w:r>
          </w:p>
        </w:tc>
      </w:tr>
      <w:tr w:rsidR="002613C2" w:rsidRPr="002613C2" w14:paraId="6024C2B9"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DCEB5E" w14:textId="21159028"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70-72%</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E3285" w14:textId="3FDFB293"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w:t>
            </w:r>
          </w:p>
        </w:tc>
      </w:tr>
      <w:tr w:rsidR="002613C2" w:rsidRPr="002613C2" w14:paraId="45DE74D8"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F0600A" w14:textId="5B08024D"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67-69%</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A144F1" w14:textId="77777777"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D+</w:t>
            </w:r>
          </w:p>
        </w:tc>
      </w:tr>
      <w:tr w:rsidR="002613C2" w:rsidRPr="002613C2" w14:paraId="3D8C6D28"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354B28" w14:textId="7668B919"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60-66%</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90DD73" w14:textId="77777777"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D</w:t>
            </w:r>
          </w:p>
        </w:tc>
      </w:tr>
      <w:tr w:rsidR="00D042C5" w:rsidRPr="002613C2" w14:paraId="56564875" w14:textId="77777777" w:rsidTr="00735B7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4462FC" w14:textId="77777777"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59% and below</w:t>
            </w:r>
          </w:p>
        </w:tc>
        <w:tc>
          <w:tcPr>
            <w:tcW w:w="24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963404" w14:textId="77777777" w:rsidR="00D042C5" w:rsidRPr="002613C2" w:rsidRDefault="00D042C5" w:rsidP="00D042C5">
            <w:pPr>
              <w:pBdr>
                <w:top w:val="nil"/>
                <w:left w:val="nil"/>
                <w:bottom w:val="nil"/>
                <w:right w:val="nil"/>
                <w:between w:val="nil"/>
                <w:bar w:val="nil"/>
              </w:pBd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F</w:t>
            </w:r>
          </w:p>
        </w:tc>
      </w:tr>
    </w:tbl>
    <w:p w14:paraId="47268386" w14:textId="77777777" w:rsidR="00BB5CB3" w:rsidRPr="002613C2" w:rsidRDefault="00BB5CB3" w:rsidP="005E13B8">
      <w:pPr>
        <w:pBdr>
          <w:top w:val="nil"/>
          <w:left w:val="nil"/>
          <w:bottom w:val="nil"/>
          <w:right w:val="nil"/>
          <w:between w:val="nil"/>
          <w:bar w:val="nil"/>
        </w:pBdr>
        <w:spacing w:before="0" w:after="0"/>
        <w:rPr>
          <w:rFonts w:asciiTheme="minorHAnsi" w:hAnsiTheme="minorHAnsi" w:cstheme="minorHAnsi"/>
          <w:color w:val="0F243E" w:themeColor="text2" w:themeShade="80"/>
        </w:rPr>
      </w:pPr>
    </w:p>
    <w:p w14:paraId="2B908F69"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Grade of A-, A (90-100)</w:t>
      </w:r>
    </w:p>
    <w:p w14:paraId="63DA7FEA"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“A” level work exudes “excellence”.  Excellence is demonstrated through completeness, reason, reflection, a high level of critical thinking, creativity, original thought and application of knowledge, readings, experiences, class discussions, and theory beyond what would be expected.  This is a </w:t>
      </w:r>
      <w:r w:rsidRPr="002613C2">
        <w:rPr>
          <w:rFonts w:asciiTheme="minorHAnsi" w:hAnsiTheme="minorHAnsi" w:cstheme="minorHAnsi"/>
          <w:b/>
          <w:color w:val="0F243E" w:themeColor="text2" w:themeShade="80"/>
        </w:rPr>
        <w:t>WOW</w:t>
      </w:r>
      <w:r w:rsidRPr="002613C2">
        <w:rPr>
          <w:rFonts w:asciiTheme="minorHAnsi" w:hAnsiTheme="minorHAnsi" w:cstheme="minorHAnsi"/>
          <w:color w:val="0F243E" w:themeColor="text2" w:themeShade="80"/>
        </w:rPr>
        <w:t xml:space="preserve"> assignment. </w:t>
      </w:r>
    </w:p>
    <w:p w14:paraId="506A2CDE" w14:textId="77777777" w:rsidR="00BB5CB3" w:rsidRPr="002613C2" w:rsidRDefault="00BB5CB3" w:rsidP="005E13B8">
      <w:pPr>
        <w:spacing w:before="0" w:after="0"/>
        <w:rPr>
          <w:rFonts w:asciiTheme="minorHAnsi" w:hAnsiTheme="minorHAnsi" w:cstheme="minorHAnsi"/>
          <w:color w:val="0F243E" w:themeColor="text2" w:themeShade="80"/>
        </w:rPr>
      </w:pPr>
    </w:p>
    <w:p w14:paraId="144819F7" w14:textId="39F2A2AF"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Grade of </w:t>
      </w:r>
      <w:r w:rsidR="00D042C5" w:rsidRPr="002613C2">
        <w:rPr>
          <w:rFonts w:asciiTheme="minorHAnsi" w:hAnsiTheme="minorHAnsi" w:cstheme="minorHAnsi"/>
          <w:color w:val="0F243E" w:themeColor="text2" w:themeShade="80"/>
        </w:rPr>
        <w:t xml:space="preserve">B+, B, </w:t>
      </w:r>
      <w:r w:rsidRPr="002613C2">
        <w:rPr>
          <w:rFonts w:asciiTheme="minorHAnsi" w:hAnsiTheme="minorHAnsi" w:cstheme="minorHAnsi"/>
          <w:color w:val="0F243E" w:themeColor="text2" w:themeShade="80"/>
        </w:rPr>
        <w:t>B</w:t>
      </w:r>
      <w:r w:rsidR="00D042C5" w:rsidRPr="002613C2">
        <w:rPr>
          <w:rFonts w:asciiTheme="minorHAnsi" w:hAnsiTheme="minorHAnsi" w:cstheme="minorHAnsi"/>
          <w:color w:val="0F243E" w:themeColor="text2" w:themeShade="80"/>
        </w:rPr>
        <w:t>-</w:t>
      </w:r>
      <w:r w:rsidRPr="002613C2">
        <w:rPr>
          <w:rFonts w:asciiTheme="minorHAnsi" w:hAnsiTheme="minorHAnsi" w:cstheme="minorHAnsi"/>
          <w:color w:val="0F243E" w:themeColor="text2" w:themeShade="80"/>
        </w:rPr>
        <w:t>, (80-89)</w:t>
      </w:r>
    </w:p>
    <w:p w14:paraId="2D18DFFD"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“B” level work shows a clear understanding of concepts/topics/processes and is well-organized, clear, </w:t>
      </w:r>
      <w:proofErr w:type="gramStart"/>
      <w:r w:rsidRPr="002613C2">
        <w:rPr>
          <w:rFonts w:asciiTheme="minorHAnsi" w:hAnsiTheme="minorHAnsi" w:cstheme="minorHAnsi"/>
          <w:color w:val="0F243E" w:themeColor="text2" w:themeShade="80"/>
        </w:rPr>
        <w:t>concise</w:t>
      </w:r>
      <w:proofErr w:type="gramEnd"/>
      <w:r w:rsidRPr="002613C2">
        <w:rPr>
          <w:rFonts w:asciiTheme="minorHAnsi" w:hAnsiTheme="minorHAnsi" w:cstheme="minorHAnsi"/>
          <w:color w:val="0F243E" w:themeColor="text2" w:themeShade="80"/>
        </w:rPr>
        <w:t xml:space="preserve"> and complete.  Originality of thought, reflection, and creativity are evident although not to the extent found in “A” work.  Application of prior knowledge, experiences, readings, and theory is evident.  This is a </w:t>
      </w:r>
      <w:r w:rsidRPr="002613C2">
        <w:rPr>
          <w:rFonts w:asciiTheme="minorHAnsi" w:hAnsiTheme="minorHAnsi" w:cstheme="minorHAnsi"/>
          <w:b/>
          <w:color w:val="0F243E" w:themeColor="text2" w:themeShade="80"/>
        </w:rPr>
        <w:t>GOOD</w:t>
      </w:r>
      <w:r w:rsidRPr="002613C2">
        <w:rPr>
          <w:rFonts w:asciiTheme="minorHAnsi" w:hAnsiTheme="minorHAnsi" w:cstheme="minorHAnsi"/>
          <w:color w:val="0F243E" w:themeColor="text2" w:themeShade="80"/>
        </w:rPr>
        <w:t xml:space="preserve"> assignment. </w:t>
      </w:r>
    </w:p>
    <w:p w14:paraId="2A3836A0" w14:textId="77777777" w:rsidR="001721B0" w:rsidRPr="002613C2" w:rsidRDefault="001721B0" w:rsidP="005E13B8">
      <w:pPr>
        <w:spacing w:before="0" w:after="0"/>
        <w:rPr>
          <w:rFonts w:asciiTheme="minorHAnsi" w:hAnsiTheme="minorHAnsi" w:cstheme="minorHAnsi"/>
          <w:color w:val="0F243E" w:themeColor="text2" w:themeShade="80"/>
        </w:rPr>
      </w:pPr>
    </w:p>
    <w:p w14:paraId="4994562A" w14:textId="3E1A86A8"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Grade of C</w:t>
      </w:r>
      <w:proofErr w:type="gramStart"/>
      <w:r w:rsidR="00D042C5" w:rsidRPr="002613C2">
        <w:rPr>
          <w:rFonts w:asciiTheme="minorHAnsi" w:hAnsiTheme="minorHAnsi" w:cstheme="minorHAnsi"/>
          <w:color w:val="0F243E" w:themeColor="text2" w:themeShade="80"/>
        </w:rPr>
        <w:t>+,C</w:t>
      </w:r>
      <w:proofErr w:type="gramEnd"/>
      <w:r w:rsidR="00D042C5" w:rsidRPr="002613C2">
        <w:rPr>
          <w:rFonts w:asciiTheme="minorHAnsi" w:hAnsiTheme="minorHAnsi" w:cstheme="minorHAnsi"/>
          <w:color w:val="0F243E" w:themeColor="text2" w:themeShade="80"/>
        </w:rPr>
        <w:t>, or</w:t>
      </w:r>
      <w:r w:rsidRPr="002613C2">
        <w:rPr>
          <w:rFonts w:asciiTheme="minorHAnsi" w:hAnsiTheme="minorHAnsi" w:cstheme="minorHAnsi"/>
          <w:color w:val="0F243E" w:themeColor="text2" w:themeShade="80"/>
        </w:rPr>
        <w:t xml:space="preserve"> C</w:t>
      </w:r>
      <w:r w:rsidR="00D042C5" w:rsidRPr="002613C2">
        <w:rPr>
          <w:rFonts w:asciiTheme="minorHAnsi" w:hAnsiTheme="minorHAnsi" w:cstheme="minorHAnsi"/>
          <w:color w:val="0F243E" w:themeColor="text2" w:themeShade="80"/>
        </w:rPr>
        <w:t>-</w:t>
      </w:r>
      <w:r w:rsidRPr="002613C2">
        <w:rPr>
          <w:rFonts w:asciiTheme="minorHAnsi" w:hAnsiTheme="minorHAnsi" w:cstheme="minorHAnsi"/>
          <w:color w:val="0F243E" w:themeColor="text2" w:themeShade="80"/>
        </w:rPr>
        <w:t xml:space="preserve"> (7</w:t>
      </w:r>
      <w:r w:rsidR="002F5C19" w:rsidRPr="002613C2">
        <w:rPr>
          <w:rFonts w:asciiTheme="minorHAnsi" w:hAnsiTheme="minorHAnsi" w:cstheme="minorHAnsi"/>
          <w:color w:val="0F243E" w:themeColor="text2" w:themeShade="80"/>
        </w:rPr>
        <w:t>0</w:t>
      </w:r>
      <w:r w:rsidRPr="002613C2">
        <w:rPr>
          <w:rFonts w:asciiTheme="minorHAnsi" w:hAnsiTheme="minorHAnsi" w:cstheme="minorHAnsi"/>
          <w:color w:val="0F243E" w:themeColor="text2" w:themeShade="80"/>
        </w:rPr>
        <w:t>-79)</w:t>
      </w:r>
    </w:p>
    <w:p w14:paraId="5ABA7262" w14:textId="6433DB90"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“C” level work shows a completed assignment with minimal critical thinking.  Little original thought, reflection or application of knowledge, experience, readings, or theory is evident.  Creativity is lacking.  This work demonstrates a very basic understanding of the course concepts/topics/processes.  This is a </w:t>
      </w:r>
      <w:r w:rsidRPr="002613C2">
        <w:rPr>
          <w:rFonts w:asciiTheme="minorHAnsi" w:hAnsiTheme="minorHAnsi" w:cstheme="minorHAnsi"/>
          <w:b/>
          <w:color w:val="0F243E" w:themeColor="text2" w:themeShade="80"/>
        </w:rPr>
        <w:t>FAIR</w:t>
      </w:r>
      <w:r w:rsidRPr="002613C2">
        <w:rPr>
          <w:rFonts w:asciiTheme="minorHAnsi" w:hAnsiTheme="minorHAnsi" w:cstheme="minorHAnsi"/>
          <w:color w:val="0F243E" w:themeColor="text2" w:themeShade="80"/>
        </w:rPr>
        <w:t xml:space="preserve"> assignment. </w:t>
      </w:r>
    </w:p>
    <w:p w14:paraId="3DC2ED5F" w14:textId="77777777" w:rsidR="00BB5CB3" w:rsidRPr="002613C2" w:rsidRDefault="00BB5CB3" w:rsidP="005E13B8">
      <w:pPr>
        <w:spacing w:before="0" w:after="0"/>
        <w:rPr>
          <w:rFonts w:asciiTheme="minorHAnsi" w:hAnsiTheme="minorHAnsi" w:cstheme="minorHAnsi"/>
          <w:color w:val="0F243E" w:themeColor="text2" w:themeShade="80"/>
        </w:rPr>
      </w:pPr>
    </w:p>
    <w:p w14:paraId="7A193232"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Grade of D+, D (60-</w:t>
      </w:r>
      <w:r w:rsidR="002F5C19" w:rsidRPr="002613C2">
        <w:rPr>
          <w:rFonts w:asciiTheme="minorHAnsi" w:hAnsiTheme="minorHAnsi" w:cstheme="minorHAnsi"/>
          <w:color w:val="0F243E" w:themeColor="text2" w:themeShade="80"/>
        </w:rPr>
        <w:t>69</w:t>
      </w:r>
      <w:r w:rsidRPr="002613C2">
        <w:rPr>
          <w:rFonts w:asciiTheme="minorHAnsi" w:hAnsiTheme="minorHAnsi" w:cstheme="minorHAnsi"/>
          <w:color w:val="0F243E" w:themeColor="text2" w:themeShade="80"/>
        </w:rPr>
        <w:t>)</w:t>
      </w:r>
    </w:p>
    <w:p w14:paraId="33A79C74"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“D” level work demonstrates a lack of understanding of the theories and concepts/topics/processes addressed in class and in the coursework.  Minimal or no effort is observable.  No original thought or application of knowledge is demonstrated.  Oral or written communication skills are poor, and the work may be incomplete.  This is an </w:t>
      </w:r>
      <w:r w:rsidRPr="002613C2">
        <w:rPr>
          <w:rFonts w:asciiTheme="minorHAnsi" w:hAnsiTheme="minorHAnsi" w:cstheme="minorHAnsi"/>
          <w:b/>
          <w:color w:val="0F243E" w:themeColor="text2" w:themeShade="80"/>
        </w:rPr>
        <w:t>UNACCEPTABLE</w:t>
      </w:r>
      <w:r w:rsidRPr="002613C2">
        <w:rPr>
          <w:rFonts w:asciiTheme="minorHAnsi" w:hAnsiTheme="minorHAnsi" w:cstheme="minorHAnsi"/>
          <w:color w:val="0F243E" w:themeColor="text2" w:themeShade="80"/>
        </w:rPr>
        <w:t xml:space="preserve"> assignment.    </w:t>
      </w:r>
    </w:p>
    <w:p w14:paraId="4029E462" w14:textId="77777777" w:rsidR="00BB5CB3" w:rsidRPr="002613C2" w:rsidRDefault="00BB5CB3" w:rsidP="005E13B8">
      <w:pPr>
        <w:spacing w:before="0" w:after="0"/>
        <w:rPr>
          <w:rFonts w:asciiTheme="minorHAnsi" w:hAnsiTheme="minorHAnsi" w:cstheme="minorHAnsi"/>
          <w:color w:val="0F243E" w:themeColor="text2" w:themeShade="80"/>
        </w:rPr>
      </w:pPr>
    </w:p>
    <w:p w14:paraId="222B6011" w14:textId="77777777"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Grade of F (below 60)</w:t>
      </w:r>
    </w:p>
    <w:p w14:paraId="75112531" w14:textId="71F614D8" w:rsidR="00BB5CB3" w:rsidRPr="002613C2" w:rsidRDefault="00BB5CB3" w:rsidP="005E13B8">
      <w:pPr>
        <w:spacing w:before="0"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lastRenderedPageBreak/>
        <w:t xml:space="preserve">“F” quality work is not expected in this course.  </w:t>
      </w:r>
    </w:p>
    <w:p w14:paraId="088AA7B2" w14:textId="77777777" w:rsidR="00867EDE" w:rsidRPr="002613C2" w:rsidRDefault="00867EDE" w:rsidP="005E13B8">
      <w:pPr>
        <w:spacing w:before="0" w:after="0"/>
        <w:rPr>
          <w:rFonts w:asciiTheme="minorHAnsi" w:hAnsiTheme="minorHAnsi" w:cstheme="minorHAnsi"/>
          <w:color w:val="0F243E" w:themeColor="text2" w:themeShade="80"/>
        </w:rPr>
      </w:pPr>
    </w:p>
    <w:p w14:paraId="241DF24B" w14:textId="6B35EBDD" w:rsidR="00B75911" w:rsidRPr="002613C2" w:rsidRDefault="00EA3541" w:rsidP="00867EDE">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 xml:space="preserve">Graded Components  </w:t>
      </w:r>
    </w:p>
    <w:tbl>
      <w:tblPr>
        <w:tblStyle w:val="TableGrid"/>
        <w:tblW w:w="0" w:type="auto"/>
        <w:tblLook w:val="04A0" w:firstRow="1" w:lastRow="0" w:firstColumn="1" w:lastColumn="0" w:noHBand="0" w:noVBand="1"/>
      </w:tblPr>
      <w:tblGrid>
        <w:gridCol w:w="5845"/>
        <w:gridCol w:w="1440"/>
      </w:tblGrid>
      <w:tr w:rsidR="002613C2" w:rsidRPr="002613C2" w14:paraId="5A0E35C5" w14:textId="77777777" w:rsidTr="00BA0557">
        <w:tc>
          <w:tcPr>
            <w:tcW w:w="5845" w:type="dxa"/>
          </w:tcPr>
          <w:p w14:paraId="216E7583" w14:textId="02A5A3D8" w:rsidR="00867EDE" w:rsidRPr="002613C2" w:rsidRDefault="00811B06" w:rsidP="00BA0557">
            <w:pPr>
              <w:pStyle w:val="BodyText"/>
              <w:rPr>
                <w:rFonts w:asciiTheme="minorHAnsi" w:hAnsiTheme="minorHAnsi" w:cstheme="minorHAnsi"/>
                <w:b w:val="0"/>
                <w:color w:val="0F243E" w:themeColor="text2" w:themeShade="80"/>
                <w:szCs w:val="24"/>
              </w:rPr>
            </w:pPr>
            <w:r>
              <w:rPr>
                <w:rFonts w:asciiTheme="minorHAnsi" w:hAnsiTheme="minorHAnsi" w:cstheme="minorHAnsi"/>
                <w:b w:val="0"/>
                <w:color w:val="0F243E" w:themeColor="text2" w:themeShade="80"/>
                <w:szCs w:val="24"/>
              </w:rPr>
              <w:t>Common Read Paper</w:t>
            </w:r>
          </w:p>
        </w:tc>
        <w:tc>
          <w:tcPr>
            <w:tcW w:w="1440" w:type="dxa"/>
          </w:tcPr>
          <w:p w14:paraId="259ED997" w14:textId="10B09AD2" w:rsidR="00867EDE" w:rsidRPr="002613C2" w:rsidRDefault="00EA28BD" w:rsidP="00BA0557">
            <w:pPr>
              <w:pStyle w:val="Heading3"/>
              <w:spacing w:before="0"/>
              <w:rPr>
                <w:rFonts w:asciiTheme="minorHAnsi" w:hAnsiTheme="minorHAnsi" w:cstheme="minorHAnsi"/>
                <w:color w:val="0F243E" w:themeColor="text2" w:themeShade="80"/>
              </w:rPr>
            </w:pPr>
            <w:r>
              <w:rPr>
                <w:rFonts w:asciiTheme="minorHAnsi" w:hAnsiTheme="minorHAnsi" w:cstheme="minorHAnsi"/>
                <w:color w:val="0F243E" w:themeColor="text2" w:themeShade="80"/>
              </w:rPr>
              <w:t>1</w:t>
            </w:r>
            <w:r w:rsidR="00E333CA">
              <w:rPr>
                <w:rFonts w:asciiTheme="minorHAnsi" w:hAnsiTheme="minorHAnsi" w:cstheme="minorHAnsi"/>
                <w:color w:val="0F243E" w:themeColor="text2" w:themeShade="80"/>
              </w:rPr>
              <w:t>5</w:t>
            </w:r>
            <w:r w:rsidR="00867EDE" w:rsidRPr="002613C2">
              <w:rPr>
                <w:rFonts w:asciiTheme="minorHAnsi" w:hAnsiTheme="minorHAnsi" w:cstheme="minorHAnsi"/>
                <w:color w:val="0F243E" w:themeColor="text2" w:themeShade="80"/>
              </w:rPr>
              <w:t xml:space="preserve"> pts</w:t>
            </w:r>
          </w:p>
        </w:tc>
      </w:tr>
      <w:tr w:rsidR="002613C2" w:rsidRPr="002613C2" w14:paraId="594973FE" w14:textId="77777777" w:rsidTr="00BA0557">
        <w:tc>
          <w:tcPr>
            <w:tcW w:w="5845" w:type="dxa"/>
          </w:tcPr>
          <w:p w14:paraId="6E319E15" w14:textId="389BB856" w:rsidR="00867EDE" w:rsidRPr="002613C2" w:rsidRDefault="00E333CA" w:rsidP="00BA0557">
            <w:pPr>
              <w:pStyle w:val="BodyText"/>
              <w:rPr>
                <w:rFonts w:asciiTheme="minorHAnsi" w:hAnsiTheme="minorHAnsi" w:cstheme="minorHAnsi"/>
                <w:b w:val="0"/>
                <w:color w:val="0F243E" w:themeColor="text2" w:themeShade="80"/>
                <w:szCs w:val="24"/>
              </w:rPr>
            </w:pPr>
            <w:r>
              <w:rPr>
                <w:rFonts w:asciiTheme="minorHAnsi" w:hAnsiTheme="minorHAnsi" w:cstheme="minorHAnsi"/>
                <w:b w:val="0"/>
                <w:color w:val="0F243E" w:themeColor="text2" w:themeShade="80"/>
                <w:szCs w:val="24"/>
              </w:rPr>
              <w:t>Personal Goal Paper</w:t>
            </w:r>
          </w:p>
        </w:tc>
        <w:tc>
          <w:tcPr>
            <w:tcW w:w="1440" w:type="dxa"/>
          </w:tcPr>
          <w:p w14:paraId="008A6B77" w14:textId="7839A549" w:rsidR="00867EDE" w:rsidRPr="002613C2" w:rsidRDefault="00E333CA" w:rsidP="00BA0557">
            <w:pPr>
              <w:pStyle w:val="Heading3"/>
              <w:spacing w:before="0"/>
              <w:rPr>
                <w:rFonts w:asciiTheme="minorHAnsi" w:hAnsiTheme="minorHAnsi" w:cstheme="minorHAnsi"/>
                <w:color w:val="0F243E" w:themeColor="text2" w:themeShade="80"/>
              </w:rPr>
            </w:pPr>
            <w:r>
              <w:rPr>
                <w:rFonts w:asciiTheme="minorHAnsi" w:hAnsiTheme="minorHAnsi" w:cstheme="minorHAnsi"/>
                <w:color w:val="0F243E" w:themeColor="text2" w:themeShade="80"/>
              </w:rPr>
              <w:t>1</w:t>
            </w:r>
            <w:r w:rsidR="00867EDE" w:rsidRPr="002613C2">
              <w:rPr>
                <w:rFonts w:asciiTheme="minorHAnsi" w:hAnsiTheme="minorHAnsi" w:cstheme="minorHAnsi"/>
                <w:color w:val="0F243E" w:themeColor="text2" w:themeShade="80"/>
              </w:rPr>
              <w:t>0 pts</w:t>
            </w:r>
          </w:p>
        </w:tc>
      </w:tr>
      <w:tr w:rsidR="00E333CA" w:rsidRPr="002613C2" w14:paraId="026BD7C2" w14:textId="77777777" w:rsidTr="00BA0557">
        <w:tc>
          <w:tcPr>
            <w:tcW w:w="5845" w:type="dxa"/>
          </w:tcPr>
          <w:p w14:paraId="71F3C737" w14:textId="4046CD44" w:rsidR="00E333CA" w:rsidRPr="002613C2" w:rsidRDefault="00E333CA" w:rsidP="00E333CA">
            <w:pPr>
              <w:pStyle w:val="BodyText"/>
              <w:rPr>
                <w:rFonts w:asciiTheme="minorHAnsi" w:hAnsiTheme="minorHAnsi" w:cstheme="minorHAnsi"/>
                <w:b w:val="0"/>
                <w:color w:val="0F243E" w:themeColor="text2" w:themeShade="80"/>
                <w:szCs w:val="24"/>
              </w:rPr>
            </w:pPr>
            <w:r w:rsidRPr="002613C2">
              <w:rPr>
                <w:rFonts w:asciiTheme="minorHAnsi" w:hAnsiTheme="minorHAnsi" w:cstheme="minorHAnsi"/>
                <w:b w:val="0"/>
                <w:color w:val="0F243E" w:themeColor="text2" w:themeShade="80"/>
                <w:szCs w:val="24"/>
              </w:rPr>
              <w:t>Essay Exam</w:t>
            </w:r>
          </w:p>
        </w:tc>
        <w:tc>
          <w:tcPr>
            <w:tcW w:w="1440" w:type="dxa"/>
          </w:tcPr>
          <w:p w14:paraId="302E7C85" w14:textId="0FA12984" w:rsidR="00E333CA" w:rsidRPr="002613C2" w:rsidRDefault="00E333CA" w:rsidP="00E333CA">
            <w:pPr>
              <w:pStyle w:val="Heading3"/>
              <w:spacing w:before="0"/>
              <w:rPr>
                <w:rFonts w:asciiTheme="minorHAnsi" w:hAnsiTheme="minorHAnsi" w:cstheme="minorHAnsi"/>
                <w:color w:val="0F243E" w:themeColor="text2" w:themeShade="80"/>
              </w:rPr>
            </w:pPr>
            <w:r>
              <w:rPr>
                <w:rFonts w:asciiTheme="minorHAnsi" w:hAnsiTheme="minorHAnsi" w:cstheme="minorHAnsi"/>
                <w:color w:val="0F243E" w:themeColor="text2" w:themeShade="80"/>
              </w:rPr>
              <w:t>2</w:t>
            </w:r>
            <w:r w:rsidRPr="002613C2">
              <w:rPr>
                <w:rFonts w:asciiTheme="minorHAnsi" w:hAnsiTheme="minorHAnsi" w:cstheme="minorHAnsi"/>
                <w:color w:val="0F243E" w:themeColor="text2" w:themeShade="80"/>
              </w:rPr>
              <w:t>0 pts</w:t>
            </w:r>
          </w:p>
        </w:tc>
      </w:tr>
      <w:tr w:rsidR="00E333CA" w:rsidRPr="002613C2" w14:paraId="7B4EC11D" w14:textId="77777777" w:rsidTr="00BA0557">
        <w:tc>
          <w:tcPr>
            <w:tcW w:w="5845" w:type="dxa"/>
          </w:tcPr>
          <w:p w14:paraId="7E40CDFE" w14:textId="1E0BC3E1" w:rsidR="00E333CA" w:rsidRPr="00E333CA" w:rsidRDefault="00E333CA" w:rsidP="00E333CA">
            <w:pPr>
              <w:pStyle w:val="Heading3"/>
              <w:spacing w:before="0"/>
              <w:rPr>
                <w:rFonts w:asciiTheme="minorHAnsi" w:hAnsiTheme="minorHAnsi" w:cstheme="minorHAnsi"/>
                <w:bCs/>
                <w:color w:val="0F243E" w:themeColor="text2" w:themeShade="80"/>
              </w:rPr>
            </w:pPr>
            <w:r w:rsidRPr="00E333CA">
              <w:rPr>
                <w:rFonts w:asciiTheme="minorHAnsi" w:hAnsiTheme="minorHAnsi" w:cstheme="minorHAnsi"/>
                <w:bCs/>
                <w:color w:val="0F243E" w:themeColor="text2" w:themeShade="80"/>
              </w:rPr>
              <w:t>Group Presentation</w:t>
            </w:r>
          </w:p>
        </w:tc>
        <w:tc>
          <w:tcPr>
            <w:tcW w:w="1440" w:type="dxa"/>
          </w:tcPr>
          <w:p w14:paraId="172B8309" w14:textId="24B32AE0" w:rsidR="00E333CA" w:rsidRPr="002613C2" w:rsidRDefault="00E333CA" w:rsidP="00E333CA">
            <w:pPr>
              <w:pStyle w:val="Heading3"/>
              <w:spacing w:before="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2</w:t>
            </w:r>
            <w:r>
              <w:rPr>
                <w:rFonts w:asciiTheme="minorHAnsi" w:hAnsiTheme="minorHAnsi" w:cstheme="minorHAnsi"/>
                <w:color w:val="0F243E" w:themeColor="text2" w:themeShade="80"/>
              </w:rPr>
              <w:t>5</w:t>
            </w:r>
            <w:r w:rsidRPr="002613C2">
              <w:rPr>
                <w:rFonts w:asciiTheme="minorHAnsi" w:hAnsiTheme="minorHAnsi" w:cstheme="minorHAnsi"/>
                <w:color w:val="0F243E" w:themeColor="text2" w:themeShade="80"/>
              </w:rPr>
              <w:t xml:space="preserve"> pts</w:t>
            </w:r>
          </w:p>
        </w:tc>
      </w:tr>
      <w:tr w:rsidR="00E333CA" w:rsidRPr="002613C2" w14:paraId="25F1358F" w14:textId="77777777" w:rsidTr="00BA0557">
        <w:tc>
          <w:tcPr>
            <w:tcW w:w="5845" w:type="dxa"/>
          </w:tcPr>
          <w:p w14:paraId="1753755E" w14:textId="482F0EEF" w:rsidR="00E333CA" w:rsidRPr="002613C2" w:rsidRDefault="00E333CA" w:rsidP="00E333CA">
            <w:pPr>
              <w:pStyle w:val="Heading3"/>
              <w:spacing w:before="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Weekly Journal Entries (</w:t>
            </w:r>
            <w:r>
              <w:rPr>
                <w:rFonts w:asciiTheme="minorHAnsi" w:hAnsiTheme="minorHAnsi" w:cstheme="minorHAnsi"/>
                <w:color w:val="0F243E" w:themeColor="text2" w:themeShade="80"/>
              </w:rPr>
              <w:t>2</w:t>
            </w:r>
            <w:r w:rsidRPr="002613C2">
              <w:rPr>
                <w:rFonts w:asciiTheme="minorHAnsi" w:hAnsiTheme="minorHAnsi" w:cstheme="minorHAnsi"/>
                <w:color w:val="0F243E" w:themeColor="text2" w:themeShade="80"/>
              </w:rPr>
              <w:t xml:space="preserve"> pts each for total of </w:t>
            </w:r>
            <w:r>
              <w:rPr>
                <w:rFonts w:asciiTheme="minorHAnsi" w:hAnsiTheme="minorHAnsi" w:cstheme="minorHAnsi"/>
                <w:color w:val="0F243E" w:themeColor="text2" w:themeShade="80"/>
              </w:rPr>
              <w:t>2</w:t>
            </w:r>
            <w:r w:rsidRPr="002613C2">
              <w:rPr>
                <w:rFonts w:asciiTheme="minorHAnsi" w:hAnsiTheme="minorHAnsi" w:cstheme="minorHAnsi"/>
                <w:color w:val="0F243E" w:themeColor="text2" w:themeShade="80"/>
              </w:rPr>
              <w:t>0 pts)</w:t>
            </w:r>
          </w:p>
        </w:tc>
        <w:tc>
          <w:tcPr>
            <w:tcW w:w="1440" w:type="dxa"/>
          </w:tcPr>
          <w:p w14:paraId="77CA4620" w14:textId="101BD9A9" w:rsidR="00E333CA" w:rsidRPr="002613C2" w:rsidRDefault="00E333CA" w:rsidP="00E333CA">
            <w:pPr>
              <w:pStyle w:val="Heading3"/>
              <w:spacing w:before="0"/>
              <w:rPr>
                <w:rFonts w:asciiTheme="minorHAnsi" w:hAnsiTheme="minorHAnsi" w:cstheme="minorHAnsi"/>
                <w:color w:val="0F243E" w:themeColor="text2" w:themeShade="80"/>
              </w:rPr>
            </w:pPr>
            <w:r>
              <w:rPr>
                <w:rFonts w:asciiTheme="minorHAnsi" w:hAnsiTheme="minorHAnsi" w:cstheme="minorHAnsi"/>
                <w:color w:val="0F243E" w:themeColor="text2" w:themeShade="80"/>
              </w:rPr>
              <w:t>2</w:t>
            </w:r>
            <w:r w:rsidRPr="002613C2">
              <w:rPr>
                <w:rFonts w:asciiTheme="minorHAnsi" w:hAnsiTheme="minorHAnsi" w:cstheme="minorHAnsi"/>
                <w:color w:val="0F243E" w:themeColor="text2" w:themeShade="80"/>
              </w:rPr>
              <w:t>0 pts</w:t>
            </w:r>
          </w:p>
        </w:tc>
      </w:tr>
      <w:tr w:rsidR="002613C2" w:rsidRPr="002613C2" w14:paraId="435BF4F7" w14:textId="77777777" w:rsidTr="00BA0557">
        <w:tc>
          <w:tcPr>
            <w:tcW w:w="5845" w:type="dxa"/>
          </w:tcPr>
          <w:p w14:paraId="31A07336" w14:textId="77777777" w:rsidR="00867EDE" w:rsidRPr="002613C2" w:rsidRDefault="00867EDE" w:rsidP="00BA0557">
            <w:pPr>
              <w:pStyle w:val="Heading3"/>
              <w:spacing w:before="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Weekly class discussion and general participation</w:t>
            </w:r>
          </w:p>
        </w:tc>
        <w:tc>
          <w:tcPr>
            <w:tcW w:w="1440" w:type="dxa"/>
          </w:tcPr>
          <w:p w14:paraId="7370A44C" w14:textId="25D397AF" w:rsidR="00867EDE" w:rsidRPr="002613C2" w:rsidRDefault="00EA28BD" w:rsidP="00BA0557">
            <w:pPr>
              <w:pStyle w:val="Heading3"/>
              <w:spacing w:before="0"/>
              <w:rPr>
                <w:rFonts w:asciiTheme="minorHAnsi" w:hAnsiTheme="minorHAnsi" w:cstheme="minorHAnsi"/>
                <w:color w:val="0F243E" w:themeColor="text2" w:themeShade="80"/>
              </w:rPr>
            </w:pPr>
            <w:r>
              <w:rPr>
                <w:rFonts w:asciiTheme="minorHAnsi" w:hAnsiTheme="minorHAnsi" w:cstheme="minorHAnsi"/>
                <w:color w:val="0F243E" w:themeColor="text2" w:themeShade="80"/>
              </w:rPr>
              <w:t>1</w:t>
            </w:r>
            <w:r w:rsidR="00867EDE" w:rsidRPr="002613C2">
              <w:rPr>
                <w:rFonts w:asciiTheme="minorHAnsi" w:hAnsiTheme="minorHAnsi" w:cstheme="minorHAnsi"/>
                <w:color w:val="0F243E" w:themeColor="text2" w:themeShade="80"/>
              </w:rPr>
              <w:t>0 pts</w:t>
            </w:r>
          </w:p>
        </w:tc>
      </w:tr>
      <w:tr w:rsidR="00867EDE" w:rsidRPr="002613C2" w14:paraId="45E73FAA" w14:textId="77777777" w:rsidTr="00BA0557">
        <w:tc>
          <w:tcPr>
            <w:tcW w:w="5845" w:type="dxa"/>
          </w:tcPr>
          <w:p w14:paraId="52AC6E33" w14:textId="75E65AE5" w:rsidR="00867EDE" w:rsidRPr="002613C2" w:rsidRDefault="00867EDE" w:rsidP="00BA0557">
            <w:pPr>
              <w:pStyle w:val="Heading3"/>
              <w:spacing w:before="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Total</w:t>
            </w:r>
          </w:p>
        </w:tc>
        <w:tc>
          <w:tcPr>
            <w:tcW w:w="1440" w:type="dxa"/>
          </w:tcPr>
          <w:p w14:paraId="3C0C7B69" w14:textId="677BF1D7" w:rsidR="00867EDE" w:rsidRPr="002613C2" w:rsidRDefault="00EA28BD" w:rsidP="00BA0557">
            <w:pPr>
              <w:pStyle w:val="Heading3"/>
              <w:spacing w:before="0"/>
              <w:rPr>
                <w:rFonts w:asciiTheme="minorHAnsi" w:hAnsiTheme="minorHAnsi" w:cstheme="minorHAnsi"/>
                <w:color w:val="0F243E" w:themeColor="text2" w:themeShade="80"/>
              </w:rPr>
            </w:pPr>
            <w:r>
              <w:rPr>
                <w:rFonts w:asciiTheme="minorHAnsi" w:hAnsiTheme="minorHAnsi" w:cstheme="minorHAnsi"/>
                <w:color w:val="0F243E" w:themeColor="text2" w:themeShade="80"/>
              </w:rPr>
              <w:t>1</w:t>
            </w:r>
            <w:r w:rsidR="00867EDE" w:rsidRPr="002613C2">
              <w:rPr>
                <w:rFonts w:asciiTheme="minorHAnsi" w:hAnsiTheme="minorHAnsi" w:cstheme="minorHAnsi"/>
                <w:color w:val="0F243E" w:themeColor="text2" w:themeShade="80"/>
              </w:rPr>
              <w:t>00 pts</w:t>
            </w:r>
          </w:p>
        </w:tc>
      </w:tr>
    </w:tbl>
    <w:p w14:paraId="0EA66B49" w14:textId="77777777" w:rsidR="00867EDE" w:rsidRPr="002613C2" w:rsidRDefault="00867EDE" w:rsidP="00867EDE">
      <w:pPr>
        <w:rPr>
          <w:color w:val="0F243E" w:themeColor="text2" w:themeShade="80"/>
        </w:rPr>
      </w:pPr>
    </w:p>
    <w:p w14:paraId="54AB67D3" w14:textId="04008C95" w:rsidR="000B7011" w:rsidRPr="002613C2" w:rsidRDefault="00621307" w:rsidP="005E13B8">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Assignment</w:t>
      </w:r>
      <w:r w:rsidR="0071696A" w:rsidRPr="002613C2">
        <w:rPr>
          <w:rFonts w:asciiTheme="minorHAnsi" w:hAnsiTheme="minorHAnsi" w:cstheme="minorHAnsi"/>
          <w:color w:val="0F243E" w:themeColor="text2" w:themeShade="80"/>
          <w:sz w:val="24"/>
        </w:rPr>
        <w:t xml:space="preserve"> Details</w:t>
      </w:r>
    </w:p>
    <w:p w14:paraId="04DD61B2" w14:textId="77777777" w:rsidR="002A1D58" w:rsidRPr="002613C2" w:rsidRDefault="002A1D58" w:rsidP="005E13B8">
      <w:pPr>
        <w:spacing w:before="0" w:after="0"/>
        <w:rPr>
          <w:rFonts w:asciiTheme="minorHAnsi" w:hAnsiTheme="minorHAnsi" w:cstheme="minorHAnsi"/>
          <w:color w:val="0F243E" w:themeColor="text2" w:themeShade="80"/>
          <w:u w:val="single"/>
        </w:rPr>
      </w:pPr>
    </w:p>
    <w:p w14:paraId="1C3BBA4D" w14:textId="25875F31" w:rsidR="00BE3168" w:rsidRPr="002613C2" w:rsidRDefault="00811B06" w:rsidP="005E13B8">
      <w:pPr>
        <w:spacing w:before="0" w:after="0"/>
        <w:rPr>
          <w:rFonts w:asciiTheme="minorHAnsi" w:hAnsiTheme="minorHAnsi" w:cstheme="minorHAnsi"/>
          <w:color w:val="0F243E" w:themeColor="text2" w:themeShade="80"/>
          <w:u w:val="single"/>
        </w:rPr>
      </w:pPr>
      <w:r>
        <w:rPr>
          <w:rFonts w:asciiTheme="minorHAnsi" w:hAnsiTheme="minorHAnsi" w:cstheme="minorHAnsi"/>
          <w:color w:val="0F243E" w:themeColor="text2" w:themeShade="80"/>
          <w:u w:val="single"/>
        </w:rPr>
        <w:t>Graded</w:t>
      </w:r>
      <w:r w:rsidR="00BE3168" w:rsidRPr="002613C2">
        <w:rPr>
          <w:rFonts w:asciiTheme="minorHAnsi" w:hAnsiTheme="minorHAnsi" w:cstheme="minorHAnsi"/>
          <w:color w:val="0F243E" w:themeColor="text2" w:themeShade="80"/>
          <w:u w:val="single"/>
        </w:rPr>
        <w:t xml:space="preserve"> Assignments</w:t>
      </w:r>
      <w:r w:rsidR="003B36A9">
        <w:rPr>
          <w:rFonts w:asciiTheme="minorHAnsi" w:hAnsiTheme="minorHAnsi" w:cstheme="minorHAnsi"/>
          <w:color w:val="0F243E" w:themeColor="text2" w:themeShade="80"/>
          <w:u w:val="single"/>
        </w:rPr>
        <w:t xml:space="preserve"> – all submitted on Blackboard</w:t>
      </w:r>
    </w:p>
    <w:p w14:paraId="15896D98" w14:textId="77777777" w:rsidR="00375F7B" w:rsidRPr="002613C2" w:rsidRDefault="00375F7B" w:rsidP="005E13B8">
      <w:pPr>
        <w:spacing w:before="0" w:after="0"/>
        <w:ind w:left="720"/>
        <w:rPr>
          <w:rFonts w:asciiTheme="minorHAnsi" w:hAnsiTheme="minorHAnsi" w:cstheme="minorHAnsi"/>
          <w:color w:val="0F243E" w:themeColor="text2" w:themeShade="80"/>
        </w:rPr>
      </w:pPr>
    </w:p>
    <w:p w14:paraId="545678F9" w14:textId="3F4F56CE" w:rsidR="00074F28" w:rsidRPr="00074F28" w:rsidRDefault="009A5B30" w:rsidP="00074F28">
      <w:pPr>
        <w:pStyle w:val="ListParagraph"/>
        <w:numPr>
          <w:ilvl w:val="0"/>
          <w:numId w:val="10"/>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Common Read Paper</w:t>
      </w:r>
    </w:p>
    <w:p w14:paraId="098B3694" w14:textId="5CA42D57" w:rsidR="00074F28" w:rsidRDefault="009A5B30" w:rsidP="00074F28">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Students will write a paper </w:t>
      </w:r>
      <w:r w:rsidR="00247332">
        <w:rPr>
          <w:rFonts w:asciiTheme="minorHAnsi" w:hAnsiTheme="minorHAnsi" w:cstheme="minorHAnsi"/>
          <w:color w:val="0F243E" w:themeColor="text2" w:themeShade="80"/>
        </w:rPr>
        <w:t>analyzing the interaction of race, class, and public infrastructure in the Flint Water Crisis</w:t>
      </w:r>
      <w:r w:rsidR="00BA0557">
        <w:rPr>
          <w:rFonts w:asciiTheme="minorHAnsi" w:hAnsiTheme="minorHAnsi" w:cstheme="minorHAnsi"/>
          <w:color w:val="0F243E" w:themeColor="text2" w:themeShade="80"/>
        </w:rPr>
        <w:t>, using data from the 2020 United States Census</w:t>
      </w:r>
      <w:r w:rsidR="00074F28">
        <w:rPr>
          <w:rFonts w:asciiTheme="minorHAnsi" w:hAnsiTheme="minorHAnsi" w:cstheme="minorHAnsi"/>
          <w:color w:val="0F243E" w:themeColor="text2" w:themeShade="80"/>
        </w:rPr>
        <w:t xml:space="preserve"> and </w:t>
      </w:r>
      <w:r w:rsidR="00074F28">
        <w:rPr>
          <w:rFonts w:asciiTheme="minorHAnsi" w:hAnsiTheme="minorHAnsi" w:cstheme="minorHAnsi"/>
          <w:i/>
          <w:iCs/>
          <w:color w:val="0F243E" w:themeColor="text2" w:themeShade="80"/>
        </w:rPr>
        <w:t xml:space="preserve">What the Eyes </w:t>
      </w:r>
      <w:proofErr w:type="gramStart"/>
      <w:r w:rsidR="00074F28">
        <w:rPr>
          <w:rFonts w:asciiTheme="minorHAnsi" w:hAnsiTheme="minorHAnsi" w:cstheme="minorHAnsi"/>
          <w:i/>
          <w:iCs/>
          <w:color w:val="0F243E" w:themeColor="text2" w:themeShade="80"/>
        </w:rPr>
        <w:t>Don’t</w:t>
      </w:r>
      <w:proofErr w:type="gramEnd"/>
      <w:r w:rsidR="00074F28">
        <w:rPr>
          <w:rFonts w:asciiTheme="minorHAnsi" w:hAnsiTheme="minorHAnsi" w:cstheme="minorHAnsi"/>
          <w:i/>
          <w:iCs/>
          <w:color w:val="0F243E" w:themeColor="text2" w:themeShade="80"/>
        </w:rPr>
        <w:t xml:space="preserve"> See</w:t>
      </w:r>
      <w:r w:rsidR="00074F28">
        <w:rPr>
          <w:rFonts w:asciiTheme="minorHAnsi" w:hAnsiTheme="minorHAnsi" w:cstheme="minorHAnsi"/>
          <w:color w:val="0F243E" w:themeColor="text2" w:themeShade="80"/>
        </w:rPr>
        <w:t xml:space="preserve"> by Mona Hanna-</w:t>
      </w:r>
      <w:proofErr w:type="spellStart"/>
      <w:r w:rsidR="00074F28">
        <w:rPr>
          <w:rFonts w:asciiTheme="minorHAnsi" w:hAnsiTheme="minorHAnsi" w:cstheme="minorHAnsi"/>
          <w:color w:val="0F243E" w:themeColor="text2" w:themeShade="80"/>
        </w:rPr>
        <w:t>Atisha</w:t>
      </w:r>
      <w:proofErr w:type="spellEnd"/>
      <w:r w:rsidR="00BA0557">
        <w:rPr>
          <w:rFonts w:asciiTheme="minorHAnsi" w:hAnsiTheme="minorHAnsi" w:cstheme="minorHAnsi"/>
          <w:color w:val="0F243E" w:themeColor="text2" w:themeShade="80"/>
        </w:rPr>
        <w:t>.</w:t>
      </w:r>
    </w:p>
    <w:p w14:paraId="216C48E3" w14:textId="5234DD9E" w:rsidR="00074F28" w:rsidRDefault="00074F28" w:rsidP="00074F28">
      <w:pPr>
        <w:spacing w:before="0" w:after="0"/>
        <w:ind w:left="720"/>
        <w:rPr>
          <w:rFonts w:asciiTheme="minorHAnsi" w:hAnsiTheme="minorHAnsi" w:cstheme="minorHAnsi"/>
          <w:color w:val="0F243E" w:themeColor="text2" w:themeShade="80"/>
        </w:rPr>
      </w:pPr>
    </w:p>
    <w:p w14:paraId="59F57B7C" w14:textId="09E1BF9C" w:rsidR="00074F28" w:rsidRPr="002613C2" w:rsidRDefault="00074F28" w:rsidP="00074F28">
      <w:pPr>
        <w:pStyle w:val="ListParagraph"/>
        <w:numPr>
          <w:ilvl w:val="0"/>
          <w:numId w:val="10"/>
        </w:numPr>
        <w:spacing w:after="0"/>
        <w:rPr>
          <w:rFonts w:asciiTheme="minorHAnsi" w:hAnsiTheme="minorHAnsi" w:cstheme="minorHAnsi"/>
          <w:color w:val="0F243E" w:themeColor="text2" w:themeShade="80"/>
        </w:rPr>
      </w:pPr>
      <w:r>
        <w:rPr>
          <w:rFonts w:asciiTheme="minorHAnsi" w:hAnsiTheme="minorHAnsi" w:cstheme="minorHAnsi"/>
          <w:color w:val="0F243E" w:themeColor="text2" w:themeShade="80"/>
        </w:rPr>
        <w:t>Personal Life Goal Paper</w:t>
      </w:r>
    </w:p>
    <w:p w14:paraId="5126D63B" w14:textId="42D87F9A" w:rsidR="00074F28" w:rsidRDefault="00074F28" w:rsidP="00074F28">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Students will write </w:t>
      </w:r>
      <w:r>
        <w:rPr>
          <w:rFonts w:asciiTheme="minorHAnsi" w:hAnsiTheme="minorHAnsi" w:cstheme="minorHAnsi"/>
          <w:color w:val="0F243E" w:themeColor="text2" w:themeShade="80"/>
        </w:rPr>
        <w:t xml:space="preserve">a </w:t>
      </w:r>
      <w:proofErr w:type="gramStart"/>
      <w:r>
        <w:rPr>
          <w:rFonts w:asciiTheme="minorHAnsi" w:hAnsiTheme="minorHAnsi" w:cstheme="minorHAnsi"/>
          <w:color w:val="0F243E" w:themeColor="text2" w:themeShade="80"/>
        </w:rPr>
        <w:t>1-2 page</w:t>
      </w:r>
      <w:proofErr w:type="gramEnd"/>
      <w:r>
        <w:rPr>
          <w:rFonts w:asciiTheme="minorHAnsi" w:hAnsiTheme="minorHAnsi" w:cstheme="minorHAnsi"/>
          <w:color w:val="0F243E" w:themeColor="text2" w:themeShade="80"/>
        </w:rPr>
        <w:t xml:space="preserve"> paper outlining their life goal(s) and how higher education will contribute to achieving them.</w:t>
      </w:r>
    </w:p>
    <w:p w14:paraId="2A1FB446" w14:textId="1E6B9D0F" w:rsidR="00811B06" w:rsidRDefault="00811B06" w:rsidP="005E13B8">
      <w:pPr>
        <w:spacing w:before="0" w:after="0"/>
        <w:ind w:left="720"/>
        <w:rPr>
          <w:rFonts w:asciiTheme="minorHAnsi" w:hAnsiTheme="minorHAnsi" w:cstheme="minorHAnsi"/>
          <w:color w:val="0F243E" w:themeColor="text2" w:themeShade="80"/>
        </w:rPr>
      </w:pPr>
    </w:p>
    <w:p w14:paraId="20E5D9C7" w14:textId="547346E2" w:rsidR="00811B06" w:rsidRPr="002613C2" w:rsidRDefault="00811B06" w:rsidP="00811B06">
      <w:pPr>
        <w:pStyle w:val="ListParagraph"/>
        <w:numPr>
          <w:ilvl w:val="0"/>
          <w:numId w:val="10"/>
        </w:numPr>
        <w:spacing w:after="0"/>
        <w:rPr>
          <w:rFonts w:asciiTheme="minorHAnsi" w:hAnsiTheme="minorHAnsi" w:cstheme="minorHAnsi"/>
          <w:color w:val="0F243E" w:themeColor="text2" w:themeShade="80"/>
        </w:rPr>
      </w:pPr>
      <w:r>
        <w:rPr>
          <w:rFonts w:asciiTheme="minorHAnsi" w:hAnsiTheme="minorHAnsi" w:cstheme="minorHAnsi"/>
          <w:color w:val="0F243E" w:themeColor="text2" w:themeShade="80"/>
        </w:rPr>
        <w:t>Essay Exam</w:t>
      </w:r>
    </w:p>
    <w:p w14:paraId="2175024C" w14:textId="1F09475C" w:rsidR="00811B06" w:rsidRPr="002613C2" w:rsidRDefault="00811B06" w:rsidP="00811B06">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Students will write </w:t>
      </w:r>
      <w:r>
        <w:rPr>
          <w:rFonts w:asciiTheme="minorHAnsi" w:hAnsiTheme="minorHAnsi" w:cstheme="minorHAnsi"/>
          <w:color w:val="0F243E" w:themeColor="text2" w:themeShade="80"/>
        </w:rPr>
        <w:t>2-3 essays in class about legislative redistricting, drawing on assigned readings.</w:t>
      </w:r>
    </w:p>
    <w:p w14:paraId="0E6BCAB4" w14:textId="518AFFE5" w:rsidR="005E13B8" w:rsidRPr="002613C2" w:rsidRDefault="005E13B8" w:rsidP="00152ACF">
      <w:pPr>
        <w:spacing w:before="0" w:after="0"/>
        <w:rPr>
          <w:rFonts w:asciiTheme="minorHAnsi" w:hAnsiTheme="minorHAnsi" w:cstheme="minorHAnsi"/>
          <w:color w:val="0F243E" w:themeColor="text2" w:themeShade="80"/>
        </w:rPr>
      </w:pPr>
    </w:p>
    <w:p w14:paraId="584C026D" w14:textId="72113B16" w:rsidR="00BE3168" w:rsidRPr="002613C2" w:rsidRDefault="00247332" w:rsidP="005E13B8">
      <w:pPr>
        <w:pStyle w:val="ListParagraph"/>
        <w:numPr>
          <w:ilvl w:val="0"/>
          <w:numId w:val="10"/>
        </w:numPr>
        <w:spacing w:after="0"/>
        <w:rPr>
          <w:rFonts w:asciiTheme="minorHAnsi" w:hAnsiTheme="minorHAnsi" w:cstheme="minorHAnsi"/>
          <w:color w:val="0F243E" w:themeColor="text2" w:themeShade="80"/>
        </w:rPr>
      </w:pPr>
      <w:bookmarkStart w:id="2" w:name="_Hlk48399081"/>
      <w:r>
        <w:rPr>
          <w:rFonts w:asciiTheme="minorHAnsi" w:hAnsiTheme="minorHAnsi" w:cstheme="minorHAnsi"/>
          <w:color w:val="0F243E" w:themeColor="text2" w:themeShade="80"/>
        </w:rPr>
        <w:t>Student Success</w:t>
      </w:r>
      <w:r w:rsidR="00EA28BD">
        <w:rPr>
          <w:rFonts w:asciiTheme="minorHAnsi" w:hAnsiTheme="minorHAnsi" w:cstheme="minorHAnsi"/>
          <w:color w:val="0F243E" w:themeColor="text2" w:themeShade="80"/>
        </w:rPr>
        <w:t xml:space="preserve"> and Reading</w:t>
      </w:r>
      <w:r>
        <w:rPr>
          <w:rFonts w:asciiTheme="minorHAnsi" w:hAnsiTheme="minorHAnsi" w:cstheme="minorHAnsi"/>
          <w:color w:val="0F243E" w:themeColor="text2" w:themeShade="80"/>
        </w:rPr>
        <w:t xml:space="preserve"> </w:t>
      </w:r>
      <w:r w:rsidR="002D4434" w:rsidRPr="002613C2">
        <w:rPr>
          <w:rFonts w:asciiTheme="minorHAnsi" w:hAnsiTheme="minorHAnsi" w:cstheme="minorHAnsi"/>
          <w:color w:val="0F243E" w:themeColor="text2" w:themeShade="80"/>
        </w:rPr>
        <w:t>Journal</w:t>
      </w:r>
    </w:p>
    <w:p w14:paraId="3C7F7554" w14:textId="77F0B09C" w:rsidR="005E13B8" w:rsidRPr="002613C2" w:rsidRDefault="00375F7B" w:rsidP="006E0096">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Students will keep a </w:t>
      </w:r>
      <w:r w:rsidR="00247332">
        <w:rPr>
          <w:rFonts w:asciiTheme="minorHAnsi" w:hAnsiTheme="minorHAnsi" w:cstheme="minorHAnsi"/>
          <w:color w:val="0F243E" w:themeColor="text2" w:themeShade="80"/>
        </w:rPr>
        <w:t>weekly journal, documenting their use of Student Success resources and reflecting on their strengths and needs as a college student</w:t>
      </w:r>
      <w:r w:rsidR="00EA28BD">
        <w:rPr>
          <w:rFonts w:asciiTheme="minorHAnsi" w:hAnsiTheme="minorHAnsi" w:cstheme="minorHAnsi"/>
          <w:color w:val="0F243E" w:themeColor="text2" w:themeShade="80"/>
        </w:rPr>
        <w:t>, as well as their reactions to assigned reading</w:t>
      </w:r>
      <w:r w:rsidR="00247332">
        <w:rPr>
          <w:rFonts w:asciiTheme="minorHAnsi" w:hAnsiTheme="minorHAnsi" w:cstheme="minorHAnsi"/>
          <w:color w:val="0F243E" w:themeColor="text2" w:themeShade="80"/>
        </w:rPr>
        <w:t>.</w:t>
      </w:r>
      <w:r w:rsidRPr="002613C2">
        <w:rPr>
          <w:rFonts w:asciiTheme="minorHAnsi" w:hAnsiTheme="minorHAnsi" w:cstheme="minorHAnsi"/>
          <w:color w:val="0F243E" w:themeColor="text2" w:themeShade="80"/>
        </w:rPr>
        <w:t xml:space="preserve">  </w:t>
      </w:r>
    </w:p>
    <w:bookmarkEnd w:id="2"/>
    <w:p w14:paraId="6B8BC7F3" w14:textId="77777777" w:rsidR="005E13B8" w:rsidRPr="002613C2" w:rsidRDefault="005E13B8" w:rsidP="005E13B8">
      <w:pPr>
        <w:spacing w:before="0" w:after="0"/>
        <w:ind w:left="720"/>
        <w:rPr>
          <w:rFonts w:asciiTheme="minorHAnsi" w:hAnsiTheme="minorHAnsi" w:cstheme="minorHAnsi"/>
          <w:color w:val="0F243E" w:themeColor="text2" w:themeShade="80"/>
        </w:rPr>
      </w:pPr>
    </w:p>
    <w:p w14:paraId="6C829DFD" w14:textId="7CA791A0" w:rsidR="00BE3168" w:rsidRPr="002613C2" w:rsidRDefault="00247332" w:rsidP="005E13B8">
      <w:pPr>
        <w:pStyle w:val="ListParagraph"/>
        <w:numPr>
          <w:ilvl w:val="0"/>
          <w:numId w:val="10"/>
        </w:numPr>
        <w:spacing w:after="0"/>
        <w:rPr>
          <w:rFonts w:asciiTheme="minorHAnsi" w:hAnsiTheme="minorHAnsi" w:cstheme="minorHAnsi"/>
          <w:color w:val="0F243E" w:themeColor="text2" w:themeShade="80"/>
        </w:rPr>
      </w:pPr>
      <w:bookmarkStart w:id="3" w:name="_Hlk48399369"/>
      <w:r>
        <w:rPr>
          <w:rFonts w:asciiTheme="minorHAnsi" w:hAnsiTheme="minorHAnsi" w:cstheme="minorHAnsi"/>
          <w:color w:val="0F243E" w:themeColor="text2" w:themeShade="80"/>
        </w:rPr>
        <w:t xml:space="preserve">Advocacy </w:t>
      </w:r>
      <w:r w:rsidR="00EA28BD">
        <w:rPr>
          <w:rFonts w:asciiTheme="minorHAnsi" w:hAnsiTheme="minorHAnsi" w:cstheme="minorHAnsi"/>
          <w:color w:val="0F243E" w:themeColor="text2" w:themeShade="80"/>
        </w:rPr>
        <w:t xml:space="preserve">Group </w:t>
      </w:r>
      <w:r>
        <w:rPr>
          <w:rFonts w:asciiTheme="minorHAnsi" w:hAnsiTheme="minorHAnsi" w:cstheme="minorHAnsi"/>
          <w:color w:val="0F243E" w:themeColor="text2" w:themeShade="80"/>
        </w:rPr>
        <w:t>Presentation</w:t>
      </w:r>
    </w:p>
    <w:p w14:paraId="69F3D9EF" w14:textId="4AE6D4FF" w:rsidR="00375F7B" w:rsidRPr="002613C2" w:rsidRDefault="006E0096" w:rsidP="005E13B8">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Students will</w:t>
      </w:r>
      <w:bookmarkEnd w:id="3"/>
      <w:r w:rsidR="00247332">
        <w:rPr>
          <w:rFonts w:asciiTheme="minorHAnsi" w:hAnsiTheme="minorHAnsi" w:cstheme="minorHAnsi"/>
          <w:color w:val="0F243E" w:themeColor="text2" w:themeShade="80"/>
        </w:rPr>
        <w:t xml:space="preserve"> work in groups to develop and present recommendation</w:t>
      </w:r>
      <w:r w:rsidR="00BA0557">
        <w:rPr>
          <w:rFonts w:asciiTheme="minorHAnsi" w:hAnsiTheme="minorHAnsi" w:cstheme="minorHAnsi"/>
          <w:color w:val="0F243E" w:themeColor="text2" w:themeShade="80"/>
        </w:rPr>
        <w:t>s</w:t>
      </w:r>
      <w:r w:rsidR="00247332">
        <w:rPr>
          <w:rFonts w:asciiTheme="minorHAnsi" w:hAnsiTheme="minorHAnsi" w:cstheme="minorHAnsi"/>
          <w:color w:val="0F243E" w:themeColor="text2" w:themeShade="80"/>
        </w:rPr>
        <w:t xml:space="preserve"> for reform of redistricting in the United </w:t>
      </w:r>
      <w:proofErr w:type="gramStart"/>
      <w:r w:rsidR="00247332">
        <w:rPr>
          <w:rFonts w:asciiTheme="minorHAnsi" w:hAnsiTheme="minorHAnsi" w:cstheme="minorHAnsi"/>
          <w:color w:val="0F243E" w:themeColor="text2" w:themeShade="80"/>
        </w:rPr>
        <w:t>States, or</w:t>
      </w:r>
      <w:proofErr w:type="gramEnd"/>
      <w:r w:rsidR="00247332">
        <w:rPr>
          <w:rFonts w:asciiTheme="minorHAnsi" w:hAnsiTheme="minorHAnsi" w:cstheme="minorHAnsi"/>
          <w:color w:val="0F243E" w:themeColor="text2" w:themeShade="80"/>
        </w:rPr>
        <w:t xml:space="preserve"> use open-source redistricting software to con</w:t>
      </w:r>
      <w:r w:rsidR="00BA0557">
        <w:rPr>
          <w:rFonts w:asciiTheme="minorHAnsi" w:hAnsiTheme="minorHAnsi" w:cstheme="minorHAnsi"/>
          <w:color w:val="0F243E" w:themeColor="text2" w:themeShade="80"/>
        </w:rPr>
        <w:t>s</w:t>
      </w:r>
      <w:r w:rsidR="00247332">
        <w:rPr>
          <w:rFonts w:asciiTheme="minorHAnsi" w:hAnsiTheme="minorHAnsi" w:cstheme="minorHAnsi"/>
          <w:color w:val="0F243E" w:themeColor="text2" w:themeShade="80"/>
        </w:rPr>
        <w:t xml:space="preserve">truct their own </w:t>
      </w:r>
      <w:r w:rsidR="00BA0557">
        <w:rPr>
          <w:rFonts w:asciiTheme="minorHAnsi" w:hAnsiTheme="minorHAnsi" w:cstheme="minorHAnsi"/>
          <w:color w:val="0F243E" w:themeColor="text2" w:themeShade="80"/>
        </w:rPr>
        <w:t>legislative maps for public presentation.</w:t>
      </w:r>
    </w:p>
    <w:p w14:paraId="4AFC9CBC" w14:textId="77777777" w:rsidR="005E13B8" w:rsidRPr="002613C2" w:rsidRDefault="005E13B8" w:rsidP="005E13B8">
      <w:pPr>
        <w:spacing w:before="0" w:after="0"/>
        <w:ind w:left="720"/>
        <w:rPr>
          <w:rFonts w:asciiTheme="minorHAnsi" w:hAnsiTheme="minorHAnsi" w:cstheme="minorHAnsi"/>
          <w:color w:val="0F243E" w:themeColor="text2" w:themeShade="80"/>
        </w:rPr>
      </w:pPr>
    </w:p>
    <w:p w14:paraId="54E3C8ED" w14:textId="20CCF346" w:rsidR="00DB2BF7" w:rsidRPr="002613C2" w:rsidRDefault="00811B06" w:rsidP="005E13B8">
      <w:pPr>
        <w:pStyle w:val="BodyText"/>
        <w:numPr>
          <w:ilvl w:val="0"/>
          <w:numId w:val="10"/>
        </w:numPr>
        <w:rPr>
          <w:rFonts w:asciiTheme="minorHAnsi" w:hAnsiTheme="minorHAnsi" w:cstheme="minorHAnsi"/>
          <w:b w:val="0"/>
          <w:color w:val="0F243E" w:themeColor="text2" w:themeShade="80"/>
          <w:szCs w:val="24"/>
        </w:rPr>
      </w:pPr>
      <w:r>
        <w:rPr>
          <w:rFonts w:asciiTheme="minorHAnsi" w:hAnsiTheme="minorHAnsi" w:cstheme="minorHAnsi"/>
          <w:b w:val="0"/>
          <w:color w:val="0F243E" w:themeColor="text2" w:themeShade="80"/>
          <w:szCs w:val="24"/>
        </w:rPr>
        <w:t>C</w:t>
      </w:r>
      <w:r w:rsidR="00DB2BF7" w:rsidRPr="002613C2">
        <w:rPr>
          <w:rFonts w:asciiTheme="minorHAnsi" w:hAnsiTheme="minorHAnsi" w:cstheme="minorHAnsi"/>
          <w:b w:val="0"/>
          <w:color w:val="0F243E" w:themeColor="text2" w:themeShade="80"/>
          <w:szCs w:val="24"/>
        </w:rPr>
        <w:t xml:space="preserve">lass discussions  </w:t>
      </w:r>
    </w:p>
    <w:p w14:paraId="41A01898" w14:textId="77777777" w:rsidR="00DB2BF7" w:rsidRPr="002613C2" w:rsidRDefault="00DB2BF7" w:rsidP="005E13B8">
      <w:pPr>
        <w:pStyle w:val="BodyText"/>
        <w:ind w:left="720"/>
        <w:rPr>
          <w:rFonts w:asciiTheme="minorHAnsi" w:hAnsiTheme="minorHAnsi" w:cstheme="minorHAnsi"/>
          <w:b w:val="0"/>
          <w:color w:val="0F243E" w:themeColor="text2" w:themeShade="80"/>
          <w:szCs w:val="24"/>
        </w:rPr>
      </w:pPr>
      <w:r w:rsidRPr="002613C2">
        <w:rPr>
          <w:rFonts w:asciiTheme="minorHAnsi" w:hAnsiTheme="minorHAnsi" w:cstheme="minorHAnsi"/>
          <w:b w:val="0"/>
          <w:color w:val="0F243E" w:themeColor="text2" w:themeShade="80"/>
          <w:szCs w:val="24"/>
        </w:rPr>
        <w:t>The course is discussion</w:t>
      </w:r>
      <w:r w:rsidR="00027433" w:rsidRPr="002613C2">
        <w:rPr>
          <w:rFonts w:asciiTheme="minorHAnsi" w:hAnsiTheme="minorHAnsi" w:cstheme="minorHAnsi"/>
          <w:b w:val="0"/>
          <w:color w:val="0F243E" w:themeColor="text2" w:themeShade="80"/>
          <w:szCs w:val="24"/>
        </w:rPr>
        <w:t>-</w:t>
      </w:r>
      <w:proofErr w:type="gramStart"/>
      <w:r w:rsidRPr="002613C2">
        <w:rPr>
          <w:rFonts w:asciiTheme="minorHAnsi" w:hAnsiTheme="minorHAnsi" w:cstheme="minorHAnsi"/>
          <w:b w:val="0"/>
          <w:color w:val="0F243E" w:themeColor="text2" w:themeShade="80"/>
          <w:szCs w:val="24"/>
        </w:rPr>
        <w:t>based</w:t>
      </w:r>
      <w:proofErr w:type="gramEnd"/>
      <w:r w:rsidRPr="002613C2">
        <w:rPr>
          <w:rFonts w:asciiTheme="minorHAnsi" w:hAnsiTheme="minorHAnsi" w:cstheme="minorHAnsi"/>
          <w:b w:val="0"/>
          <w:color w:val="0F243E" w:themeColor="text2" w:themeShade="80"/>
          <w:szCs w:val="24"/>
        </w:rPr>
        <w:t xml:space="preserve"> and students will be expected to attend regularly and actively engage with each other and the instructor during each class, incorporating the assigned readings and their own group research into the discussions.</w:t>
      </w:r>
    </w:p>
    <w:p w14:paraId="7CFADBC6" w14:textId="77777777" w:rsidR="005E13B8" w:rsidRPr="002613C2" w:rsidRDefault="005E13B8" w:rsidP="006E0096">
      <w:pPr>
        <w:pStyle w:val="BodyText"/>
        <w:rPr>
          <w:rFonts w:asciiTheme="minorHAnsi" w:hAnsiTheme="minorHAnsi" w:cstheme="minorHAnsi"/>
          <w:b w:val="0"/>
          <w:color w:val="0F243E" w:themeColor="text2" w:themeShade="80"/>
          <w:szCs w:val="24"/>
        </w:rPr>
      </w:pPr>
    </w:p>
    <w:p w14:paraId="0824EBF3" w14:textId="5419D5CB" w:rsidR="00DB2BF7" w:rsidRPr="002613C2" w:rsidRDefault="00074F28" w:rsidP="005E13B8">
      <w:pPr>
        <w:pStyle w:val="Header"/>
        <w:numPr>
          <w:ilvl w:val="0"/>
          <w:numId w:val="10"/>
        </w:numPr>
        <w:spacing w:before="0" w:after="0"/>
        <w:rPr>
          <w:rFonts w:asciiTheme="minorHAnsi" w:hAnsiTheme="minorHAnsi" w:cstheme="minorHAnsi"/>
          <w:color w:val="0F243E" w:themeColor="text2" w:themeShade="80"/>
        </w:rPr>
      </w:pPr>
      <w:r>
        <w:rPr>
          <w:rFonts w:asciiTheme="minorHAnsi" w:hAnsiTheme="minorHAnsi" w:cstheme="minorHAnsi"/>
          <w:color w:val="0F243E" w:themeColor="text2" w:themeShade="80"/>
        </w:rPr>
        <w:lastRenderedPageBreak/>
        <w:t>Out of Class Events</w:t>
      </w:r>
    </w:p>
    <w:p w14:paraId="0B7C8406" w14:textId="0B2673A1" w:rsidR="00DB2BF7" w:rsidRPr="002613C2" w:rsidRDefault="00DB2BF7" w:rsidP="005E13B8">
      <w:pPr>
        <w:pStyle w:val="Header"/>
        <w:spacing w:before="0" w:after="0"/>
        <w:ind w:left="720" w:hanging="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ab/>
        <w:t xml:space="preserve">One of the goals for the class is help students connect with others and engage with activities </w:t>
      </w:r>
      <w:r w:rsidR="00513BA7" w:rsidRPr="002613C2">
        <w:rPr>
          <w:rFonts w:asciiTheme="minorHAnsi" w:hAnsiTheme="minorHAnsi" w:cstheme="minorHAnsi"/>
          <w:color w:val="0F243E" w:themeColor="text2" w:themeShade="80"/>
        </w:rPr>
        <w:t>at WSU</w:t>
      </w:r>
      <w:r w:rsidRPr="002613C2">
        <w:rPr>
          <w:rFonts w:asciiTheme="minorHAnsi" w:hAnsiTheme="minorHAnsi" w:cstheme="minorHAnsi"/>
          <w:color w:val="0F243E" w:themeColor="text2" w:themeShade="80"/>
        </w:rPr>
        <w:t xml:space="preserve">.  </w:t>
      </w:r>
      <w:proofErr w:type="gramStart"/>
      <w:r w:rsidRPr="002613C2">
        <w:rPr>
          <w:rFonts w:asciiTheme="minorHAnsi" w:hAnsiTheme="minorHAnsi" w:cstheme="minorHAnsi"/>
          <w:color w:val="0F243E" w:themeColor="text2" w:themeShade="80"/>
        </w:rPr>
        <w:t>In order to</w:t>
      </w:r>
      <w:proofErr w:type="gramEnd"/>
      <w:r w:rsidRPr="002613C2">
        <w:rPr>
          <w:rFonts w:asciiTheme="minorHAnsi" w:hAnsiTheme="minorHAnsi" w:cstheme="minorHAnsi"/>
          <w:color w:val="0F243E" w:themeColor="text2" w:themeShade="80"/>
        </w:rPr>
        <w:t xml:space="preserve"> meet this goal, students are expected to attend three events outside of class.</w:t>
      </w:r>
      <w:r w:rsidR="00513BA7" w:rsidRPr="002613C2">
        <w:rPr>
          <w:rFonts w:asciiTheme="minorHAnsi" w:hAnsiTheme="minorHAnsi" w:cstheme="minorHAnsi"/>
          <w:color w:val="0F243E" w:themeColor="text2" w:themeShade="80"/>
        </w:rPr>
        <w:t xml:space="preserve">  These events can be virtual or in-person.</w:t>
      </w:r>
      <w:r w:rsidRPr="002613C2">
        <w:rPr>
          <w:rFonts w:asciiTheme="minorHAnsi" w:hAnsiTheme="minorHAnsi" w:cstheme="minorHAnsi"/>
          <w:color w:val="0F243E" w:themeColor="text2" w:themeShade="80"/>
        </w:rPr>
        <w:t xml:space="preserve">  You will be required to provide evidence of attendance.</w:t>
      </w:r>
      <w:r w:rsidR="00AE2837">
        <w:rPr>
          <w:rFonts w:asciiTheme="minorHAnsi" w:hAnsiTheme="minorHAnsi" w:cstheme="minorHAnsi"/>
          <w:color w:val="0F243E" w:themeColor="text2" w:themeShade="80"/>
        </w:rPr>
        <w:t xml:space="preserve">  At least two events must somehow contribute to your academic growth and ability to do college work.</w:t>
      </w:r>
    </w:p>
    <w:p w14:paraId="700FD709" w14:textId="5E98113C" w:rsidR="00DB2BF7" w:rsidRPr="002613C2" w:rsidRDefault="00DB2BF7" w:rsidP="00513BA7">
      <w:pPr>
        <w:pStyle w:val="Header"/>
        <w:spacing w:before="0" w:after="0"/>
        <w:ind w:left="720" w:hanging="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ab/>
      </w:r>
    </w:p>
    <w:p w14:paraId="2AB96A0F" w14:textId="10D022C7" w:rsidR="00BE3168" w:rsidRPr="002613C2" w:rsidRDefault="00DB2BF7" w:rsidP="005E13B8">
      <w:pPr>
        <w:pStyle w:val="Header"/>
        <w:spacing w:before="0" w:after="0"/>
        <w:ind w:left="720" w:hanging="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ab/>
      </w:r>
      <w:r w:rsidR="00513BA7" w:rsidRPr="002613C2">
        <w:rPr>
          <w:rFonts w:asciiTheme="minorHAnsi" w:hAnsiTheme="minorHAnsi" w:cstheme="minorHAnsi"/>
          <w:color w:val="0F243E" w:themeColor="text2" w:themeShade="80"/>
        </w:rPr>
        <w:t>Possible Events</w:t>
      </w:r>
      <w:r w:rsidR="002B015E" w:rsidRPr="002613C2">
        <w:rPr>
          <w:rFonts w:asciiTheme="minorHAnsi" w:hAnsiTheme="minorHAnsi" w:cstheme="minorHAnsi"/>
          <w:color w:val="0F243E" w:themeColor="text2" w:themeShade="80"/>
        </w:rPr>
        <w:t>:</w:t>
      </w:r>
    </w:p>
    <w:p w14:paraId="616B9327" w14:textId="04247693" w:rsidR="00513BA7" w:rsidRPr="002613C2" w:rsidRDefault="00513BA7" w:rsidP="002B015E">
      <w:pPr>
        <w:spacing w:before="0" w:after="0"/>
        <w:ind w:left="144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Convocation</w:t>
      </w:r>
    </w:p>
    <w:p w14:paraId="03977D7A" w14:textId="77777777" w:rsidR="00513BA7" w:rsidRPr="002613C2" w:rsidRDefault="00DB2BF7" w:rsidP="002B015E">
      <w:pPr>
        <w:spacing w:before="0" w:after="0"/>
        <w:ind w:left="144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O</w:t>
      </w:r>
      <w:r w:rsidR="00513BA7" w:rsidRPr="002613C2">
        <w:rPr>
          <w:rFonts w:asciiTheme="minorHAnsi" w:hAnsiTheme="minorHAnsi" w:cstheme="minorHAnsi"/>
          <w:color w:val="0F243E" w:themeColor="text2" w:themeShade="80"/>
        </w:rPr>
        <w:t xml:space="preserve">ffice of Diversity and Inclusion </w:t>
      </w:r>
      <w:r w:rsidRPr="002613C2">
        <w:rPr>
          <w:rFonts w:asciiTheme="minorHAnsi" w:hAnsiTheme="minorHAnsi" w:cstheme="minorHAnsi"/>
          <w:color w:val="0F243E" w:themeColor="text2" w:themeShade="80"/>
        </w:rPr>
        <w:t>and/or Student Involvement activities</w:t>
      </w:r>
    </w:p>
    <w:p w14:paraId="2626899B" w14:textId="5D2EA155" w:rsidR="008E16D2" w:rsidRDefault="00513BA7" w:rsidP="002B015E">
      <w:pPr>
        <w:spacing w:before="0" w:after="0"/>
        <w:ind w:left="144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Common Read Events</w:t>
      </w:r>
      <w:r w:rsidR="00070DF5" w:rsidRPr="002613C2">
        <w:rPr>
          <w:rFonts w:asciiTheme="minorHAnsi" w:hAnsiTheme="minorHAnsi" w:cstheme="minorHAnsi"/>
          <w:color w:val="0F243E" w:themeColor="text2" w:themeShade="80"/>
        </w:rPr>
        <w:t xml:space="preserve"> </w:t>
      </w:r>
    </w:p>
    <w:p w14:paraId="60F01C68" w14:textId="68741980" w:rsidR="00AE2837" w:rsidRPr="002613C2" w:rsidRDefault="00AE2837" w:rsidP="002B015E">
      <w:pPr>
        <w:spacing w:before="0" w:after="0"/>
        <w:ind w:left="1440"/>
        <w:rPr>
          <w:rFonts w:asciiTheme="minorHAnsi" w:hAnsiTheme="minorHAnsi" w:cstheme="minorHAnsi"/>
          <w:color w:val="0F243E" w:themeColor="text2" w:themeShade="80"/>
        </w:rPr>
      </w:pPr>
      <w:r>
        <w:rPr>
          <w:rFonts w:asciiTheme="minorHAnsi" w:hAnsiTheme="minorHAnsi" w:cstheme="minorHAnsi"/>
          <w:color w:val="0F243E" w:themeColor="text2" w:themeShade="80"/>
        </w:rPr>
        <w:t>Office of Student Success Events</w:t>
      </w:r>
    </w:p>
    <w:p w14:paraId="29E42432" w14:textId="4FD6CC26" w:rsidR="008E16D2" w:rsidRPr="002613C2" w:rsidRDefault="008E16D2" w:rsidP="008E16D2">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 NOTE:  </w:t>
      </w:r>
      <w:r w:rsidR="00513BA7" w:rsidRPr="002613C2">
        <w:rPr>
          <w:rFonts w:asciiTheme="minorHAnsi" w:hAnsiTheme="minorHAnsi" w:cstheme="minorHAnsi"/>
          <w:color w:val="0F243E" w:themeColor="text2" w:themeShade="80"/>
        </w:rPr>
        <w:t>Feel free to suggest events to me that can fulfill this requirement.</w:t>
      </w:r>
    </w:p>
    <w:p w14:paraId="304D5108" w14:textId="77777777" w:rsidR="00DB2BF7" w:rsidRPr="002613C2" w:rsidRDefault="00DB2BF7" w:rsidP="005E13B8">
      <w:pPr>
        <w:spacing w:before="0" w:after="0"/>
        <w:ind w:left="720"/>
        <w:rPr>
          <w:rFonts w:asciiTheme="minorHAnsi" w:hAnsiTheme="minorHAnsi" w:cstheme="minorHAnsi"/>
          <w:color w:val="0F243E" w:themeColor="text2" w:themeShade="80"/>
        </w:rPr>
      </w:pPr>
    </w:p>
    <w:p w14:paraId="212A6298" w14:textId="77777777" w:rsidR="00BB5CB3" w:rsidRPr="002613C2" w:rsidRDefault="00B82BF5" w:rsidP="005E13B8">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Extra</w:t>
      </w:r>
      <w:r w:rsidRPr="002613C2">
        <w:rPr>
          <w:rFonts w:asciiTheme="minorHAnsi" w:hAnsiTheme="minorHAnsi" w:cstheme="minorHAnsi"/>
          <w:color w:val="0F243E" w:themeColor="text2" w:themeShade="80"/>
          <w:spacing w:val="-6"/>
          <w:sz w:val="24"/>
        </w:rPr>
        <w:t xml:space="preserve"> </w:t>
      </w:r>
      <w:r w:rsidRPr="002613C2">
        <w:rPr>
          <w:rFonts w:asciiTheme="minorHAnsi" w:hAnsiTheme="minorHAnsi" w:cstheme="minorHAnsi"/>
          <w:color w:val="0F243E" w:themeColor="text2" w:themeShade="80"/>
          <w:sz w:val="24"/>
        </w:rPr>
        <w:t>Credit</w:t>
      </w:r>
      <w:r w:rsidR="00A86E6D" w:rsidRPr="002613C2">
        <w:rPr>
          <w:rFonts w:asciiTheme="minorHAnsi" w:hAnsiTheme="minorHAnsi" w:cstheme="minorHAnsi"/>
          <w:color w:val="0F243E" w:themeColor="text2" w:themeShade="80"/>
          <w:sz w:val="24"/>
        </w:rPr>
        <w:t xml:space="preserve"> </w:t>
      </w:r>
    </w:p>
    <w:p w14:paraId="72152E04" w14:textId="77777777" w:rsidR="00BB5CB3" w:rsidRPr="002613C2" w:rsidRDefault="00BB5CB3" w:rsidP="005E13B8">
      <w:pPr>
        <w:spacing w:before="0" w:after="0"/>
        <w:ind w:firstLine="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u w:val="single"/>
        </w:rPr>
        <w:t>No Extra Credit will be offered</w:t>
      </w:r>
      <w:r w:rsidRPr="002613C2">
        <w:rPr>
          <w:rFonts w:asciiTheme="minorHAnsi" w:hAnsiTheme="minorHAnsi" w:cstheme="minorHAnsi"/>
          <w:color w:val="0F243E" w:themeColor="text2" w:themeShade="80"/>
        </w:rPr>
        <w:t>.  Do each assignment that is given.</w:t>
      </w:r>
    </w:p>
    <w:p w14:paraId="319356A0" w14:textId="77777777" w:rsidR="0071696A" w:rsidRPr="002613C2" w:rsidRDefault="0071696A" w:rsidP="005E13B8">
      <w:pPr>
        <w:pStyle w:val="Heading2"/>
        <w:rPr>
          <w:rFonts w:asciiTheme="minorHAnsi" w:hAnsiTheme="minorHAnsi" w:cstheme="minorHAnsi"/>
          <w:color w:val="0F243E" w:themeColor="text2" w:themeShade="80"/>
          <w:sz w:val="24"/>
        </w:rPr>
      </w:pPr>
    </w:p>
    <w:p w14:paraId="7C6F05AC" w14:textId="77777777" w:rsidR="005A7D68" w:rsidRPr="002613C2" w:rsidRDefault="0071696A" w:rsidP="005E13B8">
      <w:pPr>
        <w:pStyle w:val="Heading2"/>
        <w:rPr>
          <w:rFonts w:asciiTheme="minorHAnsi" w:hAnsiTheme="minorHAnsi" w:cstheme="minorHAnsi"/>
          <w:i/>
          <w:color w:val="0F243E" w:themeColor="text2" w:themeShade="80"/>
          <w:sz w:val="24"/>
        </w:rPr>
      </w:pPr>
      <w:r w:rsidRPr="002613C2">
        <w:rPr>
          <w:rFonts w:asciiTheme="minorHAnsi" w:hAnsiTheme="minorHAnsi" w:cstheme="minorHAnsi"/>
          <w:color w:val="0F243E" w:themeColor="text2" w:themeShade="80"/>
          <w:sz w:val="24"/>
        </w:rPr>
        <w:t xml:space="preserve">Submission of </w:t>
      </w:r>
      <w:r w:rsidR="00B82BF5" w:rsidRPr="002613C2">
        <w:rPr>
          <w:rFonts w:asciiTheme="minorHAnsi" w:hAnsiTheme="minorHAnsi" w:cstheme="minorHAnsi"/>
          <w:color w:val="0F243E" w:themeColor="text2" w:themeShade="80"/>
          <w:sz w:val="24"/>
        </w:rPr>
        <w:t>Late</w:t>
      </w:r>
      <w:r w:rsidR="00B82BF5" w:rsidRPr="002613C2">
        <w:rPr>
          <w:rFonts w:asciiTheme="minorHAnsi" w:hAnsiTheme="minorHAnsi" w:cstheme="minorHAnsi"/>
          <w:color w:val="0F243E" w:themeColor="text2" w:themeShade="80"/>
          <w:spacing w:val="-4"/>
          <w:sz w:val="24"/>
        </w:rPr>
        <w:t xml:space="preserve"> </w:t>
      </w:r>
      <w:r w:rsidR="00B82BF5" w:rsidRPr="002613C2">
        <w:rPr>
          <w:rFonts w:asciiTheme="minorHAnsi" w:hAnsiTheme="minorHAnsi" w:cstheme="minorHAnsi"/>
          <w:color w:val="0F243E" w:themeColor="text2" w:themeShade="80"/>
          <w:sz w:val="24"/>
        </w:rPr>
        <w:t>Assignments</w:t>
      </w:r>
      <w:r w:rsidRPr="002613C2">
        <w:rPr>
          <w:rFonts w:asciiTheme="minorHAnsi" w:hAnsiTheme="minorHAnsi" w:cstheme="minorHAnsi"/>
          <w:color w:val="0F243E" w:themeColor="text2" w:themeShade="80"/>
          <w:sz w:val="24"/>
        </w:rPr>
        <w:t xml:space="preserve"> </w:t>
      </w:r>
    </w:p>
    <w:p w14:paraId="4A39979D" w14:textId="77777777" w:rsidR="00E94904" w:rsidRPr="002613C2" w:rsidRDefault="0071696A" w:rsidP="006D65B6">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5% will be taken off for each day an assignment is late.  </w:t>
      </w:r>
    </w:p>
    <w:p w14:paraId="1E7A2CE4" w14:textId="77777777" w:rsidR="00BB5CB3" w:rsidRPr="002613C2" w:rsidRDefault="008E16D2" w:rsidP="006D65B6">
      <w:pPr>
        <w:spacing w:before="0" w:after="0"/>
        <w:ind w:left="72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NO</w:t>
      </w:r>
      <w:r w:rsidR="006D65B6" w:rsidRPr="002613C2">
        <w:rPr>
          <w:rFonts w:asciiTheme="minorHAnsi" w:hAnsiTheme="minorHAnsi" w:cstheme="minorHAnsi"/>
          <w:color w:val="0F243E" w:themeColor="text2" w:themeShade="80"/>
        </w:rPr>
        <w:t xml:space="preserve"> late journal entries will be accepted.</w:t>
      </w:r>
    </w:p>
    <w:p w14:paraId="5018EBE9" w14:textId="77777777" w:rsidR="00BB5CB3" w:rsidRPr="002613C2" w:rsidRDefault="0071696A" w:rsidP="005E13B8">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 xml:space="preserve"> </w:t>
      </w:r>
    </w:p>
    <w:p w14:paraId="671F359D" w14:textId="05CFBC64" w:rsidR="001A746F" w:rsidRPr="002613C2" w:rsidRDefault="00C226F8" w:rsidP="001A746F">
      <w:pPr>
        <w:pStyle w:val="Heading2"/>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Additional</w:t>
      </w:r>
      <w:r w:rsidR="001A746F" w:rsidRPr="002613C2">
        <w:rPr>
          <w:rFonts w:asciiTheme="minorHAnsi" w:hAnsiTheme="minorHAnsi" w:cstheme="minorHAnsi"/>
          <w:color w:val="0F243E" w:themeColor="text2" w:themeShade="80"/>
          <w:sz w:val="24"/>
        </w:rPr>
        <w:t xml:space="preserve"> Policies and Student Resources available at </w:t>
      </w:r>
      <w:hyperlink r:id="rId11" w:history="1">
        <w:r w:rsidR="002A1D58" w:rsidRPr="002613C2">
          <w:rPr>
            <w:rStyle w:val="Hyperlink"/>
            <w:rFonts w:asciiTheme="minorHAnsi" w:hAnsiTheme="minorHAnsi" w:cstheme="minorHAnsi"/>
            <w:color w:val="0F243E" w:themeColor="text2" w:themeShade="80"/>
            <w:sz w:val="24"/>
          </w:rPr>
          <w:t>www.wichita.edu/syllabuspolicies</w:t>
        </w:r>
      </w:hyperlink>
      <w:r w:rsidR="001A746F" w:rsidRPr="002613C2">
        <w:rPr>
          <w:rFonts w:asciiTheme="minorHAnsi" w:hAnsiTheme="minorHAnsi" w:cstheme="minorHAnsi"/>
          <w:color w:val="0F243E" w:themeColor="text2" w:themeShade="80"/>
          <w:sz w:val="24"/>
        </w:rPr>
        <w:t xml:space="preserve"> </w:t>
      </w:r>
    </w:p>
    <w:p w14:paraId="3358BE6C" w14:textId="77777777" w:rsidR="001A746F" w:rsidRPr="002613C2" w:rsidRDefault="001A746F" w:rsidP="001A746F">
      <w:pPr>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Information on:</w:t>
      </w:r>
    </w:p>
    <w:p w14:paraId="6E8E0EC5" w14:textId="77777777" w:rsidR="007A144A" w:rsidRPr="002613C2" w:rsidRDefault="007A144A" w:rsidP="001A746F">
      <w:pPr>
        <w:pStyle w:val="ListParagraph"/>
        <w:numPr>
          <w:ilvl w:val="0"/>
          <w:numId w:val="12"/>
        </w:numPr>
        <w:spacing w:after="0"/>
        <w:rPr>
          <w:rFonts w:asciiTheme="minorHAnsi" w:hAnsiTheme="minorHAnsi" w:cstheme="minorHAnsi"/>
          <w:color w:val="0F243E" w:themeColor="text2" w:themeShade="80"/>
        </w:rPr>
        <w:sectPr w:rsidR="007A144A" w:rsidRPr="002613C2">
          <w:footerReference w:type="default" r:id="rId12"/>
          <w:pgSz w:w="12240" w:h="15840"/>
          <w:pgMar w:top="1360" w:right="1220" w:bottom="280" w:left="1580" w:header="720" w:footer="720" w:gutter="0"/>
          <w:cols w:space="720"/>
        </w:sectPr>
      </w:pPr>
    </w:p>
    <w:p w14:paraId="5AD99E17"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 xml:space="preserve">Important Academic Dates </w:t>
      </w:r>
    </w:p>
    <w:p w14:paraId="6992C260"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Academic Integrity</w:t>
      </w:r>
    </w:p>
    <w:p w14:paraId="3E37DDE7"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Definition of a credit hour</w:t>
      </w:r>
    </w:p>
    <w:p w14:paraId="0048B885"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Video and Audio recording</w:t>
      </w:r>
    </w:p>
    <w:p w14:paraId="00DB7261"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Shocker Alert System</w:t>
      </w:r>
    </w:p>
    <w:p w14:paraId="7DBF9F38"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Intellectual Property</w:t>
      </w:r>
    </w:p>
    <w:p w14:paraId="3B4C2775"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CARE Team</w:t>
      </w:r>
    </w:p>
    <w:p w14:paraId="73929954"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Counseling and Prevention Services</w:t>
      </w:r>
    </w:p>
    <w:p w14:paraId="5A1125F2"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Student Health Services</w:t>
      </w:r>
    </w:p>
    <w:p w14:paraId="5EE9AD9F"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Heskett Center and Campus Recreation</w:t>
      </w:r>
    </w:p>
    <w:p w14:paraId="45B69E81"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Inclusive Excellence</w:t>
      </w:r>
    </w:p>
    <w:p w14:paraId="09EB8A5E"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First Generation Students</w:t>
      </w:r>
    </w:p>
    <w:p w14:paraId="2C27E0E9"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Names and Pronouns</w:t>
      </w:r>
    </w:p>
    <w:p w14:paraId="10EC1D4B"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Disability Services</w:t>
      </w:r>
    </w:p>
    <w:p w14:paraId="4D2C8722"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Title IX</w:t>
      </w:r>
    </w:p>
    <w:p w14:paraId="404908BB" w14:textId="77777777" w:rsidR="001A746F" w:rsidRPr="002613C2" w:rsidRDefault="001A746F" w:rsidP="001A746F">
      <w:pPr>
        <w:pStyle w:val="ListParagraph"/>
        <w:numPr>
          <w:ilvl w:val="0"/>
          <w:numId w:val="12"/>
        </w:numPr>
        <w:spacing w:after="0"/>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Concealed Carry Policy</w:t>
      </w:r>
    </w:p>
    <w:p w14:paraId="4CE0BE8E" w14:textId="77777777" w:rsidR="007A144A" w:rsidRPr="002613C2" w:rsidRDefault="007A144A" w:rsidP="001A746F">
      <w:pPr>
        <w:spacing w:before="0" w:after="0"/>
        <w:rPr>
          <w:rFonts w:asciiTheme="minorHAnsi" w:hAnsiTheme="minorHAnsi" w:cstheme="minorHAnsi"/>
          <w:color w:val="0F243E" w:themeColor="text2" w:themeShade="80"/>
        </w:rPr>
        <w:sectPr w:rsidR="007A144A" w:rsidRPr="002613C2" w:rsidSect="007A144A">
          <w:type w:val="continuous"/>
          <w:pgSz w:w="12240" w:h="15840"/>
          <w:pgMar w:top="1360" w:right="1220" w:bottom="280" w:left="1580" w:header="720" w:footer="720" w:gutter="0"/>
          <w:cols w:num="2" w:space="720"/>
        </w:sectPr>
      </w:pPr>
    </w:p>
    <w:p w14:paraId="64FB3882" w14:textId="77777777" w:rsidR="001A746F" w:rsidRPr="002613C2" w:rsidRDefault="001A746F" w:rsidP="001A746F">
      <w:pPr>
        <w:spacing w:before="0" w:after="0"/>
        <w:rPr>
          <w:rFonts w:asciiTheme="minorHAnsi" w:hAnsiTheme="minorHAnsi" w:cstheme="minorHAnsi"/>
          <w:color w:val="0F243E" w:themeColor="text2" w:themeShade="80"/>
        </w:rPr>
      </w:pPr>
    </w:p>
    <w:p w14:paraId="14B3B4C9" w14:textId="77777777" w:rsidR="001A746F" w:rsidRPr="002613C2" w:rsidRDefault="001A746F">
      <w:pPr>
        <w:spacing w:before="0" w:after="0"/>
        <w:ind w:right="0"/>
        <w:rPr>
          <w:rFonts w:asciiTheme="minorHAnsi" w:hAnsiTheme="minorHAnsi" w:cstheme="minorHAnsi"/>
          <w:b/>
          <w:color w:val="0F243E" w:themeColor="text2" w:themeShade="80"/>
        </w:rPr>
      </w:pPr>
      <w:r w:rsidRPr="002613C2">
        <w:rPr>
          <w:rFonts w:asciiTheme="minorHAnsi" w:hAnsiTheme="minorHAnsi" w:cstheme="minorHAnsi"/>
          <w:color w:val="0F243E" w:themeColor="text2" w:themeShade="80"/>
        </w:rPr>
        <w:br w:type="page"/>
      </w:r>
    </w:p>
    <w:p w14:paraId="366418CF" w14:textId="19631C9B" w:rsidR="00074F28" w:rsidRPr="002613C2" w:rsidRDefault="00BD09AB" w:rsidP="00074F28">
      <w:pPr>
        <w:pStyle w:val="Heading2"/>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sz w:val="24"/>
        </w:rPr>
        <w:lastRenderedPageBreak/>
        <w:t xml:space="preserve">Course Schedule: Topics and Readings </w:t>
      </w:r>
      <w:r w:rsidR="00131427">
        <w:rPr>
          <w:rFonts w:asciiTheme="minorHAnsi" w:hAnsiTheme="minorHAnsi" w:cstheme="minorHAnsi"/>
          <w:color w:val="0F243E" w:themeColor="text2" w:themeShade="80"/>
          <w:sz w:val="24"/>
        </w:rPr>
        <w:t>may be altered or added</w:t>
      </w:r>
      <w:bookmarkEnd w:id="0"/>
    </w:p>
    <w:tbl>
      <w:tblPr>
        <w:tblStyle w:val="TableGrid"/>
        <w:tblW w:w="9535" w:type="dxa"/>
        <w:tblLayout w:type="fixed"/>
        <w:tblLook w:val="04A0" w:firstRow="1" w:lastRow="0" w:firstColumn="1" w:lastColumn="0" w:noHBand="0" w:noVBand="1"/>
      </w:tblPr>
      <w:tblGrid>
        <w:gridCol w:w="1345"/>
        <w:gridCol w:w="2790"/>
        <w:gridCol w:w="2880"/>
        <w:gridCol w:w="2520"/>
      </w:tblGrid>
      <w:tr w:rsidR="00074F28" w:rsidRPr="002613C2" w14:paraId="1941DA73" w14:textId="77777777" w:rsidTr="00DA5161">
        <w:tc>
          <w:tcPr>
            <w:tcW w:w="1345" w:type="dxa"/>
          </w:tcPr>
          <w:p w14:paraId="39188F06" w14:textId="77777777" w:rsidR="00074F28" w:rsidRPr="002613C2" w:rsidRDefault="00074F28" w:rsidP="00DA5161">
            <w:pPr>
              <w:pStyle w:val="Heading2"/>
              <w:ind w:right="76"/>
              <w:jc w:val="center"/>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DATE</w:t>
            </w:r>
          </w:p>
        </w:tc>
        <w:tc>
          <w:tcPr>
            <w:tcW w:w="2790" w:type="dxa"/>
          </w:tcPr>
          <w:p w14:paraId="7E33B124" w14:textId="77777777" w:rsidR="00074F28" w:rsidRPr="002613C2" w:rsidRDefault="00074F28" w:rsidP="00DA5161">
            <w:pPr>
              <w:pStyle w:val="Heading2"/>
              <w:ind w:right="11"/>
              <w:jc w:val="center"/>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TOPIC</w:t>
            </w:r>
          </w:p>
        </w:tc>
        <w:tc>
          <w:tcPr>
            <w:tcW w:w="2880" w:type="dxa"/>
          </w:tcPr>
          <w:p w14:paraId="201FBBB9" w14:textId="77777777" w:rsidR="00074F28" w:rsidRPr="002613C2" w:rsidRDefault="00074F28" w:rsidP="00DA5161">
            <w:pPr>
              <w:pStyle w:val="Heading2"/>
              <w:ind w:right="20"/>
              <w:jc w:val="center"/>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 xml:space="preserve">Readings </w:t>
            </w:r>
          </w:p>
          <w:p w14:paraId="7C71759B" w14:textId="77777777" w:rsidR="00074F28" w:rsidRPr="002613C2" w:rsidRDefault="00074F28" w:rsidP="00DA5161">
            <w:pPr>
              <w:pStyle w:val="Heading2"/>
              <w:ind w:right="20"/>
              <w:jc w:val="center"/>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(to read by this day)</w:t>
            </w:r>
          </w:p>
        </w:tc>
        <w:tc>
          <w:tcPr>
            <w:tcW w:w="2520" w:type="dxa"/>
          </w:tcPr>
          <w:p w14:paraId="27B9AD80" w14:textId="77777777" w:rsidR="00074F28" w:rsidRPr="002613C2" w:rsidRDefault="00074F28" w:rsidP="00DA5161">
            <w:pPr>
              <w:pStyle w:val="Heading2"/>
              <w:ind w:right="72"/>
              <w:jc w:val="center"/>
              <w:rPr>
                <w:rFonts w:asciiTheme="minorHAnsi" w:hAnsiTheme="minorHAnsi" w:cstheme="minorHAnsi"/>
                <w:color w:val="0F243E" w:themeColor="text2" w:themeShade="80"/>
                <w:sz w:val="24"/>
              </w:rPr>
            </w:pPr>
            <w:r w:rsidRPr="002613C2">
              <w:rPr>
                <w:rFonts w:asciiTheme="minorHAnsi" w:hAnsiTheme="minorHAnsi" w:cstheme="minorHAnsi"/>
                <w:color w:val="0F243E" w:themeColor="text2" w:themeShade="80"/>
                <w:sz w:val="24"/>
              </w:rPr>
              <w:t>Work Due</w:t>
            </w:r>
          </w:p>
        </w:tc>
      </w:tr>
      <w:tr w:rsidR="00074F28" w:rsidRPr="002613C2" w14:paraId="5005C782" w14:textId="77777777" w:rsidTr="00DA5161">
        <w:tc>
          <w:tcPr>
            <w:tcW w:w="1345" w:type="dxa"/>
          </w:tcPr>
          <w:p w14:paraId="0E66242E" w14:textId="77777777" w:rsidR="00074F28" w:rsidRPr="002613C2" w:rsidRDefault="00074F28" w:rsidP="00DA5161">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w:t>
            </w:r>
          </w:p>
          <w:p w14:paraId="7F86A73D" w14:textId="77777777" w:rsidR="00074F28" w:rsidRPr="002613C2" w:rsidRDefault="00074F28" w:rsidP="00DA5161">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Aug 1</w:t>
            </w:r>
            <w:r>
              <w:rPr>
                <w:rFonts w:asciiTheme="minorHAnsi" w:hAnsiTheme="minorHAnsi" w:cstheme="minorHAnsi"/>
                <w:b/>
                <w:bCs/>
                <w:color w:val="0F243E" w:themeColor="text2" w:themeShade="80"/>
              </w:rPr>
              <w:t>6</w:t>
            </w:r>
            <w:r w:rsidRPr="002613C2">
              <w:rPr>
                <w:rFonts w:asciiTheme="minorHAnsi" w:hAnsiTheme="minorHAnsi" w:cstheme="minorHAnsi"/>
                <w:b/>
                <w:bCs/>
                <w:color w:val="0F243E" w:themeColor="text2" w:themeShade="80"/>
              </w:rPr>
              <w:t xml:space="preserve"> (Mon)</w:t>
            </w:r>
          </w:p>
        </w:tc>
        <w:tc>
          <w:tcPr>
            <w:tcW w:w="2790" w:type="dxa"/>
          </w:tcPr>
          <w:p w14:paraId="6BCAC7A4" w14:textId="26D707EC" w:rsidR="00074F28" w:rsidRPr="002613C2" w:rsidRDefault="00C85C57" w:rsidP="00DA5161">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Introduction</w:t>
            </w:r>
          </w:p>
        </w:tc>
        <w:tc>
          <w:tcPr>
            <w:tcW w:w="2880" w:type="dxa"/>
          </w:tcPr>
          <w:p w14:paraId="5D59E1C7" w14:textId="77777777" w:rsidR="00074F28" w:rsidRDefault="00074F28" w:rsidP="00DA5161">
            <w:pPr>
              <w:spacing w:before="0" w:after="0"/>
              <w:ind w:right="-1234"/>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“The Gerrymandering </w:t>
            </w:r>
          </w:p>
          <w:p w14:paraId="5C376B3B" w14:textId="77777777" w:rsidR="00074F28" w:rsidRPr="002613C2" w:rsidRDefault="00074F28" w:rsidP="00DA5161">
            <w:pPr>
              <w:spacing w:before="0" w:after="0"/>
              <w:ind w:right="-1234"/>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Project” Podcast pt. 1 </w:t>
            </w:r>
          </w:p>
        </w:tc>
        <w:tc>
          <w:tcPr>
            <w:tcW w:w="2520" w:type="dxa"/>
          </w:tcPr>
          <w:p w14:paraId="55198B67" w14:textId="77777777" w:rsidR="00074F28" w:rsidRPr="002613C2" w:rsidRDefault="00074F28" w:rsidP="00DA5161">
            <w:pPr>
              <w:spacing w:before="0" w:after="0"/>
              <w:ind w:right="72"/>
              <w:jc w:val="center"/>
              <w:rPr>
                <w:rFonts w:asciiTheme="minorHAnsi" w:hAnsiTheme="minorHAnsi" w:cstheme="minorHAnsi"/>
                <w:color w:val="0F243E" w:themeColor="text2" w:themeShade="80"/>
              </w:rPr>
            </w:pPr>
          </w:p>
        </w:tc>
      </w:tr>
      <w:tr w:rsidR="00C85C57" w:rsidRPr="002613C2" w14:paraId="3CA4351E" w14:textId="77777777" w:rsidTr="00DA5161">
        <w:tc>
          <w:tcPr>
            <w:tcW w:w="1345" w:type="dxa"/>
          </w:tcPr>
          <w:p w14:paraId="08C39EF2"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Aug 1</w:t>
            </w:r>
            <w:r>
              <w:rPr>
                <w:rFonts w:asciiTheme="minorHAnsi" w:hAnsiTheme="minorHAnsi" w:cstheme="minorHAnsi"/>
                <w:b/>
                <w:bCs/>
                <w:color w:val="0F243E" w:themeColor="text2" w:themeShade="80"/>
              </w:rPr>
              <w:t>8</w:t>
            </w:r>
            <w:r w:rsidRPr="002613C2">
              <w:rPr>
                <w:rFonts w:asciiTheme="minorHAnsi" w:hAnsiTheme="minorHAnsi" w:cstheme="minorHAnsi"/>
                <w:b/>
                <w:bCs/>
                <w:color w:val="0F243E" w:themeColor="text2" w:themeShade="80"/>
              </w:rPr>
              <w:t xml:space="preserve"> (Wed)</w:t>
            </w:r>
          </w:p>
        </w:tc>
        <w:tc>
          <w:tcPr>
            <w:tcW w:w="2790" w:type="dxa"/>
          </w:tcPr>
          <w:p w14:paraId="53B55FC9" w14:textId="48EBB62D"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Government as an Engineered System</w:t>
            </w:r>
          </w:p>
        </w:tc>
        <w:tc>
          <w:tcPr>
            <w:tcW w:w="2880" w:type="dxa"/>
          </w:tcPr>
          <w:p w14:paraId="390035E1" w14:textId="77777777" w:rsidR="00C85C57" w:rsidRDefault="00C85C57" w:rsidP="00C85C57">
            <w:pPr>
              <w:spacing w:before="0" w:after="0"/>
              <w:ind w:right="-1234"/>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“The Gerrymandering </w:t>
            </w:r>
          </w:p>
          <w:p w14:paraId="702892DC" w14:textId="581FC11E" w:rsidR="00C85C57" w:rsidRPr="008F347B"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Project” Podcast pt. 2</w:t>
            </w:r>
          </w:p>
        </w:tc>
        <w:tc>
          <w:tcPr>
            <w:tcW w:w="2520" w:type="dxa"/>
          </w:tcPr>
          <w:p w14:paraId="5F96F0E4" w14:textId="77777777" w:rsidR="00C85C57" w:rsidRPr="002613C2" w:rsidRDefault="00C85C57" w:rsidP="00C85C57">
            <w:pPr>
              <w:spacing w:before="0" w:after="0"/>
              <w:ind w:right="72"/>
              <w:jc w:val="center"/>
              <w:rPr>
                <w:rFonts w:asciiTheme="minorHAnsi" w:hAnsiTheme="minorHAnsi" w:cstheme="minorHAnsi"/>
                <w:color w:val="0F243E" w:themeColor="text2" w:themeShade="80"/>
              </w:rPr>
            </w:pPr>
          </w:p>
        </w:tc>
      </w:tr>
      <w:tr w:rsidR="00C85C57" w:rsidRPr="002613C2" w14:paraId="6F0B8038" w14:textId="77777777" w:rsidTr="00DA5161">
        <w:tc>
          <w:tcPr>
            <w:tcW w:w="1345" w:type="dxa"/>
          </w:tcPr>
          <w:p w14:paraId="02969505"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2</w:t>
            </w:r>
          </w:p>
          <w:p w14:paraId="65DFA17A"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Aug </w:t>
            </w:r>
            <w:r>
              <w:rPr>
                <w:rFonts w:asciiTheme="minorHAnsi" w:hAnsiTheme="minorHAnsi" w:cstheme="minorHAnsi"/>
                <w:b/>
                <w:bCs/>
                <w:color w:val="0F243E" w:themeColor="text2" w:themeShade="80"/>
              </w:rPr>
              <w:t>23</w:t>
            </w:r>
          </w:p>
          <w:p w14:paraId="4F42BC29"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(Mon) </w:t>
            </w:r>
          </w:p>
        </w:tc>
        <w:tc>
          <w:tcPr>
            <w:tcW w:w="2790" w:type="dxa"/>
          </w:tcPr>
          <w:p w14:paraId="4E393E85" w14:textId="4176DBD8"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Peer Feedback</w:t>
            </w:r>
          </w:p>
        </w:tc>
        <w:tc>
          <w:tcPr>
            <w:tcW w:w="2880" w:type="dxa"/>
          </w:tcPr>
          <w:p w14:paraId="0520550E" w14:textId="42E3C6A7" w:rsidR="00C85C57" w:rsidRPr="002613C2" w:rsidRDefault="00C85C57" w:rsidP="00C85C57">
            <w:pPr>
              <w:spacing w:before="0" w:after="0"/>
              <w:jc w:val="center"/>
              <w:rPr>
                <w:rFonts w:asciiTheme="minorHAnsi" w:hAnsiTheme="minorHAnsi" w:cstheme="minorHAnsi"/>
                <w:color w:val="0F243E" w:themeColor="text2" w:themeShade="80"/>
              </w:rPr>
            </w:pPr>
          </w:p>
        </w:tc>
        <w:tc>
          <w:tcPr>
            <w:tcW w:w="2520" w:type="dxa"/>
          </w:tcPr>
          <w:p w14:paraId="446B9A4E" w14:textId="3615188E" w:rsidR="00C85C57" w:rsidRPr="002613C2" w:rsidRDefault="00C85C57" w:rsidP="00C85C57">
            <w:pPr>
              <w:spacing w:before="0" w:after="0"/>
              <w:ind w:right="72"/>
              <w:jc w:val="center"/>
              <w:rPr>
                <w:rFonts w:asciiTheme="minorHAnsi" w:hAnsiTheme="minorHAnsi" w:cstheme="minorHAnsi"/>
                <w:color w:val="0F243E" w:themeColor="text2" w:themeShade="80"/>
              </w:rPr>
            </w:pPr>
            <w:r w:rsidRPr="007B6C2D">
              <w:rPr>
                <w:rFonts w:asciiTheme="minorHAnsi" w:hAnsiTheme="minorHAnsi" w:cstheme="minorHAnsi"/>
                <w:color w:val="0F243E" w:themeColor="text2" w:themeShade="80"/>
              </w:rPr>
              <w:t>Life Goal Paper</w:t>
            </w:r>
            <w:r>
              <w:rPr>
                <w:rFonts w:asciiTheme="minorHAnsi" w:hAnsiTheme="minorHAnsi" w:cstheme="minorHAnsi"/>
                <w:color w:val="0F243E" w:themeColor="text2" w:themeShade="80"/>
              </w:rPr>
              <w:t xml:space="preserve"> </w:t>
            </w:r>
          </w:p>
        </w:tc>
      </w:tr>
      <w:tr w:rsidR="00C85C57" w:rsidRPr="002613C2" w14:paraId="2E9840FB" w14:textId="77777777" w:rsidTr="00DA5161">
        <w:tc>
          <w:tcPr>
            <w:tcW w:w="1345" w:type="dxa"/>
          </w:tcPr>
          <w:p w14:paraId="2742D50A"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Aug </w:t>
            </w:r>
            <w:r>
              <w:rPr>
                <w:rFonts w:asciiTheme="minorHAnsi" w:hAnsiTheme="minorHAnsi" w:cstheme="minorHAnsi"/>
                <w:b/>
                <w:bCs/>
                <w:color w:val="0F243E" w:themeColor="text2" w:themeShade="80"/>
              </w:rPr>
              <w:t>25</w:t>
            </w:r>
          </w:p>
          <w:p w14:paraId="49F39B4D"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(Wed)</w:t>
            </w:r>
          </w:p>
        </w:tc>
        <w:tc>
          <w:tcPr>
            <w:tcW w:w="2790" w:type="dxa"/>
          </w:tcPr>
          <w:p w14:paraId="2199BB6E" w14:textId="78F5398E" w:rsidR="00C85C57" w:rsidRPr="008F347B" w:rsidRDefault="00C85C57" w:rsidP="00C85C57">
            <w:pPr>
              <w:spacing w:before="0" w:after="0"/>
              <w:jc w:val="center"/>
              <w:rPr>
                <w:rFonts w:asciiTheme="minorHAnsi" w:hAnsiTheme="minorHAnsi" w:cstheme="minorHAnsi"/>
                <w:iCs/>
                <w:color w:val="0F243E" w:themeColor="text2" w:themeShade="80"/>
              </w:rPr>
            </w:pPr>
            <w:r>
              <w:rPr>
                <w:rFonts w:asciiTheme="minorHAnsi" w:hAnsiTheme="minorHAnsi" w:cstheme="minorHAnsi"/>
                <w:color w:val="0F243E" w:themeColor="text2" w:themeShade="80"/>
              </w:rPr>
              <w:t>Political System Failure</w:t>
            </w:r>
          </w:p>
        </w:tc>
        <w:tc>
          <w:tcPr>
            <w:tcW w:w="2880" w:type="dxa"/>
          </w:tcPr>
          <w:p w14:paraId="21B8385D" w14:textId="14ED83FB"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i/>
                <w:iCs/>
                <w:color w:val="0F243E" w:themeColor="text2" w:themeShade="80"/>
              </w:rPr>
              <w:t xml:space="preserve">What the Eyes </w:t>
            </w:r>
            <w:proofErr w:type="gramStart"/>
            <w:r>
              <w:rPr>
                <w:rFonts w:asciiTheme="minorHAnsi" w:hAnsiTheme="minorHAnsi" w:cstheme="minorHAnsi"/>
                <w:i/>
                <w:iCs/>
                <w:color w:val="0F243E" w:themeColor="text2" w:themeShade="80"/>
              </w:rPr>
              <w:t>Don’t</w:t>
            </w:r>
            <w:proofErr w:type="gramEnd"/>
            <w:r>
              <w:rPr>
                <w:rFonts w:asciiTheme="minorHAnsi" w:hAnsiTheme="minorHAnsi" w:cstheme="minorHAnsi"/>
                <w:i/>
                <w:iCs/>
                <w:color w:val="0F243E" w:themeColor="text2" w:themeShade="80"/>
              </w:rPr>
              <w:t xml:space="preserve"> See </w:t>
            </w:r>
            <w:r>
              <w:rPr>
                <w:rFonts w:asciiTheme="minorHAnsi" w:hAnsiTheme="minorHAnsi" w:cstheme="minorHAnsi"/>
                <w:color w:val="0F243E" w:themeColor="text2" w:themeShade="80"/>
              </w:rPr>
              <w:t>pt. 1</w:t>
            </w:r>
          </w:p>
        </w:tc>
        <w:tc>
          <w:tcPr>
            <w:tcW w:w="2520" w:type="dxa"/>
          </w:tcPr>
          <w:p w14:paraId="3357139D" w14:textId="77777777" w:rsidR="00C85C57" w:rsidRPr="002613C2" w:rsidRDefault="00C85C57" w:rsidP="00C85C57">
            <w:pPr>
              <w:spacing w:before="0" w:after="0"/>
              <w:ind w:right="72"/>
              <w:jc w:val="center"/>
              <w:rPr>
                <w:rFonts w:asciiTheme="minorHAnsi" w:hAnsiTheme="minorHAnsi" w:cstheme="minorHAnsi"/>
                <w:b/>
                <w:bCs/>
                <w:color w:val="0F243E" w:themeColor="text2" w:themeShade="80"/>
              </w:rPr>
            </w:pPr>
          </w:p>
        </w:tc>
      </w:tr>
      <w:tr w:rsidR="00C85C57" w:rsidRPr="002613C2" w14:paraId="00FFCD9A" w14:textId="77777777" w:rsidTr="00DA5161">
        <w:tc>
          <w:tcPr>
            <w:tcW w:w="1345" w:type="dxa"/>
          </w:tcPr>
          <w:p w14:paraId="2201B9F2"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3</w:t>
            </w:r>
          </w:p>
          <w:p w14:paraId="37474DCF"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Aug </w:t>
            </w:r>
            <w:r>
              <w:rPr>
                <w:rFonts w:asciiTheme="minorHAnsi" w:hAnsiTheme="minorHAnsi" w:cstheme="minorHAnsi"/>
                <w:b/>
                <w:bCs/>
                <w:color w:val="0F243E" w:themeColor="text2" w:themeShade="80"/>
              </w:rPr>
              <w:t>30</w:t>
            </w:r>
          </w:p>
          <w:p w14:paraId="4580D052"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(Mon)</w:t>
            </w:r>
          </w:p>
        </w:tc>
        <w:tc>
          <w:tcPr>
            <w:tcW w:w="2790" w:type="dxa"/>
          </w:tcPr>
          <w:p w14:paraId="79C4B69F" w14:textId="4F954CD3" w:rsidR="00C85C57" w:rsidRPr="002613C2" w:rsidRDefault="00C85C57" w:rsidP="00C85C57">
            <w:pPr>
              <w:spacing w:before="0" w:after="0"/>
              <w:jc w:val="center"/>
              <w:rPr>
                <w:rFonts w:asciiTheme="minorHAnsi" w:hAnsiTheme="minorHAnsi" w:cstheme="minorHAnsi"/>
                <w:iCs/>
                <w:color w:val="0F243E" w:themeColor="text2" w:themeShade="80"/>
              </w:rPr>
            </w:pPr>
            <w:r>
              <w:rPr>
                <w:rFonts w:asciiTheme="minorHAnsi" w:hAnsiTheme="minorHAnsi" w:cstheme="minorHAnsi"/>
                <w:color w:val="0F243E" w:themeColor="text2" w:themeShade="80"/>
              </w:rPr>
              <w:t>Infrastructure Failure</w:t>
            </w:r>
          </w:p>
        </w:tc>
        <w:tc>
          <w:tcPr>
            <w:tcW w:w="2880" w:type="dxa"/>
          </w:tcPr>
          <w:p w14:paraId="0A9EF3FE" w14:textId="2DB11EAF"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i/>
                <w:iCs/>
                <w:color w:val="0F243E" w:themeColor="text2" w:themeShade="80"/>
              </w:rPr>
              <w:t xml:space="preserve">What the Eyes </w:t>
            </w:r>
            <w:proofErr w:type="gramStart"/>
            <w:r>
              <w:rPr>
                <w:rFonts w:asciiTheme="minorHAnsi" w:hAnsiTheme="minorHAnsi" w:cstheme="minorHAnsi"/>
                <w:i/>
                <w:iCs/>
                <w:color w:val="0F243E" w:themeColor="text2" w:themeShade="80"/>
              </w:rPr>
              <w:t>Don’t</w:t>
            </w:r>
            <w:proofErr w:type="gramEnd"/>
            <w:r>
              <w:rPr>
                <w:rFonts w:asciiTheme="minorHAnsi" w:hAnsiTheme="minorHAnsi" w:cstheme="minorHAnsi"/>
                <w:i/>
                <w:iCs/>
                <w:color w:val="0F243E" w:themeColor="text2" w:themeShade="80"/>
              </w:rPr>
              <w:t xml:space="preserve"> See </w:t>
            </w:r>
            <w:r>
              <w:rPr>
                <w:rFonts w:asciiTheme="minorHAnsi" w:hAnsiTheme="minorHAnsi" w:cstheme="minorHAnsi"/>
                <w:color w:val="0F243E" w:themeColor="text2" w:themeShade="80"/>
              </w:rPr>
              <w:t>pt. 2</w:t>
            </w:r>
          </w:p>
        </w:tc>
        <w:tc>
          <w:tcPr>
            <w:tcW w:w="2520" w:type="dxa"/>
          </w:tcPr>
          <w:p w14:paraId="0F02FF10" w14:textId="625BC8A4" w:rsidR="00C85C57" w:rsidRPr="007B6C2D" w:rsidRDefault="00C85C57"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Journal Entry 1</w:t>
            </w:r>
          </w:p>
        </w:tc>
      </w:tr>
      <w:tr w:rsidR="00C85C57" w:rsidRPr="002613C2" w14:paraId="0751B011" w14:textId="77777777" w:rsidTr="00DA5161">
        <w:tc>
          <w:tcPr>
            <w:tcW w:w="1345" w:type="dxa"/>
          </w:tcPr>
          <w:p w14:paraId="707F36AE"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1</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5B6191B8" w14:textId="1827DFD3"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iCs/>
                <w:color w:val="0F243E" w:themeColor="text2" w:themeShade="80"/>
              </w:rPr>
              <w:t>Public Health Failure</w:t>
            </w:r>
          </w:p>
        </w:tc>
        <w:tc>
          <w:tcPr>
            <w:tcW w:w="2880" w:type="dxa"/>
          </w:tcPr>
          <w:p w14:paraId="4920236C" w14:textId="4CC25CD8"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i/>
                <w:iCs/>
                <w:color w:val="0F243E" w:themeColor="text2" w:themeShade="80"/>
              </w:rPr>
              <w:t xml:space="preserve">What the Eyes </w:t>
            </w:r>
            <w:proofErr w:type="gramStart"/>
            <w:r>
              <w:rPr>
                <w:rFonts w:asciiTheme="minorHAnsi" w:hAnsiTheme="minorHAnsi" w:cstheme="minorHAnsi"/>
                <w:i/>
                <w:iCs/>
                <w:color w:val="0F243E" w:themeColor="text2" w:themeShade="80"/>
              </w:rPr>
              <w:t>Don’t</w:t>
            </w:r>
            <w:proofErr w:type="gramEnd"/>
            <w:r>
              <w:rPr>
                <w:rFonts w:asciiTheme="minorHAnsi" w:hAnsiTheme="minorHAnsi" w:cstheme="minorHAnsi"/>
                <w:i/>
                <w:iCs/>
                <w:color w:val="0F243E" w:themeColor="text2" w:themeShade="80"/>
              </w:rPr>
              <w:t xml:space="preserve"> See </w:t>
            </w:r>
            <w:r>
              <w:rPr>
                <w:rFonts w:asciiTheme="minorHAnsi" w:hAnsiTheme="minorHAnsi" w:cstheme="minorHAnsi"/>
                <w:color w:val="0F243E" w:themeColor="text2" w:themeShade="80"/>
              </w:rPr>
              <w:t>pt. 3</w:t>
            </w:r>
          </w:p>
        </w:tc>
        <w:tc>
          <w:tcPr>
            <w:tcW w:w="2520" w:type="dxa"/>
          </w:tcPr>
          <w:p w14:paraId="70FBCF6E" w14:textId="5770B757" w:rsidR="00C85C57" w:rsidRPr="008F347B" w:rsidRDefault="00C85C57" w:rsidP="00C85C57">
            <w:pPr>
              <w:spacing w:before="0" w:after="0"/>
              <w:ind w:right="72"/>
              <w:jc w:val="center"/>
              <w:rPr>
                <w:rFonts w:asciiTheme="minorHAnsi" w:hAnsiTheme="minorHAnsi" w:cstheme="minorHAnsi"/>
                <w:color w:val="0F243E" w:themeColor="text2" w:themeShade="80"/>
              </w:rPr>
            </w:pPr>
          </w:p>
        </w:tc>
      </w:tr>
      <w:tr w:rsidR="00C85C57" w:rsidRPr="002613C2" w14:paraId="4750881B" w14:textId="77777777" w:rsidTr="00DA5161">
        <w:tc>
          <w:tcPr>
            <w:tcW w:w="1345" w:type="dxa"/>
          </w:tcPr>
          <w:p w14:paraId="63DC2E73"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r>
              <w:rPr>
                <w:rFonts w:asciiTheme="minorHAnsi" w:hAnsiTheme="minorHAnsi" w:cstheme="minorHAnsi"/>
                <w:b/>
                <w:bCs/>
                <w:color w:val="0F243E" w:themeColor="text2" w:themeShade="80"/>
              </w:rPr>
              <w:t>6</w:t>
            </w:r>
          </w:p>
          <w:p w14:paraId="10EEED6A"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(Mon)</w:t>
            </w:r>
          </w:p>
        </w:tc>
        <w:tc>
          <w:tcPr>
            <w:tcW w:w="2790" w:type="dxa"/>
          </w:tcPr>
          <w:p w14:paraId="3916A3BF" w14:textId="4DCDAA3A" w:rsidR="00C85C57" w:rsidRPr="002613C2" w:rsidRDefault="00C85C57" w:rsidP="00C85C57">
            <w:pPr>
              <w:spacing w:before="0" w:after="0"/>
              <w:jc w:val="center"/>
              <w:rPr>
                <w:rFonts w:asciiTheme="minorHAnsi" w:hAnsiTheme="minorHAnsi" w:cstheme="minorHAnsi"/>
                <w:i/>
                <w:iCs/>
                <w:color w:val="0F243E" w:themeColor="text2" w:themeShade="80"/>
              </w:rPr>
            </w:pPr>
            <w:r>
              <w:rPr>
                <w:rFonts w:asciiTheme="minorHAnsi" w:hAnsiTheme="minorHAnsi" w:cstheme="minorHAnsi"/>
                <w:i/>
                <w:iCs/>
                <w:color w:val="0F243E" w:themeColor="text2" w:themeShade="80"/>
              </w:rPr>
              <w:t>Labor Day</w:t>
            </w:r>
          </w:p>
        </w:tc>
        <w:tc>
          <w:tcPr>
            <w:tcW w:w="2880" w:type="dxa"/>
          </w:tcPr>
          <w:p w14:paraId="34949E9E" w14:textId="77777777" w:rsidR="00C85C57" w:rsidRPr="002613C2" w:rsidRDefault="00C85C57" w:rsidP="00C85C57">
            <w:pPr>
              <w:spacing w:before="0" w:after="0"/>
              <w:jc w:val="center"/>
              <w:rPr>
                <w:rFonts w:asciiTheme="minorHAnsi" w:hAnsiTheme="minorHAnsi" w:cstheme="minorHAnsi"/>
                <w:color w:val="0F243E" w:themeColor="text2" w:themeShade="80"/>
              </w:rPr>
            </w:pPr>
          </w:p>
        </w:tc>
        <w:tc>
          <w:tcPr>
            <w:tcW w:w="2520" w:type="dxa"/>
          </w:tcPr>
          <w:p w14:paraId="4495F122" w14:textId="77777777" w:rsidR="00C85C57" w:rsidRPr="002613C2" w:rsidRDefault="00C85C57" w:rsidP="00C85C57">
            <w:pPr>
              <w:spacing w:before="0" w:after="0"/>
              <w:ind w:right="72"/>
              <w:jc w:val="center"/>
              <w:rPr>
                <w:rFonts w:asciiTheme="minorHAnsi" w:hAnsiTheme="minorHAnsi" w:cstheme="minorHAnsi"/>
                <w:color w:val="0F243E" w:themeColor="text2" w:themeShade="80"/>
              </w:rPr>
            </w:pPr>
          </w:p>
        </w:tc>
      </w:tr>
      <w:tr w:rsidR="00C85C57" w:rsidRPr="002613C2" w14:paraId="2D33EC2F" w14:textId="77777777" w:rsidTr="00DA5161">
        <w:tc>
          <w:tcPr>
            <w:tcW w:w="1345" w:type="dxa"/>
          </w:tcPr>
          <w:p w14:paraId="77825D14"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4</w:t>
            </w:r>
          </w:p>
          <w:p w14:paraId="5F39D055"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8</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679CF99C" w14:textId="0F6FC885"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Student Success Partner Presentation – Student Involvement</w:t>
            </w:r>
          </w:p>
        </w:tc>
        <w:tc>
          <w:tcPr>
            <w:tcW w:w="2880" w:type="dxa"/>
          </w:tcPr>
          <w:p w14:paraId="61219669" w14:textId="6A6C1A75" w:rsidR="00C85C57" w:rsidRPr="002613C2" w:rsidRDefault="00C85C57" w:rsidP="00C85C57">
            <w:pPr>
              <w:spacing w:before="0" w:after="0"/>
              <w:jc w:val="center"/>
              <w:rPr>
                <w:rFonts w:asciiTheme="minorHAnsi" w:hAnsiTheme="minorHAnsi" w:cstheme="minorHAnsi"/>
                <w:color w:val="0F243E" w:themeColor="text2" w:themeShade="80"/>
              </w:rPr>
            </w:pPr>
          </w:p>
        </w:tc>
        <w:tc>
          <w:tcPr>
            <w:tcW w:w="2520" w:type="dxa"/>
          </w:tcPr>
          <w:p w14:paraId="60941D46" w14:textId="65C0EC68" w:rsidR="00C85C57" w:rsidRPr="007B6C2D" w:rsidRDefault="00C85C57" w:rsidP="00C85C57">
            <w:pPr>
              <w:spacing w:before="0" w:after="0"/>
              <w:jc w:val="center"/>
              <w:rPr>
                <w:rFonts w:asciiTheme="minorHAnsi" w:hAnsiTheme="minorHAnsi" w:cstheme="minorHAnsi"/>
                <w:color w:val="0F243E" w:themeColor="text2" w:themeShade="80"/>
              </w:rPr>
            </w:pPr>
            <w:r w:rsidRPr="007B6C2D">
              <w:rPr>
                <w:rFonts w:asciiTheme="minorHAnsi" w:hAnsiTheme="minorHAnsi" w:cstheme="minorHAnsi"/>
                <w:color w:val="0F243E" w:themeColor="text2" w:themeShade="80"/>
              </w:rPr>
              <w:t>Common Read Paper</w:t>
            </w:r>
          </w:p>
        </w:tc>
      </w:tr>
      <w:tr w:rsidR="00C85C57" w:rsidRPr="002613C2" w14:paraId="2DD8578B" w14:textId="77777777" w:rsidTr="00DA5161">
        <w:tc>
          <w:tcPr>
            <w:tcW w:w="1345" w:type="dxa"/>
          </w:tcPr>
          <w:p w14:paraId="3BF8942D"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5</w:t>
            </w:r>
          </w:p>
          <w:p w14:paraId="4A5958AA"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13</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Mon)</w:t>
            </w:r>
          </w:p>
        </w:tc>
        <w:tc>
          <w:tcPr>
            <w:tcW w:w="2790" w:type="dxa"/>
          </w:tcPr>
          <w:p w14:paraId="60AB5530"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Introduction to Legislative Elections</w:t>
            </w:r>
          </w:p>
        </w:tc>
        <w:tc>
          <w:tcPr>
            <w:tcW w:w="2880" w:type="dxa"/>
          </w:tcPr>
          <w:p w14:paraId="27EFEDB4" w14:textId="77777777" w:rsidR="00C85C57" w:rsidRPr="000A1F56"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Bullock, </w:t>
            </w:r>
            <w:r>
              <w:rPr>
                <w:rFonts w:asciiTheme="minorHAnsi" w:hAnsiTheme="minorHAnsi" w:cstheme="minorHAnsi"/>
                <w:i/>
                <w:iCs/>
                <w:color w:val="0F243E" w:themeColor="text2" w:themeShade="80"/>
              </w:rPr>
              <w:t>Redistricting</w:t>
            </w:r>
            <w:r>
              <w:rPr>
                <w:rFonts w:asciiTheme="minorHAnsi" w:hAnsiTheme="minorHAnsi" w:cstheme="minorHAnsi"/>
                <w:color w:val="0F243E" w:themeColor="text2" w:themeShade="80"/>
              </w:rPr>
              <w:t xml:space="preserve"> Introduction and Ch. 1</w:t>
            </w:r>
          </w:p>
        </w:tc>
        <w:tc>
          <w:tcPr>
            <w:tcW w:w="2520" w:type="dxa"/>
          </w:tcPr>
          <w:p w14:paraId="3A7ECF02" w14:textId="77777777" w:rsidR="00C85C57" w:rsidRPr="00455FF4" w:rsidRDefault="00C85C57"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Journal Entry 3</w:t>
            </w:r>
          </w:p>
        </w:tc>
      </w:tr>
      <w:tr w:rsidR="00C85C57" w:rsidRPr="002613C2" w14:paraId="3F324DC5" w14:textId="77777777" w:rsidTr="00DA5161">
        <w:tc>
          <w:tcPr>
            <w:tcW w:w="1345" w:type="dxa"/>
          </w:tcPr>
          <w:p w14:paraId="5FA344D6"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15</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1594C1AD"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Redistricting:  Mechanics</w:t>
            </w:r>
          </w:p>
        </w:tc>
        <w:tc>
          <w:tcPr>
            <w:tcW w:w="2880" w:type="dxa"/>
          </w:tcPr>
          <w:p w14:paraId="06D6CDF6" w14:textId="77777777" w:rsidR="00C85C57" w:rsidRPr="002613C2" w:rsidRDefault="00C85C57" w:rsidP="00C85C57">
            <w:pPr>
              <w:spacing w:before="0" w:after="0"/>
              <w:jc w:val="center"/>
              <w:rPr>
                <w:rFonts w:asciiTheme="minorHAnsi" w:hAnsiTheme="minorHAnsi" w:cstheme="minorHAnsi"/>
                <w:b/>
                <w:color w:val="0F243E" w:themeColor="text2" w:themeShade="80"/>
              </w:rPr>
            </w:pPr>
            <w:r>
              <w:rPr>
                <w:rFonts w:asciiTheme="minorHAnsi" w:hAnsiTheme="minorHAnsi" w:cstheme="minorHAnsi"/>
                <w:color w:val="0F243E" w:themeColor="text2" w:themeShade="80"/>
              </w:rPr>
              <w:t xml:space="preserve">Anderson, </w:t>
            </w:r>
            <w:r>
              <w:rPr>
                <w:rFonts w:asciiTheme="minorHAnsi" w:hAnsiTheme="minorHAnsi" w:cstheme="minorHAnsi"/>
                <w:i/>
                <w:iCs/>
                <w:color w:val="0F243E" w:themeColor="text2" w:themeShade="80"/>
              </w:rPr>
              <w:t>One Person, No Vote</w:t>
            </w:r>
            <w:r>
              <w:rPr>
                <w:rFonts w:asciiTheme="minorHAnsi" w:hAnsiTheme="minorHAnsi" w:cstheme="minorHAnsi"/>
                <w:color w:val="0F243E" w:themeColor="text2" w:themeShade="80"/>
              </w:rPr>
              <w:t>, Ch. 4</w:t>
            </w:r>
          </w:p>
        </w:tc>
        <w:tc>
          <w:tcPr>
            <w:tcW w:w="2520" w:type="dxa"/>
          </w:tcPr>
          <w:p w14:paraId="79A80E1C" w14:textId="77777777" w:rsidR="00C85C57" w:rsidRPr="002613C2" w:rsidRDefault="00C85C57" w:rsidP="00C85C57">
            <w:pPr>
              <w:spacing w:before="0" w:after="0"/>
              <w:ind w:right="72"/>
              <w:jc w:val="center"/>
              <w:rPr>
                <w:rFonts w:asciiTheme="minorHAnsi" w:hAnsiTheme="minorHAnsi" w:cstheme="minorHAnsi"/>
                <w:color w:val="0F243E" w:themeColor="text2" w:themeShade="80"/>
              </w:rPr>
            </w:pPr>
          </w:p>
        </w:tc>
      </w:tr>
      <w:tr w:rsidR="00C85C57" w:rsidRPr="002613C2" w14:paraId="20ECD18A" w14:textId="77777777" w:rsidTr="00DA5161">
        <w:tc>
          <w:tcPr>
            <w:tcW w:w="1345" w:type="dxa"/>
          </w:tcPr>
          <w:p w14:paraId="07DE5350"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6</w:t>
            </w:r>
          </w:p>
          <w:p w14:paraId="772EE83F"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20</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Mon)</w:t>
            </w:r>
          </w:p>
        </w:tc>
        <w:tc>
          <w:tcPr>
            <w:tcW w:w="2790" w:type="dxa"/>
          </w:tcPr>
          <w:p w14:paraId="5D909DF7"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Redistricting: Partisanship</w:t>
            </w:r>
          </w:p>
        </w:tc>
        <w:tc>
          <w:tcPr>
            <w:tcW w:w="2880" w:type="dxa"/>
          </w:tcPr>
          <w:p w14:paraId="1008E7EC" w14:textId="77777777" w:rsidR="00C85C57" w:rsidRPr="002613C2" w:rsidRDefault="00C85C57" w:rsidP="00C85C57">
            <w:pPr>
              <w:spacing w:before="0" w:after="0"/>
              <w:jc w:val="center"/>
              <w:rPr>
                <w:rFonts w:asciiTheme="minorHAnsi" w:hAnsiTheme="minorHAnsi" w:cstheme="minorHAnsi"/>
                <w:color w:val="0F243E" w:themeColor="text2" w:themeShade="80"/>
              </w:rPr>
            </w:pPr>
            <w:proofErr w:type="spellStart"/>
            <w:r>
              <w:rPr>
                <w:rFonts w:asciiTheme="minorHAnsi" w:hAnsiTheme="minorHAnsi" w:cstheme="minorHAnsi"/>
                <w:color w:val="0F243E" w:themeColor="text2" w:themeShade="80"/>
              </w:rPr>
              <w:t>Trende</w:t>
            </w:r>
            <w:proofErr w:type="spellEnd"/>
            <w:r>
              <w:rPr>
                <w:rFonts w:asciiTheme="minorHAnsi" w:hAnsiTheme="minorHAnsi" w:cstheme="minorHAnsi"/>
                <w:color w:val="0F243E" w:themeColor="text2" w:themeShade="80"/>
              </w:rPr>
              <w:t xml:space="preserve"> 2021-2022 Redistricting Preview, realclearpolitics.com</w:t>
            </w:r>
          </w:p>
        </w:tc>
        <w:tc>
          <w:tcPr>
            <w:tcW w:w="2520" w:type="dxa"/>
          </w:tcPr>
          <w:p w14:paraId="40B5FE62" w14:textId="77777777" w:rsidR="00C85C57" w:rsidRPr="002613C2" w:rsidRDefault="00C85C57" w:rsidP="00C85C57">
            <w:pPr>
              <w:spacing w:before="0" w:after="0"/>
              <w:ind w:right="72"/>
              <w:jc w:val="center"/>
              <w:rPr>
                <w:rFonts w:asciiTheme="minorHAnsi" w:hAnsiTheme="minorHAnsi" w:cstheme="minorHAnsi"/>
                <w:b/>
                <w:bCs/>
                <w:color w:val="0F243E" w:themeColor="text2" w:themeShade="80"/>
              </w:rPr>
            </w:pPr>
          </w:p>
        </w:tc>
      </w:tr>
      <w:tr w:rsidR="00C85C57" w:rsidRPr="002613C2" w14:paraId="5BEC4DFF" w14:textId="77777777" w:rsidTr="00DA5161">
        <w:tc>
          <w:tcPr>
            <w:tcW w:w="1345" w:type="dxa"/>
          </w:tcPr>
          <w:p w14:paraId="382F701A"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22</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0EEC6E8A"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Exam Preparation</w:t>
            </w:r>
          </w:p>
        </w:tc>
        <w:tc>
          <w:tcPr>
            <w:tcW w:w="2880" w:type="dxa"/>
          </w:tcPr>
          <w:p w14:paraId="1F59567D"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Student Success Partner Presentation – Office of Student Success</w:t>
            </w:r>
          </w:p>
        </w:tc>
        <w:tc>
          <w:tcPr>
            <w:tcW w:w="2520" w:type="dxa"/>
          </w:tcPr>
          <w:p w14:paraId="4157AF49" w14:textId="77777777" w:rsidR="00C85C57" w:rsidRPr="002613C2" w:rsidRDefault="00C85C57" w:rsidP="00C85C57">
            <w:pPr>
              <w:spacing w:before="0" w:after="0"/>
              <w:jc w:val="center"/>
              <w:rPr>
                <w:rFonts w:asciiTheme="minorHAnsi" w:hAnsiTheme="minorHAnsi" w:cstheme="minorHAnsi"/>
                <w:b/>
                <w:color w:val="0F243E" w:themeColor="text2" w:themeShade="80"/>
              </w:rPr>
            </w:pPr>
          </w:p>
        </w:tc>
      </w:tr>
      <w:tr w:rsidR="00C85C57" w:rsidRPr="002613C2" w14:paraId="72F106A3" w14:textId="77777777" w:rsidTr="00DA5161">
        <w:tc>
          <w:tcPr>
            <w:tcW w:w="1345" w:type="dxa"/>
          </w:tcPr>
          <w:p w14:paraId="13791E9C"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7</w:t>
            </w:r>
          </w:p>
          <w:p w14:paraId="2897FA86"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proofErr w:type="gramStart"/>
            <w:r>
              <w:rPr>
                <w:rFonts w:asciiTheme="minorHAnsi" w:hAnsiTheme="minorHAnsi" w:cstheme="minorHAnsi"/>
                <w:b/>
                <w:bCs/>
                <w:color w:val="0F243E" w:themeColor="text2" w:themeShade="80"/>
              </w:rPr>
              <w:t>27</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Mon)</w:t>
            </w:r>
          </w:p>
        </w:tc>
        <w:tc>
          <w:tcPr>
            <w:tcW w:w="2790" w:type="dxa"/>
          </w:tcPr>
          <w:p w14:paraId="6972B4D4"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Essay Exam</w:t>
            </w:r>
          </w:p>
        </w:tc>
        <w:tc>
          <w:tcPr>
            <w:tcW w:w="2880" w:type="dxa"/>
          </w:tcPr>
          <w:p w14:paraId="70901429" w14:textId="77777777" w:rsidR="00C85C57" w:rsidRPr="002613C2" w:rsidRDefault="00C85C57" w:rsidP="00C85C57">
            <w:pPr>
              <w:spacing w:before="0" w:after="0"/>
              <w:ind w:right="0"/>
              <w:jc w:val="center"/>
              <w:rPr>
                <w:rFonts w:asciiTheme="minorHAnsi" w:eastAsia="Times New Roman" w:hAnsiTheme="minorHAnsi" w:cstheme="minorHAnsi"/>
                <w:color w:val="0F243E" w:themeColor="text2" w:themeShade="80"/>
              </w:rPr>
            </w:pPr>
          </w:p>
        </w:tc>
        <w:tc>
          <w:tcPr>
            <w:tcW w:w="2520" w:type="dxa"/>
          </w:tcPr>
          <w:p w14:paraId="62625F5B" w14:textId="77777777" w:rsidR="00C85C57" w:rsidRPr="004D5462" w:rsidRDefault="00C85C57"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In-class Essay Examination</w:t>
            </w:r>
          </w:p>
        </w:tc>
      </w:tr>
      <w:tr w:rsidR="00C85C57" w:rsidRPr="002613C2" w14:paraId="532FF05A" w14:textId="77777777" w:rsidTr="00DA5161">
        <w:tc>
          <w:tcPr>
            <w:tcW w:w="1345" w:type="dxa"/>
          </w:tcPr>
          <w:p w14:paraId="2398A097"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Sept </w:t>
            </w:r>
            <w:r>
              <w:rPr>
                <w:rFonts w:asciiTheme="minorHAnsi" w:hAnsiTheme="minorHAnsi" w:cstheme="minorHAnsi"/>
                <w:b/>
                <w:bCs/>
                <w:color w:val="0F243E" w:themeColor="text2" w:themeShade="80"/>
              </w:rPr>
              <w:t>29</w:t>
            </w:r>
          </w:p>
          <w:p w14:paraId="3155809F"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(Wed)</w:t>
            </w:r>
          </w:p>
        </w:tc>
        <w:tc>
          <w:tcPr>
            <w:tcW w:w="2790" w:type="dxa"/>
          </w:tcPr>
          <w:p w14:paraId="38341D58"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Race and Redistricting</w:t>
            </w:r>
          </w:p>
        </w:tc>
        <w:tc>
          <w:tcPr>
            <w:tcW w:w="2880" w:type="dxa"/>
          </w:tcPr>
          <w:p w14:paraId="42567AAE" w14:textId="77777777" w:rsidR="00C85C57" w:rsidRDefault="00C85C57" w:rsidP="00C85C57">
            <w:pPr>
              <w:spacing w:before="0" w:after="0"/>
              <w:ind w:right="-1234"/>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“The Gerrymandering </w:t>
            </w:r>
          </w:p>
          <w:p w14:paraId="0AAD4A84" w14:textId="77777777" w:rsidR="00C85C57" w:rsidRPr="000A1F56" w:rsidRDefault="00C85C57" w:rsidP="00C85C57">
            <w:pPr>
              <w:spacing w:before="0" w:after="0"/>
              <w:rPr>
                <w:rFonts w:asciiTheme="minorHAnsi" w:hAnsiTheme="minorHAnsi" w:cstheme="minorHAnsi"/>
                <w:color w:val="0F243E" w:themeColor="text2" w:themeShade="80"/>
              </w:rPr>
            </w:pPr>
            <w:r>
              <w:rPr>
                <w:rFonts w:asciiTheme="minorHAnsi" w:hAnsiTheme="minorHAnsi" w:cstheme="minorHAnsi"/>
                <w:color w:val="0F243E" w:themeColor="text2" w:themeShade="80"/>
              </w:rPr>
              <w:t>Project” Podcast pt. 3</w:t>
            </w:r>
          </w:p>
        </w:tc>
        <w:tc>
          <w:tcPr>
            <w:tcW w:w="2520" w:type="dxa"/>
          </w:tcPr>
          <w:p w14:paraId="3510739C" w14:textId="77777777" w:rsidR="00C85C57" w:rsidRPr="002613C2" w:rsidRDefault="00C85C57" w:rsidP="00C85C57">
            <w:pPr>
              <w:spacing w:before="0" w:after="0"/>
              <w:jc w:val="center"/>
              <w:rPr>
                <w:rFonts w:asciiTheme="minorHAnsi" w:hAnsiTheme="minorHAnsi" w:cstheme="minorHAnsi"/>
                <w:color w:val="0F243E" w:themeColor="text2" w:themeShade="80"/>
              </w:rPr>
            </w:pPr>
          </w:p>
        </w:tc>
      </w:tr>
      <w:tr w:rsidR="00C85C57" w:rsidRPr="002613C2" w14:paraId="14D20AC4" w14:textId="77777777" w:rsidTr="00DA5161">
        <w:tc>
          <w:tcPr>
            <w:tcW w:w="1345" w:type="dxa"/>
          </w:tcPr>
          <w:p w14:paraId="71248DE0"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8</w:t>
            </w:r>
          </w:p>
          <w:p w14:paraId="2263BAC5"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r>
              <w:rPr>
                <w:rFonts w:asciiTheme="minorHAnsi" w:hAnsiTheme="minorHAnsi" w:cstheme="minorHAnsi"/>
                <w:b/>
                <w:bCs/>
                <w:color w:val="0F243E" w:themeColor="text2" w:themeShade="80"/>
              </w:rPr>
              <w:t>4</w:t>
            </w:r>
          </w:p>
          <w:p w14:paraId="6700DCB9"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(Mon)</w:t>
            </w:r>
          </w:p>
        </w:tc>
        <w:tc>
          <w:tcPr>
            <w:tcW w:w="2790" w:type="dxa"/>
          </w:tcPr>
          <w:p w14:paraId="27209826" w14:textId="77777777" w:rsidR="00C85C57" w:rsidRPr="00065ACA" w:rsidRDefault="00C85C57" w:rsidP="00C85C57">
            <w:pPr>
              <w:spacing w:before="0" w:after="0"/>
              <w:jc w:val="center"/>
              <w:rPr>
                <w:rFonts w:asciiTheme="minorHAnsi" w:hAnsiTheme="minorHAnsi" w:cstheme="minorHAnsi"/>
                <w:iCs/>
                <w:color w:val="0F243E" w:themeColor="text2" w:themeShade="80"/>
              </w:rPr>
            </w:pPr>
            <w:r>
              <w:rPr>
                <w:rFonts w:asciiTheme="minorHAnsi" w:hAnsiTheme="minorHAnsi" w:cstheme="minorHAnsi"/>
                <w:iCs/>
                <w:color w:val="0F243E" w:themeColor="text2" w:themeShade="80"/>
              </w:rPr>
              <w:t>Redistricting Local Government</w:t>
            </w:r>
          </w:p>
        </w:tc>
        <w:tc>
          <w:tcPr>
            <w:tcW w:w="2880" w:type="dxa"/>
          </w:tcPr>
          <w:p w14:paraId="2879B5B5"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Guest Speakers:  Mayor Brandon Whipple and Sen. Ty Masterson</w:t>
            </w:r>
          </w:p>
        </w:tc>
        <w:tc>
          <w:tcPr>
            <w:tcW w:w="2520" w:type="dxa"/>
          </w:tcPr>
          <w:p w14:paraId="603CBAAB" w14:textId="2399C0A2" w:rsidR="00C85C57" w:rsidRPr="002613C2" w:rsidRDefault="00C85C57" w:rsidP="00C85C57">
            <w:pPr>
              <w:spacing w:before="0" w:after="0"/>
              <w:ind w:right="72"/>
              <w:jc w:val="center"/>
              <w:rPr>
                <w:b/>
                <w:bCs/>
                <w:color w:val="0F243E" w:themeColor="text2" w:themeShade="80"/>
              </w:rPr>
            </w:pPr>
            <w:r>
              <w:rPr>
                <w:rFonts w:asciiTheme="minorHAnsi" w:hAnsiTheme="minorHAnsi" w:cstheme="minorHAnsi"/>
                <w:color w:val="0F243E" w:themeColor="text2" w:themeShade="80"/>
              </w:rPr>
              <w:t>Journal Entry 4</w:t>
            </w:r>
          </w:p>
        </w:tc>
      </w:tr>
      <w:tr w:rsidR="00C85C57" w:rsidRPr="002613C2" w14:paraId="6B9010CC" w14:textId="77777777" w:rsidTr="00DA5161">
        <w:tc>
          <w:tcPr>
            <w:tcW w:w="1345" w:type="dxa"/>
          </w:tcPr>
          <w:p w14:paraId="58F3B01B"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r>
              <w:rPr>
                <w:rFonts w:asciiTheme="minorHAnsi" w:hAnsiTheme="minorHAnsi" w:cstheme="minorHAnsi"/>
                <w:b/>
                <w:bCs/>
                <w:color w:val="0F243E" w:themeColor="text2" w:themeShade="80"/>
              </w:rPr>
              <w:t>6</w:t>
            </w:r>
          </w:p>
          <w:p w14:paraId="17B7F0C6"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(Wed)</w:t>
            </w:r>
          </w:p>
        </w:tc>
        <w:tc>
          <w:tcPr>
            <w:tcW w:w="2790" w:type="dxa"/>
          </w:tcPr>
          <w:p w14:paraId="069CA42A"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Student Success Partner Presentation:  </w:t>
            </w:r>
            <w:r>
              <w:rPr>
                <w:rFonts w:asciiTheme="minorHAnsi" w:hAnsiTheme="minorHAnsi" w:cstheme="minorHAnsi"/>
                <w:color w:val="0F243E" w:themeColor="text2" w:themeShade="80"/>
              </w:rPr>
              <w:lastRenderedPageBreak/>
              <w:t>Counseling</w:t>
            </w:r>
          </w:p>
        </w:tc>
        <w:tc>
          <w:tcPr>
            <w:tcW w:w="2880" w:type="dxa"/>
          </w:tcPr>
          <w:p w14:paraId="425296A1" w14:textId="77777777" w:rsidR="00C85C57" w:rsidRPr="002613C2" w:rsidRDefault="00C85C57" w:rsidP="00C85C57">
            <w:pPr>
              <w:spacing w:before="0" w:after="0"/>
              <w:jc w:val="center"/>
              <w:rPr>
                <w:rFonts w:asciiTheme="minorHAnsi" w:hAnsiTheme="minorHAnsi" w:cstheme="minorHAnsi"/>
                <w:color w:val="0F243E" w:themeColor="text2" w:themeShade="80"/>
              </w:rPr>
            </w:pPr>
          </w:p>
        </w:tc>
        <w:tc>
          <w:tcPr>
            <w:tcW w:w="2520" w:type="dxa"/>
          </w:tcPr>
          <w:p w14:paraId="7569813E" w14:textId="77777777" w:rsidR="00C85C57" w:rsidRPr="002613C2" w:rsidRDefault="00C85C57" w:rsidP="00C85C57">
            <w:pPr>
              <w:spacing w:before="0" w:after="0"/>
              <w:ind w:right="72"/>
              <w:jc w:val="center"/>
              <w:rPr>
                <w:color w:val="0F243E" w:themeColor="text2" w:themeShade="80"/>
              </w:rPr>
            </w:pPr>
          </w:p>
        </w:tc>
      </w:tr>
      <w:tr w:rsidR="00C85C57" w:rsidRPr="002613C2" w14:paraId="59098B6C" w14:textId="77777777" w:rsidTr="00DA5161">
        <w:tc>
          <w:tcPr>
            <w:tcW w:w="1345" w:type="dxa"/>
          </w:tcPr>
          <w:p w14:paraId="10E143E5" w14:textId="77777777"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9</w:t>
            </w:r>
          </w:p>
          <w:p w14:paraId="2CF65D51" w14:textId="4011EB0F" w:rsidR="00C85C57" w:rsidRPr="002613C2" w:rsidRDefault="00C85C57"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r>
              <w:rPr>
                <w:rFonts w:asciiTheme="minorHAnsi" w:hAnsiTheme="minorHAnsi" w:cstheme="minorHAnsi"/>
                <w:b/>
                <w:bCs/>
                <w:color w:val="0F243E" w:themeColor="text2" w:themeShade="80"/>
              </w:rPr>
              <w:t>11</w:t>
            </w:r>
            <w:r w:rsidRPr="002613C2">
              <w:rPr>
                <w:rFonts w:asciiTheme="minorHAnsi" w:hAnsiTheme="minorHAnsi" w:cstheme="minorHAnsi"/>
                <w:b/>
                <w:bCs/>
                <w:color w:val="0F243E" w:themeColor="text2" w:themeShade="80"/>
              </w:rPr>
              <w:t xml:space="preserve">  </w:t>
            </w:r>
          </w:p>
        </w:tc>
        <w:tc>
          <w:tcPr>
            <w:tcW w:w="2790" w:type="dxa"/>
          </w:tcPr>
          <w:p w14:paraId="0266BDF4" w14:textId="77777777" w:rsidR="00C85C57" w:rsidRPr="002613C2" w:rsidRDefault="00C85C57"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Fall Break</w:t>
            </w:r>
          </w:p>
        </w:tc>
        <w:tc>
          <w:tcPr>
            <w:tcW w:w="2880" w:type="dxa"/>
          </w:tcPr>
          <w:p w14:paraId="3A91DEBB" w14:textId="77777777" w:rsidR="00C85C57" w:rsidRPr="002613C2" w:rsidRDefault="00C85C57" w:rsidP="00C85C57">
            <w:pPr>
              <w:spacing w:before="0" w:after="0"/>
              <w:jc w:val="center"/>
              <w:rPr>
                <w:rFonts w:asciiTheme="minorHAnsi" w:hAnsiTheme="minorHAnsi" w:cstheme="minorHAnsi"/>
                <w:color w:val="0F243E" w:themeColor="text2" w:themeShade="80"/>
              </w:rPr>
            </w:pPr>
          </w:p>
        </w:tc>
        <w:tc>
          <w:tcPr>
            <w:tcW w:w="2520" w:type="dxa"/>
          </w:tcPr>
          <w:p w14:paraId="091A8268" w14:textId="77777777" w:rsidR="00C85C57" w:rsidRPr="002613C2" w:rsidRDefault="00C85C57" w:rsidP="00C85C57">
            <w:pPr>
              <w:spacing w:before="0" w:after="0"/>
              <w:ind w:right="72"/>
              <w:jc w:val="center"/>
              <w:rPr>
                <w:rFonts w:asciiTheme="minorHAnsi" w:hAnsiTheme="minorHAnsi" w:cstheme="minorHAnsi"/>
                <w:color w:val="0F243E" w:themeColor="text2" w:themeShade="80"/>
              </w:rPr>
            </w:pPr>
          </w:p>
        </w:tc>
      </w:tr>
      <w:tr w:rsidR="00A476EF" w:rsidRPr="002613C2" w14:paraId="13F84DC8" w14:textId="77777777" w:rsidTr="00DA5161">
        <w:tc>
          <w:tcPr>
            <w:tcW w:w="1345" w:type="dxa"/>
          </w:tcPr>
          <w:p w14:paraId="5E369E8D" w14:textId="7D76018C"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proofErr w:type="gramStart"/>
            <w:r>
              <w:rPr>
                <w:rFonts w:asciiTheme="minorHAnsi" w:hAnsiTheme="minorHAnsi" w:cstheme="minorHAnsi"/>
                <w:b/>
                <w:bCs/>
                <w:color w:val="0F243E" w:themeColor="text2" w:themeShade="80"/>
              </w:rPr>
              <w:t>13</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706D6BC6" w14:textId="3326572A"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bCs/>
                <w:color w:val="0F243E" w:themeColor="text2" w:themeShade="80"/>
              </w:rPr>
              <w:t>Student Success Guest:  Office of Student Money Management</w:t>
            </w:r>
          </w:p>
        </w:tc>
        <w:tc>
          <w:tcPr>
            <w:tcW w:w="2880" w:type="dxa"/>
          </w:tcPr>
          <w:p w14:paraId="60EAB11C" w14:textId="77777777" w:rsidR="00A476EF" w:rsidRDefault="00A476EF" w:rsidP="00C85C57">
            <w:pPr>
              <w:spacing w:before="0" w:after="0"/>
              <w:ind w:right="-1234"/>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“The Gerrymandering </w:t>
            </w:r>
          </w:p>
          <w:p w14:paraId="30CC81FE" w14:textId="26996A9F"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Project” Podcast pt. 4 </w:t>
            </w:r>
          </w:p>
        </w:tc>
        <w:tc>
          <w:tcPr>
            <w:tcW w:w="2520" w:type="dxa"/>
          </w:tcPr>
          <w:p w14:paraId="30A3B8E1" w14:textId="77777777" w:rsidR="00A476EF" w:rsidRPr="002613C2" w:rsidRDefault="00A476EF" w:rsidP="00C85C57">
            <w:pPr>
              <w:spacing w:before="0" w:after="0"/>
              <w:ind w:right="72"/>
              <w:jc w:val="center"/>
              <w:rPr>
                <w:rFonts w:asciiTheme="minorHAnsi" w:hAnsiTheme="minorHAnsi" w:cstheme="minorHAnsi"/>
                <w:b/>
                <w:bCs/>
                <w:color w:val="0F243E" w:themeColor="text2" w:themeShade="80"/>
              </w:rPr>
            </w:pPr>
          </w:p>
        </w:tc>
      </w:tr>
      <w:tr w:rsidR="00A476EF" w:rsidRPr="002613C2" w14:paraId="5FAF1E65" w14:textId="77777777" w:rsidTr="00DA5161">
        <w:tc>
          <w:tcPr>
            <w:tcW w:w="1345" w:type="dxa"/>
          </w:tcPr>
          <w:p w14:paraId="0DD2DB8A"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10</w:t>
            </w:r>
          </w:p>
          <w:p w14:paraId="37CCB46B" w14:textId="6D3CF04E"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proofErr w:type="gramStart"/>
            <w:r>
              <w:rPr>
                <w:rFonts w:asciiTheme="minorHAnsi" w:hAnsiTheme="minorHAnsi" w:cstheme="minorHAnsi"/>
                <w:b/>
                <w:bCs/>
                <w:color w:val="0F243E" w:themeColor="text2" w:themeShade="80"/>
              </w:rPr>
              <w:t>18</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Mon)</w:t>
            </w:r>
          </w:p>
        </w:tc>
        <w:tc>
          <w:tcPr>
            <w:tcW w:w="2790" w:type="dxa"/>
          </w:tcPr>
          <w:p w14:paraId="433240A4" w14:textId="6F9AFBF1"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Internships and Active Learning</w:t>
            </w:r>
          </w:p>
        </w:tc>
        <w:tc>
          <w:tcPr>
            <w:tcW w:w="2880" w:type="dxa"/>
          </w:tcPr>
          <w:p w14:paraId="2204EEA1" w14:textId="176CF884" w:rsidR="00A476EF" w:rsidRPr="00BB7AF3" w:rsidRDefault="00A476EF" w:rsidP="00C85C57">
            <w:pPr>
              <w:spacing w:before="0" w:after="0"/>
              <w:jc w:val="center"/>
              <w:rPr>
                <w:rFonts w:asciiTheme="minorHAnsi" w:hAnsiTheme="minorHAnsi" w:cstheme="minorHAnsi"/>
                <w:bCs/>
                <w:color w:val="0F243E" w:themeColor="text2" w:themeShade="80"/>
              </w:rPr>
            </w:pPr>
            <w:r>
              <w:rPr>
                <w:rFonts w:asciiTheme="minorHAnsi" w:hAnsiTheme="minorHAnsi" w:cstheme="minorHAnsi"/>
                <w:bCs/>
                <w:color w:val="0F243E" w:themeColor="text2" w:themeShade="80"/>
              </w:rPr>
              <w:t xml:space="preserve">Guest Speakers:  former WSU Washington, </w:t>
            </w:r>
            <w:proofErr w:type="gramStart"/>
            <w:r>
              <w:rPr>
                <w:rFonts w:asciiTheme="minorHAnsi" w:hAnsiTheme="minorHAnsi" w:cstheme="minorHAnsi"/>
                <w:bCs/>
                <w:color w:val="0F243E" w:themeColor="text2" w:themeShade="80"/>
              </w:rPr>
              <w:t>D.C.</w:t>
            </w:r>
            <w:proofErr w:type="gramEnd"/>
            <w:r>
              <w:rPr>
                <w:rFonts w:asciiTheme="minorHAnsi" w:hAnsiTheme="minorHAnsi" w:cstheme="minorHAnsi"/>
                <w:bCs/>
                <w:color w:val="0F243E" w:themeColor="text2" w:themeShade="80"/>
              </w:rPr>
              <w:t xml:space="preserve"> and Topeka interns</w:t>
            </w:r>
          </w:p>
        </w:tc>
        <w:tc>
          <w:tcPr>
            <w:tcW w:w="2520" w:type="dxa"/>
          </w:tcPr>
          <w:p w14:paraId="32436CBB" w14:textId="4A8699F3" w:rsidR="00A476EF" w:rsidRPr="002613C2" w:rsidRDefault="00A476EF"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Journal Entry 5</w:t>
            </w:r>
          </w:p>
        </w:tc>
      </w:tr>
      <w:tr w:rsidR="00A476EF" w:rsidRPr="002613C2" w14:paraId="5431E3FD" w14:textId="77777777" w:rsidTr="00DA5161">
        <w:tc>
          <w:tcPr>
            <w:tcW w:w="1345" w:type="dxa"/>
          </w:tcPr>
          <w:p w14:paraId="535680BA"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r>
              <w:rPr>
                <w:rFonts w:asciiTheme="minorHAnsi" w:hAnsiTheme="minorHAnsi" w:cstheme="minorHAnsi"/>
                <w:b/>
                <w:bCs/>
                <w:color w:val="0F243E" w:themeColor="text2" w:themeShade="80"/>
              </w:rPr>
              <w:t>20</w:t>
            </w:r>
          </w:p>
          <w:p w14:paraId="682D0381" w14:textId="38954E64"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(Wed)</w:t>
            </w:r>
          </w:p>
        </w:tc>
        <w:tc>
          <w:tcPr>
            <w:tcW w:w="2790" w:type="dxa"/>
          </w:tcPr>
          <w:p w14:paraId="21EC6D91" w14:textId="6DBBF6B3"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Art and Politics</w:t>
            </w:r>
          </w:p>
        </w:tc>
        <w:tc>
          <w:tcPr>
            <w:tcW w:w="2880" w:type="dxa"/>
          </w:tcPr>
          <w:p w14:paraId="0E6C7C02" w14:textId="77777777" w:rsidR="00131427" w:rsidRDefault="00A476EF" w:rsidP="00C85C57">
            <w:pPr>
              <w:spacing w:before="0" w:after="0"/>
              <w:rPr>
                <w:rFonts w:asciiTheme="minorHAnsi" w:hAnsiTheme="minorHAnsi" w:cstheme="minorHAnsi"/>
                <w:color w:val="0F243E" w:themeColor="text2" w:themeShade="80"/>
              </w:rPr>
            </w:pPr>
            <w:r>
              <w:rPr>
                <w:rFonts w:asciiTheme="minorHAnsi" w:hAnsiTheme="minorHAnsi" w:cstheme="minorHAnsi"/>
                <w:color w:val="0F243E" w:themeColor="text2" w:themeShade="80"/>
              </w:rPr>
              <w:t>Guests:  Janna Erwin (Ulrich Museum)</w:t>
            </w:r>
            <w:r w:rsidR="00131427">
              <w:rPr>
                <w:rFonts w:asciiTheme="minorHAnsi" w:hAnsiTheme="minorHAnsi" w:cstheme="minorHAnsi"/>
                <w:color w:val="0F243E" w:themeColor="text2" w:themeShade="80"/>
              </w:rPr>
              <w:t xml:space="preserve">, </w:t>
            </w:r>
          </w:p>
          <w:p w14:paraId="06341744" w14:textId="7C70CCC4" w:rsidR="00A476EF" w:rsidRPr="00BB7AF3" w:rsidRDefault="00131427" w:rsidP="00C85C57">
            <w:pPr>
              <w:spacing w:before="0" w:after="0"/>
              <w:rPr>
                <w:rFonts w:asciiTheme="minorHAnsi" w:hAnsiTheme="minorHAnsi" w:cstheme="minorHAnsi"/>
                <w:bCs/>
                <w:color w:val="0F243E" w:themeColor="text2" w:themeShade="80"/>
              </w:rPr>
            </w:pPr>
            <w:r>
              <w:rPr>
                <w:rFonts w:asciiTheme="minorHAnsi" w:hAnsiTheme="minorHAnsi" w:cstheme="minorHAnsi"/>
                <w:color w:val="0F243E" w:themeColor="text2" w:themeShade="80"/>
              </w:rPr>
              <w:t>Dr. Brian Amos</w:t>
            </w:r>
          </w:p>
        </w:tc>
        <w:tc>
          <w:tcPr>
            <w:tcW w:w="2520" w:type="dxa"/>
          </w:tcPr>
          <w:p w14:paraId="176D390A" w14:textId="33E26504" w:rsidR="00A476EF" w:rsidRPr="002613C2" w:rsidRDefault="00A476EF" w:rsidP="00C85C57">
            <w:pPr>
              <w:spacing w:before="0" w:after="0"/>
              <w:ind w:right="72"/>
              <w:jc w:val="center"/>
              <w:rPr>
                <w:rFonts w:asciiTheme="minorHAnsi" w:hAnsiTheme="minorHAnsi" w:cstheme="minorHAnsi"/>
                <w:color w:val="0F243E" w:themeColor="text2" w:themeShade="80"/>
              </w:rPr>
            </w:pPr>
          </w:p>
        </w:tc>
      </w:tr>
      <w:tr w:rsidR="00A476EF" w:rsidRPr="002613C2" w14:paraId="66602A7C" w14:textId="77777777" w:rsidTr="00DA5161">
        <w:tc>
          <w:tcPr>
            <w:tcW w:w="1345" w:type="dxa"/>
          </w:tcPr>
          <w:p w14:paraId="298A6C7D"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11</w:t>
            </w:r>
          </w:p>
          <w:p w14:paraId="5123B6DF" w14:textId="3E70CEDA"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proofErr w:type="gramStart"/>
            <w:r>
              <w:rPr>
                <w:rFonts w:asciiTheme="minorHAnsi" w:hAnsiTheme="minorHAnsi" w:cstheme="minorHAnsi"/>
                <w:b/>
                <w:bCs/>
                <w:color w:val="0F243E" w:themeColor="text2" w:themeShade="80"/>
              </w:rPr>
              <w:t>25</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Mon)</w:t>
            </w:r>
          </w:p>
        </w:tc>
        <w:tc>
          <w:tcPr>
            <w:tcW w:w="2790" w:type="dxa"/>
          </w:tcPr>
          <w:p w14:paraId="622B68FE" w14:textId="08BC5A10" w:rsidR="00A476EF" w:rsidRPr="002613C2" w:rsidRDefault="00A476EF" w:rsidP="00C85C57">
            <w:pPr>
              <w:spacing w:before="0" w:after="0"/>
              <w:jc w:val="center"/>
              <w:rPr>
                <w:rFonts w:asciiTheme="minorHAnsi" w:hAnsiTheme="minorHAnsi" w:cstheme="minorHAnsi"/>
                <w:color w:val="0F243E" w:themeColor="text2" w:themeShade="80"/>
              </w:rPr>
            </w:pPr>
          </w:p>
        </w:tc>
        <w:tc>
          <w:tcPr>
            <w:tcW w:w="2880" w:type="dxa"/>
          </w:tcPr>
          <w:p w14:paraId="3667CC43" w14:textId="3CD7DBA0" w:rsidR="00A476EF" w:rsidRPr="00BB7AF3" w:rsidRDefault="00A476EF" w:rsidP="00C85C57">
            <w:pPr>
              <w:spacing w:before="0" w:after="0"/>
              <w:jc w:val="center"/>
              <w:rPr>
                <w:rFonts w:asciiTheme="minorHAnsi" w:hAnsiTheme="minorHAnsi" w:cstheme="minorHAnsi"/>
                <w:color w:val="0F243E" w:themeColor="text2" w:themeShade="80"/>
              </w:rPr>
            </w:pPr>
          </w:p>
        </w:tc>
        <w:tc>
          <w:tcPr>
            <w:tcW w:w="2520" w:type="dxa"/>
          </w:tcPr>
          <w:p w14:paraId="47140712" w14:textId="40114B5D" w:rsidR="00A476EF" w:rsidRPr="00BB7AF3" w:rsidRDefault="00A476EF" w:rsidP="00C85C57">
            <w:pPr>
              <w:widowControl/>
              <w:spacing w:after="0"/>
              <w:ind w:right="72"/>
              <w:contextualSpacing/>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Journal Entry 6 </w:t>
            </w:r>
          </w:p>
        </w:tc>
      </w:tr>
      <w:tr w:rsidR="00A476EF" w:rsidRPr="002613C2" w14:paraId="49449F1C" w14:textId="77777777" w:rsidTr="00DA5161">
        <w:tc>
          <w:tcPr>
            <w:tcW w:w="1345" w:type="dxa"/>
          </w:tcPr>
          <w:p w14:paraId="570BFF27" w14:textId="7230503F"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Oct </w:t>
            </w:r>
            <w:proofErr w:type="gramStart"/>
            <w:r>
              <w:rPr>
                <w:rFonts w:asciiTheme="minorHAnsi" w:hAnsiTheme="minorHAnsi" w:cstheme="minorHAnsi"/>
                <w:b/>
                <w:bCs/>
                <w:color w:val="0F243E" w:themeColor="text2" w:themeShade="80"/>
              </w:rPr>
              <w:t>27</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02485C34" w14:textId="428372B4"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Student Success Guest:  LAS and Engineering College Advising</w:t>
            </w:r>
          </w:p>
        </w:tc>
        <w:tc>
          <w:tcPr>
            <w:tcW w:w="2880" w:type="dxa"/>
          </w:tcPr>
          <w:p w14:paraId="2D05F2FC" w14:textId="77777777" w:rsidR="00A476EF" w:rsidRPr="002613C2" w:rsidRDefault="00A476EF" w:rsidP="00C85C57">
            <w:pPr>
              <w:spacing w:before="0" w:after="0"/>
              <w:jc w:val="center"/>
              <w:rPr>
                <w:rFonts w:asciiTheme="minorHAnsi" w:hAnsiTheme="minorHAnsi" w:cstheme="minorHAnsi"/>
                <w:color w:val="0F243E" w:themeColor="text2" w:themeShade="80"/>
              </w:rPr>
            </w:pPr>
          </w:p>
        </w:tc>
        <w:tc>
          <w:tcPr>
            <w:tcW w:w="2520" w:type="dxa"/>
          </w:tcPr>
          <w:p w14:paraId="58477AF3" w14:textId="47D439EF" w:rsidR="00A476EF" w:rsidRPr="002613C2" w:rsidRDefault="00A476EF" w:rsidP="00C85C57">
            <w:pPr>
              <w:spacing w:before="0" w:after="0"/>
              <w:ind w:right="72"/>
              <w:jc w:val="center"/>
              <w:rPr>
                <w:rFonts w:asciiTheme="minorHAnsi" w:hAnsiTheme="minorHAnsi" w:cstheme="minorHAnsi"/>
                <w:color w:val="0F243E" w:themeColor="text2" w:themeShade="80"/>
              </w:rPr>
            </w:pPr>
          </w:p>
        </w:tc>
      </w:tr>
      <w:tr w:rsidR="00A476EF" w:rsidRPr="002613C2" w14:paraId="266C538E" w14:textId="77777777" w:rsidTr="00DA5161">
        <w:tc>
          <w:tcPr>
            <w:tcW w:w="1345" w:type="dxa"/>
          </w:tcPr>
          <w:p w14:paraId="4E97FC02"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12</w:t>
            </w:r>
          </w:p>
          <w:p w14:paraId="37ABBCD5"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r>
              <w:rPr>
                <w:rFonts w:asciiTheme="minorHAnsi" w:hAnsiTheme="minorHAnsi" w:cstheme="minorHAnsi"/>
                <w:b/>
                <w:bCs/>
                <w:color w:val="0F243E" w:themeColor="text2" w:themeShade="80"/>
              </w:rPr>
              <w:t>1</w:t>
            </w:r>
          </w:p>
          <w:p w14:paraId="6898BF0D" w14:textId="527804A1"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(Mon)</w:t>
            </w:r>
          </w:p>
        </w:tc>
        <w:tc>
          <w:tcPr>
            <w:tcW w:w="2790" w:type="dxa"/>
          </w:tcPr>
          <w:p w14:paraId="46E6334F" w14:textId="4D62EC36" w:rsidR="00A476EF" w:rsidRPr="00065ACA" w:rsidRDefault="00A476EF" w:rsidP="00C85C57">
            <w:pPr>
              <w:spacing w:before="0" w:after="0"/>
              <w:jc w:val="center"/>
              <w:rPr>
                <w:rFonts w:asciiTheme="minorHAnsi" w:hAnsiTheme="minorHAnsi" w:cstheme="minorHAnsi"/>
                <w:iCs/>
                <w:color w:val="0F243E" w:themeColor="text2" w:themeShade="80"/>
              </w:rPr>
            </w:pPr>
            <w:r>
              <w:rPr>
                <w:rFonts w:asciiTheme="minorHAnsi" w:hAnsiTheme="minorHAnsi" w:cstheme="minorHAnsi"/>
                <w:color w:val="0F243E" w:themeColor="text2" w:themeShade="80"/>
              </w:rPr>
              <w:t>Class Cancelled:  Campaign Volunteering</w:t>
            </w:r>
          </w:p>
        </w:tc>
        <w:tc>
          <w:tcPr>
            <w:tcW w:w="2880" w:type="dxa"/>
          </w:tcPr>
          <w:p w14:paraId="084B3286" w14:textId="77777777" w:rsidR="00A476EF" w:rsidRPr="002613C2" w:rsidRDefault="00A476EF" w:rsidP="00C85C57">
            <w:pPr>
              <w:spacing w:before="0" w:after="0"/>
              <w:jc w:val="center"/>
              <w:rPr>
                <w:rFonts w:asciiTheme="minorHAnsi" w:hAnsiTheme="minorHAnsi" w:cstheme="minorHAnsi"/>
                <w:color w:val="0F243E" w:themeColor="text2" w:themeShade="80"/>
              </w:rPr>
            </w:pPr>
          </w:p>
        </w:tc>
        <w:tc>
          <w:tcPr>
            <w:tcW w:w="2520" w:type="dxa"/>
          </w:tcPr>
          <w:p w14:paraId="47DDE378" w14:textId="670CAFA1" w:rsidR="00A476EF" w:rsidRPr="002613C2" w:rsidRDefault="00A476EF" w:rsidP="00C85C57">
            <w:pPr>
              <w:spacing w:before="0" w:after="0"/>
              <w:ind w:right="72"/>
              <w:jc w:val="center"/>
              <w:rPr>
                <w:rFonts w:asciiTheme="minorHAnsi" w:hAnsiTheme="minorHAnsi" w:cstheme="minorHAnsi"/>
                <w:bCs/>
                <w:color w:val="0F243E" w:themeColor="text2" w:themeShade="80"/>
              </w:rPr>
            </w:pPr>
            <w:r>
              <w:rPr>
                <w:rFonts w:asciiTheme="minorHAnsi" w:hAnsiTheme="minorHAnsi" w:cstheme="minorHAnsi"/>
                <w:color w:val="0F243E" w:themeColor="text2" w:themeShade="80"/>
              </w:rPr>
              <w:t>Journal Entry 7</w:t>
            </w:r>
          </w:p>
        </w:tc>
      </w:tr>
      <w:tr w:rsidR="00A476EF" w:rsidRPr="002613C2" w14:paraId="45B9DF35" w14:textId="77777777" w:rsidTr="00DA5161">
        <w:tc>
          <w:tcPr>
            <w:tcW w:w="1345" w:type="dxa"/>
          </w:tcPr>
          <w:p w14:paraId="1ED03509" w14:textId="4C1D1D91"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r>
              <w:rPr>
                <w:rFonts w:asciiTheme="minorHAnsi" w:hAnsiTheme="minorHAnsi" w:cstheme="minorHAnsi"/>
                <w:b/>
                <w:bCs/>
                <w:color w:val="0F243E" w:themeColor="text2" w:themeShade="80"/>
              </w:rPr>
              <w:t>3</w:t>
            </w:r>
            <w:r w:rsidRPr="002613C2">
              <w:rPr>
                <w:rFonts w:asciiTheme="minorHAnsi" w:hAnsiTheme="minorHAnsi" w:cstheme="minorHAnsi"/>
                <w:b/>
                <w:bCs/>
                <w:color w:val="0F243E" w:themeColor="text2" w:themeShade="80"/>
              </w:rPr>
              <w:t xml:space="preserve"> (Wed)</w:t>
            </w:r>
          </w:p>
        </w:tc>
        <w:tc>
          <w:tcPr>
            <w:tcW w:w="2790" w:type="dxa"/>
          </w:tcPr>
          <w:p w14:paraId="348F4A60" w14:textId="7CD623A8"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b/>
                <w:color w:val="0F243E" w:themeColor="text2" w:themeShade="80"/>
              </w:rPr>
              <w:t>City Council and School Board Election Recap</w:t>
            </w:r>
          </w:p>
        </w:tc>
        <w:tc>
          <w:tcPr>
            <w:tcW w:w="2880" w:type="dxa"/>
          </w:tcPr>
          <w:p w14:paraId="78250FE0" w14:textId="3E22DE64"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Read </w:t>
            </w:r>
            <w:r>
              <w:rPr>
                <w:rFonts w:asciiTheme="minorHAnsi" w:hAnsiTheme="minorHAnsi" w:cstheme="minorHAnsi"/>
                <w:i/>
                <w:iCs/>
                <w:color w:val="0F243E" w:themeColor="text2" w:themeShade="80"/>
              </w:rPr>
              <w:t>Wichita Eagle</w:t>
            </w:r>
            <w:r>
              <w:rPr>
                <w:rFonts w:asciiTheme="minorHAnsi" w:hAnsiTheme="minorHAnsi" w:cstheme="minorHAnsi"/>
                <w:color w:val="0F243E" w:themeColor="text2" w:themeShade="80"/>
              </w:rPr>
              <w:t xml:space="preserve"> online for election results</w:t>
            </w:r>
          </w:p>
        </w:tc>
        <w:tc>
          <w:tcPr>
            <w:tcW w:w="2520" w:type="dxa"/>
          </w:tcPr>
          <w:p w14:paraId="40DEFDC2" w14:textId="5ABA6DA1" w:rsidR="00A476EF" w:rsidRPr="002613C2" w:rsidRDefault="00A476EF" w:rsidP="00C85C57">
            <w:pPr>
              <w:spacing w:before="0" w:after="0"/>
              <w:ind w:right="72"/>
              <w:jc w:val="center"/>
              <w:rPr>
                <w:rFonts w:asciiTheme="minorHAnsi" w:hAnsiTheme="minorHAnsi" w:cstheme="minorHAnsi"/>
                <w:color w:val="0F243E" w:themeColor="text2" w:themeShade="80"/>
              </w:rPr>
            </w:pPr>
          </w:p>
        </w:tc>
      </w:tr>
      <w:tr w:rsidR="00A476EF" w:rsidRPr="002613C2" w14:paraId="45D66CA5" w14:textId="77777777" w:rsidTr="00DA5161">
        <w:tc>
          <w:tcPr>
            <w:tcW w:w="1345" w:type="dxa"/>
          </w:tcPr>
          <w:p w14:paraId="29A48AD9"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13</w:t>
            </w:r>
          </w:p>
          <w:p w14:paraId="06B4C508" w14:textId="286F791B"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r>
              <w:rPr>
                <w:rFonts w:asciiTheme="minorHAnsi" w:hAnsiTheme="minorHAnsi" w:cstheme="minorHAnsi"/>
                <w:b/>
                <w:bCs/>
                <w:color w:val="0F243E" w:themeColor="text2" w:themeShade="80"/>
              </w:rPr>
              <w:t>8</w:t>
            </w:r>
            <w:r w:rsidRPr="002613C2">
              <w:rPr>
                <w:rFonts w:asciiTheme="minorHAnsi" w:hAnsiTheme="minorHAnsi" w:cstheme="minorHAnsi"/>
                <w:b/>
                <w:bCs/>
                <w:color w:val="0F243E" w:themeColor="text2" w:themeShade="80"/>
              </w:rPr>
              <w:t xml:space="preserve"> (Mon)</w:t>
            </w:r>
          </w:p>
        </w:tc>
        <w:tc>
          <w:tcPr>
            <w:tcW w:w="2790" w:type="dxa"/>
          </w:tcPr>
          <w:p w14:paraId="5FF7700A" w14:textId="41EBC8F7" w:rsidR="00A476EF" w:rsidRPr="002613C2" w:rsidRDefault="00A476EF" w:rsidP="00C85C57">
            <w:pPr>
              <w:spacing w:before="0" w:after="0"/>
              <w:jc w:val="center"/>
              <w:rPr>
                <w:rFonts w:asciiTheme="minorHAnsi" w:hAnsiTheme="minorHAnsi" w:cstheme="minorHAnsi"/>
                <w:b/>
                <w:color w:val="0F243E" w:themeColor="text2" w:themeShade="80"/>
              </w:rPr>
            </w:pPr>
            <w:r>
              <w:rPr>
                <w:rFonts w:asciiTheme="minorHAnsi" w:hAnsiTheme="minorHAnsi" w:cstheme="minorHAnsi"/>
                <w:color w:val="0F243E" w:themeColor="text2" w:themeShade="80"/>
              </w:rPr>
              <w:t>Redistricting and Fair Elections</w:t>
            </w:r>
          </w:p>
        </w:tc>
        <w:tc>
          <w:tcPr>
            <w:tcW w:w="2880" w:type="dxa"/>
          </w:tcPr>
          <w:p w14:paraId="6E2C96D9" w14:textId="77777777" w:rsidR="00A476EF" w:rsidRDefault="00A476EF" w:rsidP="00C85C57">
            <w:pPr>
              <w:spacing w:before="0" w:after="0"/>
              <w:ind w:right="-1234"/>
              <w:rPr>
                <w:rFonts w:asciiTheme="minorHAnsi" w:hAnsiTheme="minorHAnsi" w:cstheme="minorHAnsi"/>
                <w:color w:val="0F243E" w:themeColor="text2" w:themeShade="80"/>
              </w:rPr>
            </w:pPr>
            <w:r>
              <w:rPr>
                <w:rFonts w:asciiTheme="minorHAnsi" w:hAnsiTheme="minorHAnsi" w:cstheme="minorHAnsi"/>
                <w:color w:val="0F243E" w:themeColor="text2" w:themeShade="80"/>
              </w:rPr>
              <w:t xml:space="preserve">“The Gerrymandering </w:t>
            </w:r>
          </w:p>
          <w:p w14:paraId="329208F3" w14:textId="3FA3FEB0" w:rsidR="00A476EF" w:rsidRPr="00BB7AF3"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Project” Podcast pt. 5</w:t>
            </w:r>
          </w:p>
        </w:tc>
        <w:tc>
          <w:tcPr>
            <w:tcW w:w="2520" w:type="dxa"/>
          </w:tcPr>
          <w:p w14:paraId="276E1989" w14:textId="116E8985" w:rsidR="00A476EF" w:rsidRPr="002613C2" w:rsidRDefault="00A476EF"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Journal Entry 8</w:t>
            </w:r>
          </w:p>
        </w:tc>
      </w:tr>
      <w:tr w:rsidR="00A476EF" w:rsidRPr="002613C2" w14:paraId="0DFD356F" w14:textId="77777777" w:rsidTr="00DA5161">
        <w:tc>
          <w:tcPr>
            <w:tcW w:w="1345" w:type="dxa"/>
          </w:tcPr>
          <w:p w14:paraId="4097D5E6" w14:textId="522790E8"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proofErr w:type="gramStart"/>
            <w:r>
              <w:rPr>
                <w:rFonts w:asciiTheme="minorHAnsi" w:hAnsiTheme="minorHAnsi" w:cstheme="minorHAnsi"/>
                <w:b/>
                <w:bCs/>
                <w:color w:val="0F243E" w:themeColor="text2" w:themeShade="80"/>
              </w:rPr>
              <w:t>10</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Wed)</w:t>
            </w:r>
          </w:p>
        </w:tc>
        <w:tc>
          <w:tcPr>
            <w:tcW w:w="2790" w:type="dxa"/>
          </w:tcPr>
          <w:p w14:paraId="1BF5C1AE" w14:textId="33010F22" w:rsidR="00A476EF" w:rsidRPr="00BB7AF3"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Kansas Redistricting Report</w:t>
            </w:r>
          </w:p>
        </w:tc>
        <w:tc>
          <w:tcPr>
            <w:tcW w:w="2880" w:type="dxa"/>
          </w:tcPr>
          <w:p w14:paraId="20E990DF" w14:textId="4AAE5E12" w:rsidR="00A476EF" w:rsidRPr="002613C2" w:rsidRDefault="00A476EF" w:rsidP="00C85C57">
            <w:pPr>
              <w:spacing w:before="0" w:after="0"/>
              <w:jc w:val="center"/>
              <w:rPr>
                <w:rFonts w:asciiTheme="minorHAnsi" w:hAnsiTheme="minorHAnsi" w:cstheme="minorHAnsi"/>
                <w:color w:val="0F243E" w:themeColor="text2" w:themeShade="80"/>
              </w:rPr>
            </w:pPr>
          </w:p>
        </w:tc>
        <w:tc>
          <w:tcPr>
            <w:tcW w:w="2520" w:type="dxa"/>
          </w:tcPr>
          <w:p w14:paraId="3B6788F0" w14:textId="41E4E1BC" w:rsidR="00A476EF" w:rsidRPr="002613C2" w:rsidRDefault="00A476EF"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Choose Project Groups</w:t>
            </w:r>
          </w:p>
        </w:tc>
      </w:tr>
      <w:tr w:rsidR="00A476EF" w:rsidRPr="002613C2" w14:paraId="3D4058FA" w14:textId="77777777" w:rsidTr="00DA5161">
        <w:tc>
          <w:tcPr>
            <w:tcW w:w="1345" w:type="dxa"/>
          </w:tcPr>
          <w:p w14:paraId="245BB6A6"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14</w:t>
            </w:r>
          </w:p>
          <w:p w14:paraId="45F7996C" w14:textId="6D7ACB41"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proofErr w:type="gramStart"/>
            <w:r>
              <w:rPr>
                <w:rFonts w:asciiTheme="minorHAnsi" w:hAnsiTheme="minorHAnsi" w:cstheme="minorHAnsi"/>
                <w:b/>
                <w:bCs/>
                <w:color w:val="0F243E" w:themeColor="text2" w:themeShade="80"/>
              </w:rPr>
              <w:t>15</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Mon)</w:t>
            </w:r>
          </w:p>
        </w:tc>
        <w:tc>
          <w:tcPr>
            <w:tcW w:w="2790" w:type="dxa"/>
          </w:tcPr>
          <w:p w14:paraId="46C5A39E" w14:textId="62276DE1"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Student Success Partner Presentation:  WSU Library</w:t>
            </w:r>
          </w:p>
        </w:tc>
        <w:tc>
          <w:tcPr>
            <w:tcW w:w="2880" w:type="dxa"/>
          </w:tcPr>
          <w:p w14:paraId="2722C702" w14:textId="1DAF3931" w:rsidR="00A476EF" w:rsidRPr="002613C2" w:rsidRDefault="00A476EF" w:rsidP="00C85C57">
            <w:pPr>
              <w:spacing w:before="0" w:after="0"/>
              <w:jc w:val="center"/>
              <w:rPr>
                <w:rFonts w:asciiTheme="minorHAnsi" w:hAnsiTheme="minorHAnsi" w:cstheme="minorHAnsi"/>
                <w:b/>
                <w:bCs/>
                <w:color w:val="0F243E" w:themeColor="text2" w:themeShade="80"/>
              </w:rPr>
            </w:pPr>
            <w:r>
              <w:rPr>
                <w:rFonts w:asciiTheme="minorHAnsi" w:hAnsiTheme="minorHAnsi" w:cstheme="minorHAnsi"/>
                <w:color w:val="0F243E" w:themeColor="text2" w:themeShade="80"/>
              </w:rPr>
              <w:t>Identify 2-3 readings relevant for Project work</w:t>
            </w:r>
          </w:p>
        </w:tc>
        <w:tc>
          <w:tcPr>
            <w:tcW w:w="2520" w:type="dxa"/>
          </w:tcPr>
          <w:p w14:paraId="7C394CB3" w14:textId="1EDAE7C2" w:rsidR="00A476EF" w:rsidRPr="002613C2" w:rsidRDefault="00A476EF" w:rsidP="00C85C57">
            <w:pPr>
              <w:spacing w:before="0" w:after="0"/>
              <w:ind w:right="72"/>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Journal Entry 9</w:t>
            </w:r>
          </w:p>
        </w:tc>
      </w:tr>
      <w:tr w:rsidR="00A476EF" w:rsidRPr="002613C2" w14:paraId="14DE6D06" w14:textId="77777777" w:rsidTr="00DA5161">
        <w:tc>
          <w:tcPr>
            <w:tcW w:w="1345" w:type="dxa"/>
          </w:tcPr>
          <w:p w14:paraId="5F7BAA7A"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r>
              <w:rPr>
                <w:rFonts w:asciiTheme="minorHAnsi" w:hAnsiTheme="minorHAnsi" w:cstheme="minorHAnsi"/>
                <w:b/>
                <w:bCs/>
                <w:color w:val="0F243E" w:themeColor="text2" w:themeShade="80"/>
              </w:rPr>
              <w:t>17</w:t>
            </w:r>
          </w:p>
          <w:p w14:paraId="33E4576A" w14:textId="264806C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(Wed)</w:t>
            </w:r>
          </w:p>
        </w:tc>
        <w:tc>
          <w:tcPr>
            <w:tcW w:w="2790" w:type="dxa"/>
          </w:tcPr>
          <w:p w14:paraId="59FA4750" w14:textId="02630F8E"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iCs/>
                <w:color w:val="0F243E" w:themeColor="text2" w:themeShade="80"/>
              </w:rPr>
              <w:t>Group Work on Presentation</w:t>
            </w:r>
          </w:p>
        </w:tc>
        <w:tc>
          <w:tcPr>
            <w:tcW w:w="2880" w:type="dxa"/>
          </w:tcPr>
          <w:p w14:paraId="718E9EAD" w14:textId="2D587615" w:rsidR="00A476EF" w:rsidRPr="002613C2" w:rsidRDefault="00A476EF" w:rsidP="00C85C57">
            <w:pPr>
              <w:spacing w:before="0" w:after="0"/>
              <w:jc w:val="center"/>
              <w:rPr>
                <w:rFonts w:asciiTheme="minorHAnsi" w:hAnsiTheme="minorHAnsi" w:cstheme="minorHAnsi"/>
                <w:color w:val="0F243E" w:themeColor="text2" w:themeShade="80"/>
              </w:rPr>
            </w:pPr>
          </w:p>
        </w:tc>
        <w:tc>
          <w:tcPr>
            <w:tcW w:w="2520" w:type="dxa"/>
          </w:tcPr>
          <w:p w14:paraId="076A5228" w14:textId="35B6BFA6" w:rsidR="00A476EF" w:rsidRPr="002613C2" w:rsidRDefault="00A476EF" w:rsidP="00C85C57">
            <w:pPr>
              <w:spacing w:before="0" w:after="0"/>
              <w:ind w:right="72"/>
              <w:jc w:val="center"/>
              <w:rPr>
                <w:rFonts w:asciiTheme="minorHAnsi" w:hAnsiTheme="minorHAnsi" w:cstheme="minorHAnsi"/>
                <w:color w:val="0F243E" w:themeColor="text2" w:themeShade="80"/>
              </w:rPr>
            </w:pPr>
          </w:p>
        </w:tc>
      </w:tr>
      <w:tr w:rsidR="00A476EF" w:rsidRPr="002613C2" w14:paraId="5722A58C" w14:textId="77777777" w:rsidTr="00DA5161">
        <w:tc>
          <w:tcPr>
            <w:tcW w:w="1345" w:type="dxa"/>
          </w:tcPr>
          <w:p w14:paraId="2A6BDFE8" w14:textId="77777777" w:rsidR="00A476EF"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Week 15 Nov </w:t>
            </w:r>
            <w:r>
              <w:rPr>
                <w:rFonts w:asciiTheme="minorHAnsi" w:hAnsiTheme="minorHAnsi" w:cstheme="minorHAnsi"/>
                <w:b/>
                <w:bCs/>
                <w:color w:val="0F243E" w:themeColor="text2" w:themeShade="80"/>
              </w:rPr>
              <w:t>22</w:t>
            </w:r>
          </w:p>
          <w:p w14:paraId="628CAA4F" w14:textId="07799AAE" w:rsidR="00A476EF" w:rsidRPr="002613C2" w:rsidRDefault="00A476EF" w:rsidP="00C85C57">
            <w:pPr>
              <w:spacing w:before="0" w:after="0"/>
              <w:jc w:val="center"/>
              <w:rPr>
                <w:rFonts w:asciiTheme="minorHAnsi" w:hAnsiTheme="minorHAnsi" w:cstheme="minorHAnsi"/>
                <w:b/>
                <w:bCs/>
                <w:color w:val="0F243E" w:themeColor="text2" w:themeShade="80"/>
              </w:rPr>
            </w:pPr>
            <w:r>
              <w:rPr>
                <w:rFonts w:asciiTheme="minorHAnsi" w:hAnsiTheme="minorHAnsi" w:cstheme="minorHAnsi"/>
                <w:b/>
                <w:bCs/>
                <w:color w:val="0F243E" w:themeColor="text2" w:themeShade="80"/>
              </w:rPr>
              <w:t>(Mon)</w:t>
            </w:r>
          </w:p>
        </w:tc>
        <w:tc>
          <w:tcPr>
            <w:tcW w:w="2790" w:type="dxa"/>
          </w:tcPr>
          <w:p w14:paraId="496E8F16" w14:textId="45C15E9E" w:rsidR="00A476EF" w:rsidRPr="00F91325" w:rsidRDefault="00A476EF" w:rsidP="00C85C57">
            <w:pPr>
              <w:spacing w:before="0" w:after="0"/>
              <w:jc w:val="center"/>
              <w:rPr>
                <w:rFonts w:asciiTheme="minorHAnsi" w:hAnsiTheme="minorHAnsi" w:cstheme="minorHAnsi"/>
                <w:iCs/>
                <w:color w:val="0F243E" w:themeColor="text2" w:themeShade="80"/>
              </w:rPr>
            </w:pPr>
            <w:r>
              <w:rPr>
                <w:rFonts w:asciiTheme="minorHAnsi" w:hAnsiTheme="minorHAnsi" w:cstheme="minorHAnsi"/>
                <w:color w:val="0F243E" w:themeColor="text2" w:themeShade="80"/>
              </w:rPr>
              <w:t>Group Work on Presentation</w:t>
            </w:r>
          </w:p>
        </w:tc>
        <w:tc>
          <w:tcPr>
            <w:tcW w:w="2880" w:type="dxa"/>
          </w:tcPr>
          <w:p w14:paraId="31741888" w14:textId="77777777" w:rsidR="00A476EF" w:rsidRPr="002613C2" w:rsidRDefault="00A476EF" w:rsidP="00C85C57">
            <w:pPr>
              <w:spacing w:before="0" w:after="0"/>
              <w:jc w:val="center"/>
              <w:rPr>
                <w:rFonts w:asciiTheme="minorHAnsi" w:hAnsiTheme="minorHAnsi" w:cstheme="minorHAnsi"/>
                <w:bCs/>
                <w:color w:val="0F243E" w:themeColor="text2" w:themeShade="80"/>
              </w:rPr>
            </w:pPr>
          </w:p>
        </w:tc>
        <w:tc>
          <w:tcPr>
            <w:tcW w:w="2520" w:type="dxa"/>
          </w:tcPr>
          <w:p w14:paraId="4DDDF591" w14:textId="2657A7C5" w:rsidR="00A476EF" w:rsidRPr="002613C2" w:rsidRDefault="00A476EF" w:rsidP="00C85C57">
            <w:pPr>
              <w:spacing w:before="0" w:after="0"/>
              <w:jc w:val="center"/>
              <w:rPr>
                <w:rFonts w:asciiTheme="minorHAnsi" w:hAnsiTheme="minorHAnsi" w:cstheme="minorHAnsi"/>
                <w:b/>
                <w:color w:val="0F243E" w:themeColor="text2" w:themeShade="80"/>
              </w:rPr>
            </w:pPr>
            <w:r>
              <w:rPr>
                <w:rFonts w:asciiTheme="minorHAnsi" w:hAnsiTheme="minorHAnsi" w:cstheme="minorHAnsi"/>
                <w:bCs/>
                <w:color w:val="0F243E" w:themeColor="text2" w:themeShade="80"/>
              </w:rPr>
              <w:t>Individual Reports on Project progress</w:t>
            </w:r>
          </w:p>
        </w:tc>
      </w:tr>
      <w:tr w:rsidR="00A476EF" w:rsidRPr="002613C2" w14:paraId="089B8332" w14:textId="77777777" w:rsidTr="00DA5161">
        <w:tc>
          <w:tcPr>
            <w:tcW w:w="1345" w:type="dxa"/>
          </w:tcPr>
          <w:p w14:paraId="2B0068C0"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r>
              <w:rPr>
                <w:rFonts w:asciiTheme="minorHAnsi" w:hAnsiTheme="minorHAnsi" w:cstheme="minorHAnsi"/>
                <w:b/>
                <w:bCs/>
                <w:color w:val="0F243E" w:themeColor="text2" w:themeShade="80"/>
              </w:rPr>
              <w:t>24</w:t>
            </w:r>
          </w:p>
          <w:p w14:paraId="18B6EA1E" w14:textId="0BCBF847" w:rsidR="00A476EF" w:rsidRPr="002613C2" w:rsidRDefault="00A476EF" w:rsidP="00C85C57">
            <w:pPr>
              <w:spacing w:before="0" w:after="0"/>
              <w:jc w:val="center"/>
              <w:rPr>
                <w:rFonts w:asciiTheme="minorHAnsi" w:hAnsiTheme="minorHAnsi" w:cstheme="minorHAnsi"/>
                <w:b/>
                <w:bCs/>
                <w:color w:val="0F243E" w:themeColor="text2" w:themeShade="80"/>
              </w:rPr>
            </w:pPr>
          </w:p>
        </w:tc>
        <w:tc>
          <w:tcPr>
            <w:tcW w:w="2790" w:type="dxa"/>
          </w:tcPr>
          <w:p w14:paraId="3C405292" w14:textId="4EDEDE90" w:rsidR="00A476EF" w:rsidRPr="002613C2" w:rsidRDefault="00A476EF" w:rsidP="00C85C57">
            <w:pPr>
              <w:spacing w:before="0" w:after="0"/>
              <w:jc w:val="center"/>
              <w:rPr>
                <w:rFonts w:asciiTheme="minorHAnsi" w:hAnsiTheme="minorHAnsi" w:cstheme="minorHAnsi"/>
                <w:color w:val="0F243E" w:themeColor="text2" w:themeShade="80"/>
              </w:rPr>
            </w:pPr>
            <w:r w:rsidRPr="002613C2">
              <w:rPr>
                <w:rFonts w:asciiTheme="minorHAnsi" w:hAnsiTheme="minorHAnsi" w:cstheme="minorHAnsi"/>
                <w:color w:val="0F243E" w:themeColor="text2" w:themeShade="80"/>
              </w:rPr>
              <w:t>THANKSGIVING BREAK</w:t>
            </w:r>
          </w:p>
        </w:tc>
        <w:tc>
          <w:tcPr>
            <w:tcW w:w="2880" w:type="dxa"/>
          </w:tcPr>
          <w:p w14:paraId="0AAC846F" w14:textId="77777777" w:rsidR="00A476EF" w:rsidRPr="002613C2" w:rsidRDefault="00A476EF" w:rsidP="00C85C57">
            <w:pPr>
              <w:spacing w:before="0" w:after="0"/>
              <w:jc w:val="center"/>
              <w:rPr>
                <w:rFonts w:asciiTheme="minorHAnsi" w:hAnsiTheme="minorHAnsi" w:cstheme="minorHAnsi"/>
                <w:color w:val="0F243E" w:themeColor="text2" w:themeShade="80"/>
              </w:rPr>
            </w:pPr>
          </w:p>
        </w:tc>
        <w:tc>
          <w:tcPr>
            <w:tcW w:w="2520" w:type="dxa"/>
          </w:tcPr>
          <w:p w14:paraId="17613E30" w14:textId="570D0E4E" w:rsidR="00A476EF" w:rsidRPr="002613C2" w:rsidRDefault="00A476EF" w:rsidP="00C85C57">
            <w:pPr>
              <w:spacing w:before="0" w:after="0"/>
              <w:ind w:right="72"/>
              <w:jc w:val="center"/>
              <w:rPr>
                <w:rFonts w:asciiTheme="minorHAnsi" w:hAnsiTheme="minorHAnsi" w:cstheme="minorHAnsi"/>
                <w:bCs/>
                <w:color w:val="0F243E" w:themeColor="text2" w:themeShade="80"/>
              </w:rPr>
            </w:pPr>
          </w:p>
        </w:tc>
      </w:tr>
      <w:tr w:rsidR="00A476EF" w:rsidRPr="002613C2" w14:paraId="13B3CB25" w14:textId="77777777" w:rsidTr="00DA5161">
        <w:tc>
          <w:tcPr>
            <w:tcW w:w="1345" w:type="dxa"/>
          </w:tcPr>
          <w:p w14:paraId="2AEAB7EE" w14:textId="77777777"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Week 16</w:t>
            </w:r>
          </w:p>
          <w:p w14:paraId="3D7E452D" w14:textId="099EE707" w:rsidR="00A476EF" w:rsidRPr="002613C2" w:rsidRDefault="00A476EF" w:rsidP="00C85C57">
            <w:pPr>
              <w:spacing w:before="0" w:after="0"/>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Nov </w:t>
            </w:r>
            <w:r>
              <w:rPr>
                <w:rFonts w:asciiTheme="minorHAnsi" w:hAnsiTheme="minorHAnsi" w:cstheme="minorHAnsi"/>
                <w:b/>
                <w:bCs/>
                <w:color w:val="0F243E" w:themeColor="text2" w:themeShade="80"/>
              </w:rPr>
              <w:t>29</w:t>
            </w:r>
            <w:r w:rsidRPr="002613C2">
              <w:rPr>
                <w:rFonts w:asciiTheme="minorHAnsi" w:hAnsiTheme="minorHAnsi" w:cstheme="minorHAnsi"/>
                <w:b/>
                <w:bCs/>
                <w:color w:val="0F243E" w:themeColor="text2" w:themeShade="80"/>
              </w:rPr>
              <w:t xml:space="preserve"> (Mon)</w:t>
            </w:r>
          </w:p>
        </w:tc>
        <w:tc>
          <w:tcPr>
            <w:tcW w:w="2790" w:type="dxa"/>
          </w:tcPr>
          <w:p w14:paraId="3030A3DE" w14:textId="307BD4C2"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Redistricting Map Presentations</w:t>
            </w:r>
          </w:p>
        </w:tc>
        <w:tc>
          <w:tcPr>
            <w:tcW w:w="2880" w:type="dxa"/>
          </w:tcPr>
          <w:p w14:paraId="550B514A" w14:textId="77777777" w:rsidR="00A476EF" w:rsidRPr="002613C2" w:rsidRDefault="00A476EF" w:rsidP="00C85C57">
            <w:pPr>
              <w:spacing w:before="0" w:after="0"/>
              <w:jc w:val="center"/>
              <w:rPr>
                <w:rFonts w:asciiTheme="minorHAnsi" w:hAnsiTheme="minorHAnsi" w:cstheme="minorHAnsi"/>
                <w:b/>
                <w:color w:val="0F243E" w:themeColor="text2" w:themeShade="80"/>
              </w:rPr>
            </w:pPr>
          </w:p>
        </w:tc>
        <w:tc>
          <w:tcPr>
            <w:tcW w:w="2520" w:type="dxa"/>
          </w:tcPr>
          <w:p w14:paraId="2E3A7553" w14:textId="77777777" w:rsidR="00A476EF" w:rsidRPr="002613C2" w:rsidRDefault="00A476EF" w:rsidP="00C85C57">
            <w:pPr>
              <w:spacing w:before="0" w:after="0"/>
              <w:ind w:right="72"/>
              <w:jc w:val="center"/>
              <w:rPr>
                <w:rFonts w:asciiTheme="minorHAnsi" w:hAnsiTheme="minorHAnsi" w:cstheme="minorHAnsi"/>
                <w:b/>
                <w:color w:val="0F243E" w:themeColor="text2" w:themeShade="80"/>
              </w:rPr>
            </w:pPr>
          </w:p>
        </w:tc>
      </w:tr>
      <w:tr w:rsidR="00A476EF" w:rsidRPr="002613C2" w14:paraId="04C1CB4F" w14:textId="77777777" w:rsidTr="00DA5161">
        <w:tc>
          <w:tcPr>
            <w:tcW w:w="1345" w:type="dxa"/>
          </w:tcPr>
          <w:p w14:paraId="50EB4816" w14:textId="586A2401" w:rsidR="00A476EF" w:rsidRPr="002613C2" w:rsidRDefault="00A476EF" w:rsidP="00C85C57">
            <w:pPr>
              <w:spacing w:before="0" w:after="0"/>
              <w:jc w:val="center"/>
              <w:rPr>
                <w:rFonts w:asciiTheme="minorHAnsi" w:hAnsiTheme="minorHAnsi" w:cstheme="minorHAnsi"/>
                <w:b/>
                <w:bCs/>
                <w:color w:val="0F243E" w:themeColor="text2" w:themeShade="80"/>
              </w:rPr>
            </w:pPr>
            <w:r w:rsidRPr="002613C2">
              <w:rPr>
                <w:rFonts w:asciiTheme="minorHAnsi" w:hAnsiTheme="minorHAnsi" w:cstheme="minorHAnsi"/>
                <w:b/>
                <w:bCs/>
                <w:color w:val="0F243E" w:themeColor="text2" w:themeShade="80"/>
              </w:rPr>
              <w:t xml:space="preserve">Dec </w:t>
            </w:r>
            <w:proofErr w:type="gramStart"/>
            <w:r>
              <w:rPr>
                <w:rFonts w:asciiTheme="minorHAnsi" w:hAnsiTheme="minorHAnsi" w:cstheme="minorHAnsi"/>
                <w:b/>
                <w:bCs/>
                <w:color w:val="0F243E" w:themeColor="text2" w:themeShade="80"/>
              </w:rPr>
              <w:t>1</w:t>
            </w:r>
            <w:r w:rsidRPr="002613C2">
              <w:rPr>
                <w:rFonts w:asciiTheme="minorHAnsi" w:hAnsiTheme="minorHAnsi" w:cstheme="minorHAnsi"/>
                <w:b/>
                <w:bCs/>
                <w:color w:val="0F243E" w:themeColor="text2" w:themeShade="80"/>
              </w:rPr>
              <w:t xml:space="preserve">  (</w:t>
            </w:r>
            <w:proofErr w:type="gramEnd"/>
            <w:r w:rsidRPr="002613C2">
              <w:rPr>
                <w:rFonts w:asciiTheme="minorHAnsi" w:hAnsiTheme="minorHAnsi" w:cstheme="minorHAnsi"/>
                <w:b/>
                <w:bCs/>
                <w:color w:val="0F243E" w:themeColor="text2" w:themeShade="80"/>
              </w:rPr>
              <w:t>W)</w:t>
            </w:r>
          </w:p>
        </w:tc>
        <w:tc>
          <w:tcPr>
            <w:tcW w:w="2790" w:type="dxa"/>
          </w:tcPr>
          <w:p w14:paraId="6D39430A" w14:textId="048654BA" w:rsidR="00A476EF" w:rsidRPr="002613C2" w:rsidRDefault="00A476EF" w:rsidP="00C85C57">
            <w:pPr>
              <w:spacing w:before="0" w:after="0"/>
              <w:jc w:val="center"/>
              <w:rPr>
                <w:rFonts w:asciiTheme="minorHAnsi" w:hAnsiTheme="minorHAnsi" w:cstheme="minorHAnsi"/>
                <w:color w:val="0F243E" w:themeColor="text2" w:themeShade="80"/>
              </w:rPr>
            </w:pPr>
            <w:r>
              <w:rPr>
                <w:rFonts w:asciiTheme="minorHAnsi" w:hAnsiTheme="minorHAnsi" w:cstheme="minorHAnsi"/>
                <w:color w:val="0F243E" w:themeColor="text2" w:themeShade="80"/>
              </w:rPr>
              <w:t>Redistricting Reform Proposal Presentations</w:t>
            </w:r>
          </w:p>
        </w:tc>
        <w:tc>
          <w:tcPr>
            <w:tcW w:w="2880" w:type="dxa"/>
          </w:tcPr>
          <w:p w14:paraId="48CDC8AC" w14:textId="77777777" w:rsidR="00A476EF" w:rsidRPr="002613C2" w:rsidRDefault="00A476EF" w:rsidP="00C85C57">
            <w:pPr>
              <w:spacing w:before="0" w:after="0"/>
              <w:jc w:val="center"/>
              <w:rPr>
                <w:rFonts w:asciiTheme="minorHAnsi" w:hAnsiTheme="minorHAnsi" w:cstheme="minorHAnsi"/>
                <w:b/>
                <w:color w:val="0F243E" w:themeColor="text2" w:themeShade="80"/>
              </w:rPr>
            </w:pPr>
          </w:p>
        </w:tc>
        <w:tc>
          <w:tcPr>
            <w:tcW w:w="2520" w:type="dxa"/>
          </w:tcPr>
          <w:p w14:paraId="19985A02" w14:textId="77777777" w:rsidR="00A476EF" w:rsidRPr="002613C2" w:rsidRDefault="00A476EF" w:rsidP="00C85C57">
            <w:pPr>
              <w:spacing w:before="0" w:after="0"/>
              <w:ind w:right="72"/>
              <w:jc w:val="center"/>
              <w:rPr>
                <w:rFonts w:asciiTheme="minorHAnsi" w:hAnsiTheme="minorHAnsi" w:cstheme="minorHAnsi"/>
                <w:bCs/>
                <w:color w:val="0F243E" w:themeColor="text2" w:themeShade="80"/>
              </w:rPr>
            </w:pPr>
          </w:p>
        </w:tc>
      </w:tr>
    </w:tbl>
    <w:p w14:paraId="18E6F541" w14:textId="4FA2101A" w:rsidR="00970D57" w:rsidRDefault="00131427" w:rsidP="00074F28">
      <w:pPr>
        <w:pStyle w:val="Heading2"/>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Assignment</w:t>
      </w:r>
      <w:r w:rsidR="007B4D81">
        <w:rPr>
          <w:rFonts w:asciiTheme="minorHAnsi" w:hAnsiTheme="minorHAnsi" w:cstheme="minorHAnsi"/>
          <w:color w:val="0F243E" w:themeColor="text2" w:themeShade="80"/>
          <w:sz w:val="24"/>
        </w:rPr>
        <w:t xml:space="preserve">s that Contribute to General Education (G), Student Success (S) and Disciplinary (D) </w:t>
      </w:r>
      <w:r>
        <w:rPr>
          <w:rFonts w:asciiTheme="minorHAnsi" w:hAnsiTheme="minorHAnsi" w:cstheme="minorHAnsi"/>
          <w:color w:val="0F243E" w:themeColor="text2" w:themeShade="80"/>
          <w:sz w:val="24"/>
        </w:rPr>
        <w:t>Learning Outcomes</w:t>
      </w:r>
      <w:r w:rsidR="007B4D81">
        <w:rPr>
          <w:rFonts w:asciiTheme="minorHAnsi" w:hAnsiTheme="minorHAnsi" w:cstheme="minorHAnsi"/>
          <w:color w:val="0F243E" w:themeColor="text2" w:themeShade="80"/>
          <w:sz w:val="24"/>
        </w:rPr>
        <w:t>:</w:t>
      </w:r>
    </w:p>
    <w:p w14:paraId="4DE98ADF" w14:textId="77777777" w:rsidR="00131427" w:rsidRDefault="00131427" w:rsidP="00131427"/>
    <w:tbl>
      <w:tblPr>
        <w:tblStyle w:val="TableGrid"/>
        <w:tblW w:w="0" w:type="auto"/>
        <w:tblLook w:val="04A0" w:firstRow="1" w:lastRow="0" w:firstColumn="1" w:lastColumn="0" w:noHBand="0" w:noVBand="1"/>
      </w:tblPr>
      <w:tblGrid>
        <w:gridCol w:w="1578"/>
        <w:gridCol w:w="699"/>
        <w:gridCol w:w="699"/>
        <w:gridCol w:w="699"/>
        <w:gridCol w:w="699"/>
        <w:gridCol w:w="677"/>
        <w:gridCol w:w="677"/>
        <w:gridCol w:w="677"/>
        <w:gridCol w:w="677"/>
        <w:gridCol w:w="688"/>
        <w:gridCol w:w="688"/>
        <w:gridCol w:w="688"/>
      </w:tblGrid>
      <w:tr w:rsidR="007B4D81" w14:paraId="700DE5B3" w14:textId="77777777" w:rsidTr="007B4D81">
        <w:tc>
          <w:tcPr>
            <w:tcW w:w="0" w:type="auto"/>
          </w:tcPr>
          <w:p w14:paraId="7FB47700" w14:textId="77777777" w:rsidR="007B4D81" w:rsidRPr="007B4D81" w:rsidRDefault="007B4D81" w:rsidP="00131427">
            <w:pPr>
              <w:rPr>
                <w:sz w:val="20"/>
                <w:szCs w:val="20"/>
              </w:rPr>
            </w:pPr>
          </w:p>
        </w:tc>
        <w:tc>
          <w:tcPr>
            <w:tcW w:w="0" w:type="auto"/>
          </w:tcPr>
          <w:p w14:paraId="494647B7" w14:textId="08287A1C" w:rsidR="007B4D81" w:rsidRPr="007B4D81" w:rsidRDefault="007B4D81" w:rsidP="00131427">
            <w:pPr>
              <w:rPr>
                <w:sz w:val="20"/>
                <w:szCs w:val="20"/>
              </w:rPr>
            </w:pPr>
            <w:r>
              <w:rPr>
                <w:sz w:val="20"/>
                <w:szCs w:val="20"/>
              </w:rPr>
              <w:t>G1</w:t>
            </w:r>
          </w:p>
        </w:tc>
        <w:tc>
          <w:tcPr>
            <w:tcW w:w="0" w:type="auto"/>
          </w:tcPr>
          <w:p w14:paraId="283A161E" w14:textId="499A4924" w:rsidR="007B4D81" w:rsidRPr="007B4D81" w:rsidRDefault="007B4D81" w:rsidP="00131427">
            <w:pPr>
              <w:rPr>
                <w:sz w:val="20"/>
                <w:szCs w:val="20"/>
              </w:rPr>
            </w:pPr>
            <w:r>
              <w:rPr>
                <w:sz w:val="20"/>
                <w:szCs w:val="20"/>
              </w:rPr>
              <w:t>G2</w:t>
            </w:r>
          </w:p>
        </w:tc>
        <w:tc>
          <w:tcPr>
            <w:tcW w:w="0" w:type="auto"/>
          </w:tcPr>
          <w:p w14:paraId="576F402F" w14:textId="50EFCA51" w:rsidR="007B4D81" w:rsidRPr="007B4D81" w:rsidRDefault="007B4D81" w:rsidP="00131427">
            <w:pPr>
              <w:rPr>
                <w:sz w:val="20"/>
                <w:szCs w:val="20"/>
              </w:rPr>
            </w:pPr>
            <w:r>
              <w:rPr>
                <w:sz w:val="20"/>
                <w:szCs w:val="20"/>
              </w:rPr>
              <w:t>G3</w:t>
            </w:r>
          </w:p>
        </w:tc>
        <w:tc>
          <w:tcPr>
            <w:tcW w:w="0" w:type="auto"/>
          </w:tcPr>
          <w:p w14:paraId="61FE2942" w14:textId="72CA4941" w:rsidR="007B4D81" w:rsidRPr="007B4D81" w:rsidRDefault="007B4D81" w:rsidP="00131427">
            <w:pPr>
              <w:rPr>
                <w:sz w:val="20"/>
                <w:szCs w:val="20"/>
              </w:rPr>
            </w:pPr>
            <w:r>
              <w:rPr>
                <w:sz w:val="20"/>
                <w:szCs w:val="20"/>
              </w:rPr>
              <w:t>G4</w:t>
            </w:r>
          </w:p>
        </w:tc>
        <w:tc>
          <w:tcPr>
            <w:tcW w:w="0" w:type="auto"/>
          </w:tcPr>
          <w:p w14:paraId="6E81AF2D" w14:textId="5589A9A7" w:rsidR="007B4D81" w:rsidRPr="007B4D81" w:rsidRDefault="007B4D81" w:rsidP="00131427">
            <w:pPr>
              <w:rPr>
                <w:sz w:val="20"/>
                <w:szCs w:val="20"/>
              </w:rPr>
            </w:pPr>
            <w:r>
              <w:rPr>
                <w:sz w:val="20"/>
                <w:szCs w:val="20"/>
              </w:rPr>
              <w:t>S1</w:t>
            </w:r>
          </w:p>
        </w:tc>
        <w:tc>
          <w:tcPr>
            <w:tcW w:w="0" w:type="auto"/>
          </w:tcPr>
          <w:p w14:paraId="002A4843" w14:textId="7D2D8DA8" w:rsidR="007B4D81" w:rsidRPr="007B4D81" w:rsidRDefault="007B4D81" w:rsidP="00131427">
            <w:pPr>
              <w:rPr>
                <w:sz w:val="20"/>
                <w:szCs w:val="20"/>
              </w:rPr>
            </w:pPr>
            <w:r>
              <w:rPr>
                <w:sz w:val="20"/>
                <w:szCs w:val="20"/>
              </w:rPr>
              <w:t>S2</w:t>
            </w:r>
          </w:p>
        </w:tc>
        <w:tc>
          <w:tcPr>
            <w:tcW w:w="0" w:type="auto"/>
          </w:tcPr>
          <w:p w14:paraId="7122F001" w14:textId="3F0902EC" w:rsidR="007B4D81" w:rsidRPr="007B4D81" w:rsidRDefault="007B4D81" w:rsidP="00131427">
            <w:pPr>
              <w:rPr>
                <w:sz w:val="20"/>
                <w:szCs w:val="20"/>
              </w:rPr>
            </w:pPr>
            <w:r>
              <w:rPr>
                <w:sz w:val="20"/>
                <w:szCs w:val="20"/>
              </w:rPr>
              <w:t>S3</w:t>
            </w:r>
          </w:p>
        </w:tc>
        <w:tc>
          <w:tcPr>
            <w:tcW w:w="0" w:type="auto"/>
          </w:tcPr>
          <w:p w14:paraId="645E4302" w14:textId="44F6163D" w:rsidR="007B4D81" w:rsidRPr="007B4D81" w:rsidRDefault="007B4D81" w:rsidP="00131427">
            <w:pPr>
              <w:rPr>
                <w:sz w:val="20"/>
                <w:szCs w:val="20"/>
              </w:rPr>
            </w:pPr>
            <w:r>
              <w:rPr>
                <w:sz w:val="20"/>
                <w:szCs w:val="20"/>
              </w:rPr>
              <w:t>S4</w:t>
            </w:r>
          </w:p>
        </w:tc>
        <w:tc>
          <w:tcPr>
            <w:tcW w:w="0" w:type="auto"/>
          </w:tcPr>
          <w:p w14:paraId="0F3D9A7E" w14:textId="7597A21F" w:rsidR="007B4D81" w:rsidRPr="007B4D81" w:rsidRDefault="007B4D81" w:rsidP="00131427">
            <w:pPr>
              <w:rPr>
                <w:sz w:val="20"/>
                <w:szCs w:val="20"/>
              </w:rPr>
            </w:pPr>
            <w:r>
              <w:rPr>
                <w:sz w:val="20"/>
                <w:szCs w:val="20"/>
              </w:rPr>
              <w:t>D1</w:t>
            </w:r>
          </w:p>
        </w:tc>
        <w:tc>
          <w:tcPr>
            <w:tcW w:w="0" w:type="auto"/>
          </w:tcPr>
          <w:p w14:paraId="495C836D" w14:textId="344BE2F1" w:rsidR="007B4D81" w:rsidRPr="007B4D81" w:rsidRDefault="007B4D81" w:rsidP="00131427">
            <w:pPr>
              <w:rPr>
                <w:sz w:val="20"/>
                <w:szCs w:val="20"/>
              </w:rPr>
            </w:pPr>
            <w:r>
              <w:rPr>
                <w:sz w:val="20"/>
                <w:szCs w:val="20"/>
              </w:rPr>
              <w:t>D2</w:t>
            </w:r>
          </w:p>
        </w:tc>
        <w:tc>
          <w:tcPr>
            <w:tcW w:w="0" w:type="auto"/>
          </w:tcPr>
          <w:p w14:paraId="7D2ADA84" w14:textId="70CABFDB" w:rsidR="007B4D81" w:rsidRPr="007B4D81" w:rsidRDefault="007B4D81" w:rsidP="00131427">
            <w:pPr>
              <w:rPr>
                <w:sz w:val="20"/>
                <w:szCs w:val="20"/>
              </w:rPr>
            </w:pPr>
            <w:r>
              <w:rPr>
                <w:sz w:val="20"/>
                <w:szCs w:val="20"/>
              </w:rPr>
              <w:t>D3</w:t>
            </w:r>
          </w:p>
        </w:tc>
      </w:tr>
      <w:tr w:rsidR="00A50CF6" w14:paraId="69D7ED5F" w14:textId="77777777" w:rsidTr="007B4D81">
        <w:tc>
          <w:tcPr>
            <w:tcW w:w="0" w:type="auto"/>
          </w:tcPr>
          <w:p w14:paraId="46D09669" w14:textId="7FA2DBD5" w:rsidR="00A50CF6" w:rsidRDefault="00A50CF6" w:rsidP="00A50CF6">
            <w:pPr>
              <w:rPr>
                <w:sz w:val="20"/>
                <w:szCs w:val="20"/>
              </w:rPr>
            </w:pPr>
            <w:r w:rsidRPr="007B4D81">
              <w:rPr>
                <w:sz w:val="20"/>
                <w:szCs w:val="20"/>
              </w:rPr>
              <w:t>Life Goal</w:t>
            </w:r>
          </w:p>
          <w:p w14:paraId="6031E5A8" w14:textId="144F71E2" w:rsidR="00A50CF6" w:rsidRPr="007B4D81" w:rsidRDefault="00A50CF6" w:rsidP="00A50CF6">
            <w:pPr>
              <w:rPr>
                <w:sz w:val="20"/>
                <w:szCs w:val="20"/>
              </w:rPr>
            </w:pPr>
            <w:r w:rsidRPr="007B4D81">
              <w:rPr>
                <w:sz w:val="20"/>
                <w:szCs w:val="20"/>
              </w:rPr>
              <w:t>Paper</w:t>
            </w:r>
          </w:p>
        </w:tc>
        <w:tc>
          <w:tcPr>
            <w:tcW w:w="0" w:type="auto"/>
          </w:tcPr>
          <w:p w14:paraId="754451F1" w14:textId="653A84EA" w:rsidR="00A50CF6" w:rsidRPr="007B4D81" w:rsidRDefault="00A50CF6" w:rsidP="00A50CF6">
            <w:pPr>
              <w:rPr>
                <w:sz w:val="20"/>
                <w:szCs w:val="20"/>
              </w:rPr>
            </w:pPr>
          </w:p>
        </w:tc>
        <w:tc>
          <w:tcPr>
            <w:tcW w:w="0" w:type="auto"/>
          </w:tcPr>
          <w:p w14:paraId="59088AAD" w14:textId="6EF52E3A" w:rsidR="00A50CF6" w:rsidRPr="007B4D81" w:rsidRDefault="00A50CF6" w:rsidP="00A50CF6">
            <w:pPr>
              <w:rPr>
                <w:sz w:val="20"/>
                <w:szCs w:val="20"/>
              </w:rPr>
            </w:pPr>
            <w:r w:rsidRPr="007B4D81">
              <w:rPr>
                <w:sz w:val="16"/>
                <w:szCs w:val="16"/>
              </w:rPr>
              <w:t>X</w:t>
            </w:r>
          </w:p>
        </w:tc>
        <w:tc>
          <w:tcPr>
            <w:tcW w:w="0" w:type="auto"/>
          </w:tcPr>
          <w:p w14:paraId="37BD0011" w14:textId="77777777" w:rsidR="00A50CF6" w:rsidRPr="007B4D81" w:rsidRDefault="00A50CF6" w:rsidP="00A50CF6">
            <w:pPr>
              <w:rPr>
                <w:sz w:val="20"/>
                <w:szCs w:val="20"/>
              </w:rPr>
            </w:pPr>
          </w:p>
        </w:tc>
        <w:tc>
          <w:tcPr>
            <w:tcW w:w="0" w:type="auto"/>
          </w:tcPr>
          <w:p w14:paraId="68B85142" w14:textId="4EFB5FC7" w:rsidR="00A50CF6" w:rsidRPr="007B4D81" w:rsidRDefault="00A50CF6" w:rsidP="00A50CF6">
            <w:pPr>
              <w:rPr>
                <w:sz w:val="20"/>
                <w:szCs w:val="20"/>
              </w:rPr>
            </w:pPr>
            <w:r w:rsidRPr="007B4D81">
              <w:rPr>
                <w:sz w:val="16"/>
                <w:szCs w:val="16"/>
              </w:rPr>
              <w:t>X</w:t>
            </w:r>
          </w:p>
        </w:tc>
        <w:tc>
          <w:tcPr>
            <w:tcW w:w="0" w:type="auto"/>
          </w:tcPr>
          <w:p w14:paraId="02123CF4" w14:textId="1C96471D" w:rsidR="00A50CF6" w:rsidRPr="007B4D81" w:rsidRDefault="00A50CF6" w:rsidP="00A50CF6">
            <w:pPr>
              <w:rPr>
                <w:sz w:val="20"/>
                <w:szCs w:val="20"/>
              </w:rPr>
            </w:pPr>
            <w:r w:rsidRPr="007B4D81">
              <w:rPr>
                <w:sz w:val="16"/>
                <w:szCs w:val="16"/>
              </w:rPr>
              <w:t>X</w:t>
            </w:r>
          </w:p>
        </w:tc>
        <w:tc>
          <w:tcPr>
            <w:tcW w:w="0" w:type="auto"/>
          </w:tcPr>
          <w:p w14:paraId="10B9064E" w14:textId="77777777" w:rsidR="00A50CF6" w:rsidRPr="007B4D81" w:rsidRDefault="00A50CF6" w:rsidP="00A50CF6">
            <w:pPr>
              <w:rPr>
                <w:sz w:val="20"/>
                <w:szCs w:val="20"/>
              </w:rPr>
            </w:pPr>
          </w:p>
        </w:tc>
        <w:tc>
          <w:tcPr>
            <w:tcW w:w="0" w:type="auto"/>
          </w:tcPr>
          <w:p w14:paraId="25339184" w14:textId="77777777" w:rsidR="00A50CF6" w:rsidRPr="007B4D81" w:rsidRDefault="00A50CF6" w:rsidP="00A50CF6">
            <w:pPr>
              <w:rPr>
                <w:sz w:val="20"/>
                <w:szCs w:val="20"/>
              </w:rPr>
            </w:pPr>
          </w:p>
        </w:tc>
        <w:tc>
          <w:tcPr>
            <w:tcW w:w="0" w:type="auto"/>
          </w:tcPr>
          <w:p w14:paraId="466241C1" w14:textId="77777777" w:rsidR="00A50CF6" w:rsidRPr="007B4D81" w:rsidRDefault="00A50CF6" w:rsidP="00A50CF6">
            <w:pPr>
              <w:rPr>
                <w:sz w:val="20"/>
                <w:szCs w:val="20"/>
              </w:rPr>
            </w:pPr>
          </w:p>
        </w:tc>
        <w:tc>
          <w:tcPr>
            <w:tcW w:w="0" w:type="auto"/>
          </w:tcPr>
          <w:p w14:paraId="428169EC" w14:textId="77777777" w:rsidR="00A50CF6" w:rsidRPr="007B4D81" w:rsidRDefault="00A50CF6" w:rsidP="00A50CF6">
            <w:pPr>
              <w:rPr>
                <w:sz w:val="20"/>
                <w:szCs w:val="20"/>
              </w:rPr>
            </w:pPr>
          </w:p>
        </w:tc>
        <w:tc>
          <w:tcPr>
            <w:tcW w:w="0" w:type="auto"/>
          </w:tcPr>
          <w:p w14:paraId="79C95048" w14:textId="77777777" w:rsidR="00A50CF6" w:rsidRPr="007B4D81" w:rsidRDefault="00A50CF6" w:rsidP="00A50CF6">
            <w:pPr>
              <w:rPr>
                <w:sz w:val="20"/>
                <w:szCs w:val="20"/>
              </w:rPr>
            </w:pPr>
          </w:p>
        </w:tc>
        <w:tc>
          <w:tcPr>
            <w:tcW w:w="0" w:type="auto"/>
          </w:tcPr>
          <w:p w14:paraId="3B19DA49" w14:textId="77777777" w:rsidR="00A50CF6" w:rsidRPr="007B4D81" w:rsidRDefault="00A50CF6" w:rsidP="00A50CF6">
            <w:pPr>
              <w:rPr>
                <w:sz w:val="20"/>
                <w:szCs w:val="20"/>
              </w:rPr>
            </w:pPr>
          </w:p>
        </w:tc>
      </w:tr>
      <w:tr w:rsidR="00A50CF6" w14:paraId="3251C0B8" w14:textId="77777777" w:rsidTr="007B4D81">
        <w:tc>
          <w:tcPr>
            <w:tcW w:w="0" w:type="auto"/>
          </w:tcPr>
          <w:p w14:paraId="1DAEE7F0" w14:textId="25D87497" w:rsidR="00A50CF6" w:rsidRDefault="00A50CF6" w:rsidP="00A50CF6">
            <w:pPr>
              <w:rPr>
                <w:sz w:val="20"/>
                <w:szCs w:val="20"/>
              </w:rPr>
            </w:pPr>
            <w:r>
              <w:rPr>
                <w:sz w:val="20"/>
                <w:szCs w:val="20"/>
              </w:rPr>
              <w:t>Common</w:t>
            </w:r>
          </w:p>
          <w:p w14:paraId="1BBA40F6" w14:textId="704B8EB7" w:rsidR="00A50CF6" w:rsidRPr="007B4D81" w:rsidRDefault="00A50CF6" w:rsidP="00A50CF6">
            <w:pPr>
              <w:rPr>
                <w:sz w:val="20"/>
                <w:szCs w:val="20"/>
              </w:rPr>
            </w:pPr>
            <w:r>
              <w:rPr>
                <w:sz w:val="20"/>
                <w:szCs w:val="20"/>
              </w:rPr>
              <w:t>Read Paper</w:t>
            </w:r>
          </w:p>
        </w:tc>
        <w:tc>
          <w:tcPr>
            <w:tcW w:w="0" w:type="auto"/>
          </w:tcPr>
          <w:p w14:paraId="535AE2FA" w14:textId="4C32D3A4" w:rsidR="00A50CF6" w:rsidRPr="007B4D81" w:rsidRDefault="00A50CF6" w:rsidP="00A50CF6">
            <w:pPr>
              <w:rPr>
                <w:sz w:val="20"/>
                <w:szCs w:val="20"/>
              </w:rPr>
            </w:pPr>
            <w:r w:rsidRPr="007B4D81">
              <w:rPr>
                <w:sz w:val="16"/>
                <w:szCs w:val="16"/>
              </w:rPr>
              <w:t>X</w:t>
            </w:r>
          </w:p>
        </w:tc>
        <w:tc>
          <w:tcPr>
            <w:tcW w:w="0" w:type="auto"/>
          </w:tcPr>
          <w:p w14:paraId="60C260D8" w14:textId="54EE0595" w:rsidR="00A50CF6" w:rsidRPr="007B4D81" w:rsidRDefault="00A50CF6" w:rsidP="00A50CF6">
            <w:pPr>
              <w:rPr>
                <w:sz w:val="20"/>
                <w:szCs w:val="20"/>
              </w:rPr>
            </w:pPr>
            <w:r w:rsidRPr="007B4D81">
              <w:rPr>
                <w:sz w:val="16"/>
                <w:szCs w:val="16"/>
              </w:rPr>
              <w:t>X</w:t>
            </w:r>
          </w:p>
        </w:tc>
        <w:tc>
          <w:tcPr>
            <w:tcW w:w="0" w:type="auto"/>
          </w:tcPr>
          <w:p w14:paraId="1C0A1803" w14:textId="4A58F826" w:rsidR="00A50CF6" w:rsidRPr="007B4D81" w:rsidRDefault="00A50CF6" w:rsidP="00A50CF6">
            <w:pPr>
              <w:rPr>
                <w:sz w:val="20"/>
                <w:szCs w:val="20"/>
              </w:rPr>
            </w:pPr>
            <w:r w:rsidRPr="007B4D81">
              <w:rPr>
                <w:sz w:val="16"/>
                <w:szCs w:val="16"/>
              </w:rPr>
              <w:t>X</w:t>
            </w:r>
          </w:p>
        </w:tc>
        <w:tc>
          <w:tcPr>
            <w:tcW w:w="0" w:type="auto"/>
          </w:tcPr>
          <w:p w14:paraId="4A47E0E3" w14:textId="77777777" w:rsidR="00A50CF6" w:rsidRPr="007B4D81" w:rsidRDefault="00A50CF6" w:rsidP="00A50CF6">
            <w:pPr>
              <w:rPr>
                <w:sz w:val="20"/>
                <w:szCs w:val="20"/>
              </w:rPr>
            </w:pPr>
          </w:p>
        </w:tc>
        <w:tc>
          <w:tcPr>
            <w:tcW w:w="0" w:type="auto"/>
          </w:tcPr>
          <w:p w14:paraId="428B4E57" w14:textId="77777777" w:rsidR="00A50CF6" w:rsidRPr="007B4D81" w:rsidRDefault="00A50CF6" w:rsidP="00A50CF6">
            <w:pPr>
              <w:rPr>
                <w:sz w:val="20"/>
                <w:szCs w:val="20"/>
              </w:rPr>
            </w:pPr>
          </w:p>
        </w:tc>
        <w:tc>
          <w:tcPr>
            <w:tcW w:w="0" w:type="auto"/>
          </w:tcPr>
          <w:p w14:paraId="75492C54" w14:textId="77777777" w:rsidR="00A50CF6" w:rsidRPr="007B4D81" w:rsidRDefault="00A50CF6" w:rsidP="00A50CF6">
            <w:pPr>
              <w:rPr>
                <w:sz w:val="20"/>
                <w:szCs w:val="20"/>
              </w:rPr>
            </w:pPr>
          </w:p>
        </w:tc>
        <w:tc>
          <w:tcPr>
            <w:tcW w:w="0" w:type="auto"/>
          </w:tcPr>
          <w:p w14:paraId="133692B9" w14:textId="77777777" w:rsidR="00A50CF6" w:rsidRPr="007B4D81" w:rsidRDefault="00A50CF6" w:rsidP="00A50CF6">
            <w:pPr>
              <w:rPr>
                <w:sz w:val="20"/>
                <w:szCs w:val="20"/>
              </w:rPr>
            </w:pPr>
          </w:p>
        </w:tc>
        <w:tc>
          <w:tcPr>
            <w:tcW w:w="0" w:type="auto"/>
          </w:tcPr>
          <w:p w14:paraId="2FA76E98" w14:textId="5234AD89" w:rsidR="00A50CF6" w:rsidRPr="007B4D81" w:rsidRDefault="00A50CF6" w:rsidP="00A50CF6">
            <w:pPr>
              <w:rPr>
                <w:sz w:val="20"/>
                <w:szCs w:val="20"/>
              </w:rPr>
            </w:pPr>
            <w:r w:rsidRPr="007B4D81">
              <w:rPr>
                <w:sz w:val="16"/>
                <w:szCs w:val="16"/>
              </w:rPr>
              <w:t>X</w:t>
            </w:r>
          </w:p>
        </w:tc>
        <w:tc>
          <w:tcPr>
            <w:tcW w:w="0" w:type="auto"/>
          </w:tcPr>
          <w:p w14:paraId="454A7737" w14:textId="77777777" w:rsidR="00A50CF6" w:rsidRPr="007B4D81" w:rsidRDefault="00A50CF6" w:rsidP="00A50CF6">
            <w:pPr>
              <w:rPr>
                <w:sz w:val="20"/>
                <w:szCs w:val="20"/>
              </w:rPr>
            </w:pPr>
          </w:p>
        </w:tc>
        <w:tc>
          <w:tcPr>
            <w:tcW w:w="0" w:type="auto"/>
          </w:tcPr>
          <w:p w14:paraId="54CC4315" w14:textId="77777777" w:rsidR="00A50CF6" w:rsidRPr="007B4D81" w:rsidRDefault="00A50CF6" w:rsidP="00A50CF6">
            <w:pPr>
              <w:rPr>
                <w:sz w:val="20"/>
                <w:szCs w:val="20"/>
              </w:rPr>
            </w:pPr>
          </w:p>
        </w:tc>
        <w:tc>
          <w:tcPr>
            <w:tcW w:w="0" w:type="auto"/>
          </w:tcPr>
          <w:p w14:paraId="3B366F1F" w14:textId="49F2318B" w:rsidR="00A50CF6" w:rsidRPr="007B4D81" w:rsidRDefault="00A50CF6" w:rsidP="00A50CF6">
            <w:pPr>
              <w:rPr>
                <w:sz w:val="20"/>
                <w:szCs w:val="20"/>
              </w:rPr>
            </w:pPr>
            <w:r w:rsidRPr="007B4D81">
              <w:rPr>
                <w:sz w:val="16"/>
                <w:szCs w:val="16"/>
              </w:rPr>
              <w:t>X</w:t>
            </w:r>
          </w:p>
        </w:tc>
      </w:tr>
      <w:tr w:rsidR="00A50CF6" w14:paraId="553DC9D4" w14:textId="77777777" w:rsidTr="007B4D81">
        <w:tc>
          <w:tcPr>
            <w:tcW w:w="0" w:type="auto"/>
          </w:tcPr>
          <w:p w14:paraId="055B1F20" w14:textId="4EA06F2E" w:rsidR="00A50CF6" w:rsidRPr="007B4D81" w:rsidRDefault="00A50CF6" w:rsidP="00A50CF6">
            <w:pPr>
              <w:rPr>
                <w:sz w:val="20"/>
                <w:szCs w:val="20"/>
              </w:rPr>
            </w:pPr>
            <w:r>
              <w:rPr>
                <w:sz w:val="20"/>
                <w:szCs w:val="20"/>
              </w:rPr>
              <w:t>Essay Exam</w:t>
            </w:r>
          </w:p>
        </w:tc>
        <w:tc>
          <w:tcPr>
            <w:tcW w:w="0" w:type="auto"/>
          </w:tcPr>
          <w:p w14:paraId="13C5BEA8" w14:textId="6B6373FD" w:rsidR="00A50CF6" w:rsidRPr="007B4D81" w:rsidRDefault="00A50CF6" w:rsidP="00A50CF6">
            <w:pPr>
              <w:rPr>
                <w:sz w:val="20"/>
                <w:szCs w:val="20"/>
              </w:rPr>
            </w:pPr>
            <w:r w:rsidRPr="007B4D81">
              <w:rPr>
                <w:sz w:val="16"/>
                <w:szCs w:val="16"/>
              </w:rPr>
              <w:t>X</w:t>
            </w:r>
          </w:p>
        </w:tc>
        <w:tc>
          <w:tcPr>
            <w:tcW w:w="0" w:type="auto"/>
          </w:tcPr>
          <w:p w14:paraId="242FF711" w14:textId="6165B096" w:rsidR="00A50CF6" w:rsidRPr="007B4D81" w:rsidRDefault="00A50CF6" w:rsidP="00A50CF6">
            <w:pPr>
              <w:rPr>
                <w:sz w:val="20"/>
                <w:szCs w:val="20"/>
              </w:rPr>
            </w:pPr>
            <w:r w:rsidRPr="007B4D81">
              <w:rPr>
                <w:sz w:val="16"/>
                <w:szCs w:val="16"/>
              </w:rPr>
              <w:t>X</w:t>
            </w:r>
          </w:p>
        </w:tc>
        <w:tc>
          <w:tcPr>
            <w:tcW w:w="0" w:type="auto"/>
          </w:tcPr>
          <w:p w14:paraId="5F261E51" w14:textId="1534581D" w:rsidR="00A50CF6" w:rsidRPr="007B4D81" w:rsidRDefault="00A50CF6" w:rsidP="00A50CF6">
            <w:pPr>
              <w:rPr>
                <w:sz w:val="20"/>
                <w:szCs w:val="20"/>
              </w:rPr>
            </w:pPr>
            <w:r w:rsidRPr="007B4D81">
              <w:rPr>
                <w:sz w:val="16"/>
                <w:szCs w:val="16"/>
              </w:rPr>
              <w:t>X</w:t>
            </w:r>
          </w:p>
        </w:tc>
        <w:tc>
          <w:tcPr>
            <w:tcW w:w="0" w:type="auto"/>
          </w:tcPr>
          <w:p w14:paraId="5465ECC8" w14:textId="77777777" w:rsidR="00A50CF6" w:rsidRPr="007B4D81" w:rsidRDefault="00A50CF6" w:rsidP="00A50CF6">
            <w:pPr>
              <w:rPr>
                <w:sz w:val="20"/>
                <w:szCs w:val="20"/>
              </w:rPr>
            </w:pPr>
          </w:p>
        </w:tc>
        <w:tc>
          <w:tcPr>
            <w:tcW w:w="0" w:type="auto"/>
          </w:tcPr>
          <w:p w14:paraId="653988F3" w14:textId="14252069" w:rsidR="00A50CF6" w:rsidRPr="007B4D81" w:rsidRDefault="00A50CF6" w:rsidP="00A50CF6">
            <w:pPr>
              <w:rPr>
                <w:sz w:val="20"/>
                <w:szCs w:val="20"/>
              </w:rPr>
            </w:pPr>
            <w:r w:rsidRPr="007B4D81">
              <w:rPr>
                <w:sz w:val="16"/>
                <w:szCs w:val="16"/>
              </w:rPr>
              <w:t>X</w:t>
            </w:r>
          </w:p>
        </w:tc>
        <w:tc>
          <w:tcPr>
            <w:tcW w:w="0" w:type="auto"/>
          </w:tcPr>
          <w:p w14:paraId="6B47B960" w14:textId="6F5927BF" w:rsidR="00A50CF6" w:rsidRPr="007B4D81" w:rsidRDefault="00A50CF6" w:rsidP="00A50CF6">
            <w:pPr>
              <w:rPr>
                <w:sz w:val="20"/>
                <w:szCs w:val="20"/>
              </w:rPr>
            </w:pPr>
            <w:r w:rsidRPr="007B4D81">
              <w:rPr>
                <w:sz w:val="16"/>
                <w:szCs w:val="16"/>
              </w:rPr>
              <w:t>X</w:t>
            </w:r>
          </w:p>
        </w:tc>
        <w:tc>
          <w:tcPr>
            <w:tcW w:w="0" w:type="auto"/>
          </w:tcPr>
          <w:p w14:paraId="399F95AE" w14:textId="4A56AECA" w:rsidR="00A50CF6" w:rsidRPr="007B4D81" w:rsidRDefault="00A50CF6" w:rsidP="00A50CF6">
            <w:pPr>
              <w:rPr>
                <w:sz w:val="20"/>
                <w:szCs w:val="20"/>
              </w:rPr>
            </w:pPr>
            <w:r w:rsidRPr="007B4D81">
              <w:rPr>
                <w:sz w:val="16"/>
                <w:szCs w:val="16"/>
              </w:rPr>
              <w:t>X</w:t>
            </w:r>
          </w:p>
        </w:tc>
        <w:tc>
          <w:tcPr>
            <w:tcW w:w="0" w:type="auto"/>
          </w:tcPr>
          <w:p w14:paraId="3A3E0D27" w14:textId="77777777" w:rsidR="00A50CF6" w:rsidRPr="007B4D81" w:rsidRDefault="00A50CF6" w:rsidP="00A50CF6">
            <w:pPr>
              <w:rPr>
                <w:sz w:val="20"/>
                <w:szCs w:val="20"/>
              </w:rPr>
            </w:pPr>
          </w:p>
        </w:tc>
        <w:tc>
          <w:tcPr>
            <w:tcW w:w="0" w:type="auto"/>
          </w:tcPr>
          <w:p w14:paraId="798B5BF1" w14:textId="7A7C6481" w:rsidR="00A50CF6" w:rsidRPr="007B4D81" w:rsidRDefault="00A50CF6" w:rsidP="00A50CF6">
            <w:pPr>
              <w:rPr>
                <w:sz w:val="20"/>
                <w:szCs w:val="20"/>
              </w:rPr>
            </w:pPr>
            <w:r w:rsidRPr="007B4D81">
              <w:rPr>
                <w:sz w:val="16"/>
                <w:szCs w:val="16"/>
              </w:rPr>
              <w:t>X</w:t>
            </w:r>
          </w:p>
        </w:tc>
        <w:tc>
          <w:tcPr>
            <w:tcW w:w="0" w:type="auto"/>
          </w:tcPr>
          <w:p w14:paraId="72533764" w14:textId="1128A300" w:rsidR="00A50CF6" w:rsidRPr="007B4D81" w:rsidRDefault="00A50CF6" w:rsidP="00A50CF6">
            <w:pPr>
              <w:rPr>
                <w:sz w:val="20"/>
                <w:szCs w:val="20"/>
              </w:rPr>
            </w:pPr>
            <w:r w:rsidRPr="007B4D81">
              <w:rPr>
                <w:sz w:val="16"/>
                <w:szCs w:val="16"/>
              </w:rPr>
              <w:t>X</w:t>
            </w:r>
          </w:p>
        </w:tc>
        <w:tc>
          <w:tcPr>
            <w:tcW w:w="0" w:type="auto"/>
          </w:tcPr>
          <w:p w14:paraId="7D80E77E" w14:textId="77777777" w:rsidR="00A50CF6" w:rsidRPr="007B4D81" w:rsidRDefault="00A50CF6" w:rsidP="00A50CF6">
            <w:pPr>
              <w:rPr>
                <w:sz w:val="20"/>
                <w:szCs w:val="20"/>
              </w:rPr>
            </w:pPr>
          </w:p>
        </w:tc>
      </w:tr>
      <w:tr w:rsidR="00A50CF6" w14:paraId="7B439DFD" w14:textId="77777777" w:rsidTr="007B4D81">
        <w:tc>
          <w:tcPr>
            <w:tcW w:w="0" w:type="auto"/>
          </w:tcPr>
          <w:p w14:paraId="7A68B876" w14:textId="77777777" w:rsidR="00A50CF6" w:rsidRDefault="00A50CF6" w:rsidP="00A50CF6">
            <w:pPr>
              <w:rPr>
                <w:sz w:val="20"/>
                <w:szCs w:val="20"/>
              </w:rPr>
            </w:pPr>
            <w:r>
              <w:rPr>
                <w:sz w:val="20"/>
                <w:szCs w:val="20"/>
              </w:rPr>
              <w:t>Group</w:t>
            </w:r>
          </w:p>
          <w:p w14:paraId="3E74AA00" w14:textId="24495B7E" w:rsidR="00A50CF6" w:rsidRPr="007B4D81" w:rsidRDefault="00A50CF6" w:rsidP="00A50CF6">
            <w:pPr>
              <w:rPr>
                <w:sz w:val="20"/>
                <w:szCs w:val="20"/>
              </w:rPr>
            </w:pPr>
            <w:r>
              <w:rPr>
                <w:sz w:val="20"/>
                <w:szCs w:val="20"/>
              </w:rPr>
              <w:t>Presentation</w:t>
            </w:r>
          </w:p>
        </w:tc>
        <w:tc>
          <w:tcPr>
            <w:tcW w:w="0" w:type="auto"/>
          </w:tcPr>
          <w:p w14:paraId="1CAA8FA1" w14:textId="5F01ED79" w:rsidR="00A50CF6" w:rsidRPr="007B4D81" w:rsidRDefault="00A50CF6" w:rsidP="00A50CF6">
            <w:pPr>
              <w:rPr>
                <w:sz w:val="20"/>
                <w:szCs w:val="20"/>
              </w:rPr>
            </w:pPr>
            <w:r w:rsidRPr="007B4D81">
              <w:rPr>
                <w:sz w:val="16"/>
                <w:szCs w:val="16"/>
              </w:rPr>
              <w:t>X</w:t>
            </w:r>
          </w:p>
        </w:tc>
        <w:tc>
          <w:tcPr>
            <w:tcW w:w="0" w:type="auto"/>
          </w:tcPr>
          <w:p w14:paraId="5654CDDB" w14:textId="77777777" w:rsidR="00A50CF6" w:rsidRPr="007B4D81" w:rsidRDefault="00A50CF6" w:rsidP="00A50CF6">
            <w:pPr>
              <w:rPr>
                <w:sz w:val="20"/>
                <w:szCs w:val="20"/>
              </w:rPr>
            </w:pPr>
          </w:p>
        </w:tc>
        <w:tc>
          <w:tcPr>
            <w:tcW w:w="0" w:type="auto"/>
          </w:tcPr>
          <w:p w14:paraId="0E6A3782" w14:textId="680016D1" w:rsidR="00A50CF6" w:rsidRPr="007B4D81" w:rsidRDefault="00A50CF6" w:rsidP="00A50CF6">
            <w:pPr>
              <w:rPr>
                <w:sz w:val="20"/>
                <w:szCs w:val="20"/>
              </w:rPr>
            </w:pPr>
            <w:r w:rsidRPr="007B4D81">
              <w:rPr>
                <w:sz w:val="16"/>
                <w:szCs w:val="16"/>
              </w:rPr>
              <w:t>X</w:t>
            </w:r>
          </w:p>
        </w:tc>
        <w:tc>
          <w:tcPr>
            <w:tcW w:w="0" w:type="auto"/>
          </w:tcPr>
          <w:p w14:paraId="1BE02DC0" w14:textId="6678444A" w:rsidR="00A50CF6" w:rsidRPr="007B4D81" w:rsidRDefault="00A50CF6" w:rsidP="00A50CF6">
            <w:pPr>
              <w:rPr>
                <w:sz w:val="20"/>
                <w:szCs w:val="20"/>
              </w:rPr>
            </w:pPr>
            <w:r w:rsidRPr="007B4D81">
              <w:rPr>
                <w:sz w:val="16"/>
                <w:szCs w:val="16"/>
              </w:rPr>
              <w:t>X</w:t>
            </w:r>
          </w:p>
        </w:tc>
        <w:tc>
          <w:tcPr>
            <w:tcW w:w="0" w:type="auto"/>
          </w:tcPr>
          <w:p w14:paraId="0247E915" w14:textId="77777777" w:rsidR="00A50CF6" w:rsidRPr="007B4D81" w:rsidRDefault="00A50CF6" w:rsidP="00A50CF6">
            <w:pPr>
              <w:rPr>
                <w:sz w:val="20"/>
                <w:szCs w:val="20"/>
              </w:rPr>
            </w:pPr>
          </w:p>
        </w:tc>
        <w:tc>
          <w:tcPr>
            <w:tcW w:w="0" w:type="auto"/>
          </w:tcPr>
          <w:p w14:paraId="1BC5854D" w14:textId="2EE0A818" w:rsidR="00A50CF6" w:rsidRPr="007B4D81" w:rsidRDefault="00A50CF6" w:rsidP="00A50CF6">
            <w:pPr>
              <w:rPr>
                <w:sz w:val="20"/>
                <w:szCs w:val="20"/>
              </w:rPr>
            </w:pPr>
            <w:r w:rsidRPr="007B4D81">
              <w:rPr>
                <w:sz w:val="16"/>
                <w:szCs w:val="16"/>
              </w:rPr>
              <w:t>X</w:t>
            </w:r>
          </w:p>
        </w:tc>
        <w:tc>
          <w:tcPr>
            <w:tcW w:w="0" w:type="auto"/>
          </w:tcPr>
          <w:p w14:paraId="03979712" w14:textId="77777777" w:rsidR="00A50CF6" w:rsidRPr="007B4D81" w:rsidRDefault="00A50CF6" w:rsidP="00A50CF6">
            <w:pPr>
              <w:rPr>
                <w:sz w:val="20"/>
                <w:szCs w:val="20"/>
              </w:rPr>
            </w:pPr>
          </w:p>
        </w:tc>
        <w:tc>
          <w:tcPr>
            <w:tcW w:w="0" w:type="auto"/>
          </w:tcPr>
          <w:p w14:paraId="698B4B94" w14:textId="77777777" w:rsidR="00A50CF6" w:rsidRPr="007B4D81" w:rsidRDefault="00A50CF6" w:rsidP="00A50CF6">
            <w:pPr>
              <w:rPr>
                <w:sz w:val="20"/>
                <w:szCs w:val="20"/>
              </w:rPr>
            </w:pPr>
          </w:p>
        </w:tc>
        <w:tc>
          <w:tcPr>
            <w:tcW w:w="0" w:type="auto"/>
          </w:tcPr>
          <w:p w14:paraId="1FDF55E4" w14:textId="7B9D790E" w:rsidR="00A50CF6" w:rsidRPr="007B4D81" w:rsidRDefault="00A50CF6" w:rsidP="00A50CF6">
            <w:pPr>
              <w:rPr>
                <w:sz w:val="20"/>
                <w:szCs w:val="20"/>
              </w:rPr>
            </w:pPr>
            <w:r w:rsidRPr="007B4D81">
              <w:rPr>
                <w:sz w:val="16"/>
                <w:szCs w:val="16"/>
              </w:rPr>
              <w:t>X</w:t>
            </w:r>
          </w:p>
        </w:tc>
        <w:tc>
          <w:tcPr>
            <w:tcW w:w="0" w:type="auto"/>
          </w:tcPr>
          <w:p w14:paraId="55EEDF99" w14:textId="77777777" w:rsidR="00A50CF6" w:rsidRPr="007B4D81" w:rsidRDefault="00A50CF6" w:rsidP="00A50CF6">
            <w:pPr>
              <w:rPr>
                <w:sz w:val="20"/>
                <w:szCs w:val="20"/>
              </w:rPr>
            </w:pPr>
          </w:p>
        </w:tc>
        <w:tc>
          <w:tcPr>
            <w:tcW w:w="0" w:type="auto"/>
          </w:tcPr>
          <w:p w14:paraId="4804CD45" w14:textId="633A1435" w:rsidR="00A50CF6" w:rsidRPr="007B4D81" w:rsidRDefault="00A50CF6" w:rsidP="00A50CF6">
            <w:pPr>
              <w:rPr>
                <w:sz w:val="20"/>
                <w:szCs w:val="20"/>
              </w:rPr>
            </w:pPr>
            <w:r w:rsidRPr="007B4D81">
              <w:rPr>
                <w:sz w:val="16"/>
                <w:szCs w:val="16"/>
              </w:rPr>
              <w:t>X</w:t>
            </w:r>
          </w:p>
        </w:tc>
      </w:tr>
      <w:tr w:rsidR="00A50CF6" w14:paraId="7F0CDBA4" w14:textId="77777777" w:rsidTr="007B4D81">
        <w:tc>
          <w:tcPr>
            <w:tcW w:w="0" w:type="auto"/>
          </w:tcPr>
          <w:p w14:paraId="400B0C23" w14:textId="77777777" w:rsidR="00A50CF6" w:rsidRDefault="00A50CF6" w:rsidP="00A50CF6">
            <w:pPr>
              <w:rPr>
                <w:sz w:val="20"/>
                <w:szCs w:val="20"/>
              </w:rPr>
            </w:pPr>
            <w:r>
              <w:rPr>
                <w:sz w:val="20"/>
                <w:szCs w:val="20"/>
              </w:rPr>
              <w:t>Event</w:t>
            </w:r>
          </w:p>
          <w:p w14:paraId="6C10EF83" w14:textId="2D28571E" w:rsidR="00A50CF6" w:rsidRPr="007B4D81" w:rsidRDefault="00A50CF6" w:rsidP="00A50CF6">
            <w:pPr>
              <w:rPr>
                <w:sz w:val="20"/>
                <w:szCs w:val="20"/>
              </w:rPr>
            </w:pPr>
            <w:r>
              <w:rPr>
                <w:sz w:val="20"/>
                <w:szCs w:val="20"/>
              </w:rPr>
              <w:t>Requirement</w:t>
            </w:r>
          </w:p>
        </w:tc>
        <w:tc>
          <w:tcPr>
            <w:tcW w:w="0" w:type="auto"/>
          </w:tcPr>
          <w:p w14:paraId="60C1777D" w14:textId="77777777" w:rsidR="00A50CF6" w:rsidRPr="007B4D81" w:rsidRDefault="00A50CF6" w:rsidP="00A50CF6">
            <w:pPr>
              <w:rPr>
                <w:sz w:val="20"/>
                <w:szCs w:val="20"/>
              </w:rPr>
            </w:pPr>
          </w:p>
        </w:tc>
        <w:tc>
          <w:tcPr>
            <w:tcW w:w="0" w:type="auto"/>
          </w:tcPr>
          <w:p w14:paraId="7911DCD5" w14:textId="77777777" w:rsidR="00A50CF6" w:rsidRPr="007B4D81" w:rsidRDefault="00A50CF6" w:rsidP="00A50CF6">
            <w:pPr>
              <w:rPr>
                <w:sz w:val="20"/>
                <w:szCs w:val="20"/>
              </w:rPr>
            </w:pPr>
          </w:p>
        </w:tc>
        <w:tc>
          <w:tcPr>
            <w:tcW w:w="0" w:type="auto"/>
          </w:tcPr>
          <w:p w14:paraId="3D51E332" w14:textId="77777777" w:rsidR="00A50CF6" w:rsidRPr="007B4D81" w:rsidRDefault="00A50CF6" w:rsidP="00A50CF6">
            <w:pPr>
              <w:rPr>
                <w:sz w:val="20"/>
                <w:szCs w:val="20"/>
              </w:rPr>
            </w:pPr>
          </w:p>
        </w:tc>
        <w:tc>
          <w:tcPr>
            <w:tcW w:w="0" w:type="auto"/>
          </w:tcPr>
          <w:p w14:paraId="0985CCE9" w14:textId="77777777" w:rsidR="00A50CF6" w:rsidRPr="007B4D81" w:rsidRDefault="00A50CF6" w:rsidP="00A50CF6">
            <w:pPr>
              <w:rPr>
                <w:sz w:val="20"/>
                <w:szCs w:val="20"/>
              </w:rPr>
            </w:pPr>
          </w:p>
        </w:tc>
        <w:tc>
          <w:tcPr>
            <w:tcW w:w="0" w:type="auto"/>
          </w:tcPr>
          <w:p w14:paraId="6D12AEA7" w14:textId="77777777" w:rsidR="00A50CF6" w:rsidRPr="007B4D81" w:rsidRDefault="00A50CF6" w:rsidP="00A50CF6">
            <w:pPr>
              <w:rPr>
                <w:sz w:val="20"/>
                <w:szCs w:val="20"/>
              </w:rPr>
            </w:pPr>
          </w:p>
        </w:tc>
        <w:tc>
          <w:tcPr>
            <w:tcW w:w="0" w:type="auto"/>
          </w:tcPr>
          <w:p w14:paraId="00C33CB9" w14:textId="77777777" w:rsidR="00A50CF6" w:rsidRPr="007B4D81" w:rsidRDefault="00A50CF6" w:rsidP="00A50CF6">
            <w:pPr>
              <w:rPr>
                <w:sz w:val="20"/>
                <w:szCs w:val="20"/>
              </w:rPr>
            </w:pPr>
          </w:p>
        </w:tc>
        <w:tc>
          <w:tcPr>
            <w:tcW w:w="0" w:type="auto"/>
          </w:tcPr>
          <w:p w14:paraId="5CFD4904" w14:textId="77777777" w:rsidR="00A50CF6" w:rsidRPr="007B4D81" w:rsidRDefault="00A50CF6" w:rsidP="00A50CF6">
            <w:pPr>
              <w:rPr>
                <w:sz w:val="20"/>
                <w:szCs w:val="20"/>
              </w:rPr>
            </w:pPr>
          </w:p>
        </w:tc>
        <w:tc>
          <w:tcPr>
            <w:tcW w:w="0" w:type="auto"/>
          </w:tcPr>
          <w:p w14:paraId="7BE7070D" w14:textId="3DECD414" w:rsidR="00A50CF6" w:rsidRPr="007B4D81" w:rsidRDefault="00A50CF6" w:rsidP="00A50CF6">
            <w:pPr>
              <w:rPr>
                <w:sz w:val="20"/>
                <w:szCs w:val="20"/>
              </w:rPr>
            </w:pPr>
            <w:r w:rsidRPr="007B4D81">
              <w:rPr>
                <w:sz w:val="16"/>
                <w:szCs w:val="16"/>
              </w:rPr>
              <w:t>X</w:t>
            </w:r>
          </w:p>
        </w:tc>
        <w:tc>
          <w:tcPr>
            <w:tcW w:w="0" w:type="auto"/>
          </w:tcPr>
          <w:p w14:paraId="690678E7" w14:textId="77777777" w:rsidR="00A50CF6" w:rsidRPr="007B4D81" w:rsidRDefault="00A50CF6" w:rsidP="00A50CF6">
            <w:pPr>
              <w:rPr>
                <w:sz w:val="20"/>
                <w:szCs w:val="20"/>
              </w:rPr>
            </w:pPr>
          </w:p>
        </w:tc>
        <w:tc>
          <w:tcPr>
            <w:tcW w:w="0" w:type="auto"/>
          </w:tcPr>
          <w:p w14:paraId="3859276F" w14:textId="77777777" w:rsidR="00A50CF6" w:rsidRPr="007B4D81" w:rsidRDefault="00A50CF6" w:rsidP="00A50CF6">
            <w:pPr>
              <w:rPr>
                <w:sz w:val="20"/>
                <w:szCs w:val="20"/>
              </w:rPr>
            </w:pPr>
          </w:p>
        </w:tc>
        <w:tc>
          <w:tcPr>
            <w:tcW w:w="0" w:type="auto"/>
          </w:tcPr>
          <w:p w14:paraId="4F4AAE48" w14:textId="77777777" w:rsidR="00A50CF6" w:rsidRPr="007B4D81" w:rsidRDefault="00A50CF6" w:rsidP="00A50CF6">
            <w:pPr>
              <w:rPr>
                <w:sz w:val="20"/>
                <w:szCs w:val="20"/>
              </w:rPr>
            </w:pPr>
          </w:p>
        </w:tc>
      </w:tr>
    </w:tbl>
    <w:p w14:paraId="13787BDC" w14:textId="77777777" w:rsidR="00131427" w:rsidRPr="00131427" w:rsidRDefault="00131427" w:rsidP="00131427"/>
    <w:sectPr w:rsidR="00131427" w:rsidRPr="00131427" w:rsidSect="007A144A">
      <w:type w:val="continuous"/>
      <w:pgSz w:w="12240" w:h="15840"/>
      <w:pgMar w:top="136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44ED7" w14:textId="77777777" w:rsidR="0057586D" w:rsidRDefault="0057586D" w:rsidP="00FF573F">
      <w:r>
        <w:separator/>
      </w:r>
    </w:p>
  </w:endnote>
  <w:endnote w:type="continuationSeparator" w:id="0">
    <w:p w14:paraId="3A587DB0" w14:textId="77777777" w:rsidR="0057586D" w:rsidRDefault="0057586D" w:rsidP="00FF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376930"/>
      <w:docPartObj>
        <w:docPartGallery w:val="Page Numbers (Bottom of Page)"/>
        <w:docPartUnique/>
      </w:docPartObj>
    </w:sdtPr>
    <w:sdtEndPr>
      <w:rPr>
        <w:noProof/>
      </w:rPr>
    </w:sdtEndPr>
    <w:sdtContent>
      <w:p w14:paraId="3EFFDAE3" w14:textId="77777777" w:rsidR="00BA0557" w:rsidRDefault="00BA0557" w:rsidP="00FF573F">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E5F34" w14:textId="77777777" w:rsidR="0057586D" w:rsidRDefault="0057586D" w:rsidP="00FF573F">
      <w:r>
        <w:separator/>
      </w:r>
    </w:p>
  </w:footnote>
  <w:footnote w:type="continuationSeparator" w:id="0">
    <w:p w14:paraId="6661C87F" w14:textId="77777777" w:rsidR="0057586D" w:rsidRDefault="0057586D" w:rsidP="00FF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15BD2"/>
    <w:multiLevelType w:val="hybridMultilevel"/>
    <w:tmpl w:val="8806D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1D09"/>
    <w:multiLevelType w:val="hybridMultilevel"/>
    <w:tmpl w:val="89B42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80CEF"/>
    <w:multiLevelType w:val="hybridMultilevel"/>
    <w:tmpl w:val="D8A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25457"/>
    <w:multiLevelType w:val="hybridMultilevel"/>
    <w:tmpl w:val="92961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C08FB"/>
    <w:multiLevelType w:val="hybridMultilevel"/>
    <w:tmpl w:val="8B2CB3F6"/>
    <w:lvl w:ilvl="0" w:tplc="04090001">
      <w:start w:val="1"/>
      <w:numFmt w:val="bullet"/>
      <w:lvlText w:val=""/>
      <w:lvlJc w:val="left"/>
      <w:pPr>
        <w:ind w:left="2980" w:hanging="360"/>
      </w:pPr>
      <w:rPr>
        <w:rFonts w:ascii="Symbol" w:hAnsi="Symbol"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7" w15:restartNumberingAfterBreak="0">
    <w:nsid w:val="347A7126"/>
    <w:multiLevelType w:val="hybridMultilevel"/>
    <w:tmpl w:val="FBAEFC5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73A4E"/>
    <w:multiLevelType w:val="hybridMultilevel"/>
    <w:tmpl w:val="0F3E3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350BB"/>
    <w:multiLevelType w:val="hybridMultilevel"/>
    <w:tmpl w:val="C128D5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8"/>
  </w:num>
  <w:num w:numId="4">
    <w:abstractNumId w:val="4"/>
  </w:num>
  <w:num w:numId="5">
    <w:abstractNumId w:val="9"/>
  </w:num>
  <w:num w:numId="6">
    <w:abstractNumId w:val="11"/>
  </w:num>
  <w:num w:numId="7">
    <w:abstractNumId w:val="12"/>
  </w:num>
  <w:num w:numId="8">
    <w:abstractNumId w:val="5"/>
  </w:num>
  <w:num w:numId="9">
    <w:abstractNumId w:val="2"/>
  </w:num>
  <w:num w:numId="10">
    <w:abstractNumId w:val="7"/>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68"/>
    <w:rsid w:val="00001086"/>
    <w:rsid w:val="00010CA4"/>
    <w:rsid w:val="0002021F"/>
    <w:rsid w:val="0002258D"/>
    <w:rsid w:val="000225F6"/>
    <w:rsid w:val="00026A5C"/>
    <w:rsid w:val="00027433"/>
    <w:rsid w:val="0004240D"/>
    <w:rsid w:val="00043933"/>
    <w:rsid w:val="000538DD"/>
    <w:rsid w:val="00060BE6"/>
    <w:rsid w:val="0006102E"/>
    <w:rsid w:val="00061F2B"/>
    <w:rsid w:val="0006744E"/>
    <w:rsid w:val="00070DF5"/>
    <w:rsid w:val="0007210F"/>
    <w:rsid w:val="00074F28"/>
    <w:rsid w:val="00075B73"/>
    <w:rsid w:val="0008229E"/>
    <w:rsid w:val="00085E99"/>
    <w:rsid w:val="0008733B"/>
    <w:rsid w:val="000A7CE3"/>
    <w:rsid w:val="000B23BB"/>
    <w:rsid w:val="000B3B97"/>
    <w:rsid w:val="000B7011"/>
    <w:rsid w:val="000D1CD4"/>
    <w:rsid w:val="000D2A08"/>
    <w:rsid w:val="00102974"/>
    <w:rsid w:val="00113EA4"/>
    <w:rsid w:val="001145B3"/>
    <w:rsid w:val="001150E3"/>
    <w:rsid w:val="00117B3B"/>
    <w:rsid w:val="001272A7"/>
    <w:rsid w:val="00131427"/>
    <w:rsid w:val="00134240"/>
    <w:rsid w:val="001360BA"/>
    <w:rsid w:val="00144F74"/>
    <w:rsid w:val="00146E79"/>
    <w:rsid w:val="00152ACF"/>
    <w:rsid w:val="001576AE"/>
    <w:rsid w:val="00162964"/>
    <w:rsid w:val="001721B0"/>
    <w:rsid w:val="001772D4"/>
    <w:rsid w:val="00184AC3"/>
    <w:rsid w:val="001915FE"/>
    <w:rsid w:val="001A746F"/>
    <w:rsid w:val="001C657A"/>
    <w:rsid w:val="001E0BAE"/>
    <w:rsid w:val="001F22FB"/>
    <w:rsid w:val="0021682B"/>
    <w:rsid w:val="0022776F"/>
    <w:rsid w:val="00247332"/>
    <w:rsid w:val="002613C2"/>
    <w:rsid w:val="0026239B"/>
    <w:rsid w:val="002678E2"/>
    <w:rsid w:val="00267E89"/>
    <w:rsid w:val="00270A2E"/>
    <w:rsid w:val="0027334F"/>
    <w:rsid w:val="0028108C"/>
    <w:rsid w:val="002853E5"/>
    <w:rsid w:val="002A1D58"/>
    <w:rsid w:val="002A75B3"/>
    <w:rsid w:val="002B015E"/>
    <w:rsid w:val="002B60F7"/>
    <w:rsid w:val="002B75D9"/>
    <w:rsid w:val="002D4434"/>
    <w:rsid w:val="002D5276"/>
    <w:rsid w:val="002E1CD0"/>
    <w:rsid w:val="002F297F"/>
    <w:rsid w:val="002F5C19"/>
    <w:rsid w:val="00334E70"/>
    <w:rsid w:val="00337121"/>
    <w:rsid w:val="00346CF7"/>
    <w:rsid w:val="003747E9"/>
    <w:rsid w:val="00375F7B"/>
    <w:rsid w:val="00387D8E"/>
    <w:rsid w:val="003910F8"/>
    <w:rsid w:val="00395D38"/>
    <w:rsid w:val="003A5A60"/>
    <w:rsid w:val="003B36A9"/>
    <w:rsid w:val="003B6F42"/>
    <w:rsid w:val="003C1665"/>
    <w:rsid w:val="003D4BBA"/>
    <w:rsid w:val="003D4DCD"/>
    <w:rsid w:val="00400D0F"/>
    <w:rsid w:val="004044FB"/>
    <w:rsid w:val="00407AA7"/>
    <w:rsid w:val="00413E1B"/>
    <w:rsid w:val="004160FB"/>
    <w:rsid w:val="00420931"/>
    <w:rsid w:val="004248A6"/>
    <w:rsid w:val="00425E8E"/>
    <w:rsid w:val="00433AD0"/>
    <w:rsid w:val="00445147"/>
    <w:rsid w:val="00446667"/>
    <w:rsid w:val="00452289"/>
    <w:rsid w:val="00484D2A"/>
    <w:rsid w:val="0049118A"/>
    <w:rsid w:val="0049791A"/>
    <w:rsid w:val="004D354C"/>
    <w:rsid w:val="00513BA7"/>
    <w:rsid w:val="005154BC"/>
    <w:rsid w:val="00521B9D"/>
    <w:rsid w:val="00531894"/>
    <w:rsid w:val="00541ED4"/>
    <w:rsid w:val="0055289A"/>
    <w:rsid w:val="00552B04"/>
    <w:rsid w:val="005700B3"/>
    <w:rsid w:val="0057586D"/>
    <w:rsid w:val="00581433"/>
    <w:rsid w:val="00584913"/>
    <w:rsid w:val="00585289"/>
    <w:rsid w:val="005877D5"/>
    <w:rsid w:val="005878BC"/>
    <w:rsid w:val="00590972"/>
    <w:rsid w:val="00591369"/>
    <w:rsid w:val="00592405"/>
    <w:rsid w:val="00592E7D"/>
    <w:rsid w:val="005A7D68"/>
    <w:rsid w:val="005B2A40"/>
    <w:rsid w:val="005B46DF"/>
    <w:rsid w:val="005C22D2"/>
    <w:rsid w:val="005C4229"/>
    <w:rsid w:val="005E0E8D"/>
    <w:rsid w:val="005E13B8"/>
    <w:rsid w:val="005E1488"/>
    <w:rsid w:val="005E1B1D"/>
    <w:rsid w:val="005E230D"/>
    <w:rsid w:val="005E271C"/>
    <w:rsid w:val="005E3F72"/>
    <w:rsid w:val="005E5163"/>
    <w:rsid w:val="005E5247"/>
    <w:rsid w:val="005F07BD"/>
    <w:rsid w:val="005F19DE"/>
    <w:rsid w:val="006065E2"/>
    <w:rsid w:val="00621307"/>
    <w:rsid w:val="00630E13"/>
    <w:rsid w:val="006356B7"/>
    <w:rsid w:val="00642C1A"/>
    <w:rsid w:val="006564B1"/>
    <w:rsid w:val="00657DD0"/>
    <w:rsid w:val="00660BFC"/>
    <w:rsid w:val="0066367F"/>
    <w:rsid w:val="006645E0"/>
    <w:rsid w:val="0066497F"/>
    <w:rsid w:val="00664E04"/>
    <w:rsid w:val="00667EEC"/>
    <w:rsid w:val="00670ACE"/>
    <w:rsid w:val="00671436"/>
    <w:rsid w:val="006817E5"/>
    <w:rsid w:val="00691D10"/>
    <w:rsid w:val="00693FF6"/>
    <w:rsid w:val="00697823"/>
    <w:rsid w:val="006A2CF2"/>
    <w:rsid w:val="006B6CF3"/>
    <w:rsid w:val="006C07CA"/>
    <w:rsid w:val="006C1F7E"/>
    <w:rsid w:val="006C3E66"/>
    <w:rsid w:val="006D43A6"/>
    <w:rsid w:val="006D65B6"/>
    <w:rsid w:val="006E0096"/>
    <w:rsid w:val="006E76F0"/>
    <w:rsid w:val="006F3E70"/>
    <w:rsid w:val="00700A6D"/>
    <w:rsid w:val="00714A3D"/>
    <w:rsid w:val="0071696A"/>
    <w:rsid w:val="00720403"/>
    <w:rsid w:val="0072043B"/>
    <w:rsid w:val="00735B7D"/>
    <w:rsid w:val="007367DD"/>
    <w:rsid w:val="00745AF2"/>
    <w:rsid w:val="00746EDA"/>
    <w:rsid w:val="00757AE7"/>
    <w:rsid w:val="00761A54"/>
    <w:rsid w:val="00764136"/>
    <w:rsid w:val="00773DD4"/>
    <w:rsid w:val="0077610E"/>
    <w:rsid w:val="007A144A"/>
    <w:rsid w:val="007A686E"/>
    <w:rsid w:val="007B29C0"/>
    <w:rsid w:val="007B4D81"/>
    <w:rsid w:val="007B6C2D"/>
    <w:rsid w:val="007D767E"/>
    <w:rsid w:val="007E00C0"/>
    <w:rsid w:val="007E0159"/>
    <w:rsid w:val="007E5617"/>
    <w:rsid w:val="007F0C69"/>
    <w:rsid w:val="007F796F"/>
    <w:rsid w:val="00811B06"/>
    <w:rsid w:val="008201C2"/>
    <w:rsid w:val="008240CD"/>
    <w:rsid w:val="0082432C"/>
    <w:rsid w:val="00825300"/>
    <w:rsid w:val="0083499D"/>
    <w:rsid w:val="0084300C"/>
    <w:rsid w:val="00850EA3"/>
    <w:rsid w:val="00856ACE"/>
    <w:rsid w:val="0086362E"/>
    <w:rsid w:val="00865317"/>
    <w:rsid w:val="00867EDE"/>
    <w:rsid w:val="00873334"/>
    <w:rsid w:val="008A20F7"/>
    <w:rsid w:val="008B5137"/>
    <w:rsid w:val="008C1DC4"/>
    <w:rsid w:val="008C7AB0"/>
    <w:rsid w:val="008D3276"/>
    <w:rsid w:val="008D33A5"/>
    <w:rsid w:val="008E16D2"/>
    <w:rsid w:val="008E741D"/>
    <w:rsid w:val="008F3E54"/>
    <w:rsid w:val="008F7604"/>
    <w:rsid w:val="009124C0"/>
    <w:rsid w:val="00937319"/>
    <w:rsid w:val="00942361"/>
    <w:rsid w:val="00952009"/>
    <w:rsid w:val="009633A6"/>
    <w:rsid w:val="00963C78"/>
    <w:rsid w:val="00966D46"/>
    <w:rsid w:val="00970546"/>
    <w:rsid w:val="00970D57"/>
    <w:rsid w:val="00971B2D"/>
    <w:rsid w:val="00974AA6"/>
    <w:rsid w:val="009759D9"/>
    <w:rsid w:val="009A2E96"/>
    <w:rsid w:val="009A40D1"/>
    <w:rsid w:val="009A5B30"/>
    <w:rsid w:val="009C0B66"/>
    <w:rsid w:val="009E1872"/>
    <w:rsid w:val="009E30B3"/>
    <w:rsid w:val="00A012CB"/>
    <w:rsid w:val="00A01875"/>
    <w:rsid w:val="00A046EE"/>
    <w:rsid w:val="00A047B6"/>
    <w:rsid w:val="00A07A16"/>
    <w:rsid w:val="00A2531D"/>
    <w:rsid w:val="00A301A2"/>
    <w:rsid w:val="00A311B1"/>
    <w:rsid w:val="00A318C1"/>
    <w:rsid w:val="00A34BF1"/>
    <w:rsid w:val="00A4307C"/>
    <w:rsid w:val="00A476EF"/>
    <w:rsid w:val="00A50CF6"/>
    <w:rsid w:val="00A56726"/>
    <w:rsid w:val="00A56805"/>
    <w:rsid w:val="00A57F80"/>
    <w:rsid w:val="00A67EB1"/>
    <w:rsid w:val="00A744E5"/>
    <w:rsid w:val="00A761DA"/>
    <w:rsid w:val="00A81E9F"/>
    <w:rsid w:val="00A86E6D"/>
    <w:rsid w:val="00AB4389"/>
    <w:rsid w:val="00AE2837"/>
    <w:rsid w:val="00AE5185"/>
    <w:rsid w:val="00AE5759"/>
    <w:rsid w:val="00B0249D"/>
    <w:rsid w:val="00B027DF"/>
    <w:rsid w:val="00B067CB"/>
    <w:rsid w:val="00B11BD8"/>
    <w:rsid w:val="00B16CF9"/>
    <w:rsid w:val="00B3782E"/>
    <w:rsid w:val="00B37BB7"/>
    <w:rsid w:val="00B47DB6"/>
    <w:rsid w:val="00B71F85"/>
    <w:rsid w:val="00B75911"/>
    <w:rsid w:val="00B82BF5"/>
    <w:rsid w:val="00B84FF9"/>
    <w:rsid w:val="00B95223"/>
    <w:rsid w:val="00B95E94"/>
    <w:rsid w:val="00BA0557"/>
    <w:rsid w:val="00BA7348"/>
    <w:rsid w:val="00BA7CF9"/>
    <w:rsid w:val="00BB27B6"/>
    <w:rsid w:val="00BB2DAF"/>
    <w:rsid w:val="00BB5CB3"/>
    <w:rsid w:val="00BD09AB"/>
    <w:rsid w:val="00BD3300"/>
    <w:rsid w:val="00BE3168"/>
    <w:rsid w:val="00BE3C79"/>
    <w:rsid w:val="00C0108B"/>
    <w:rsid w:val="00C226F8"/>
    <w:rsid w:val="00C2333A"/>
    <w:rsid w:val="00C37F7A"/>
    <w:rsid w:val="00C43E6F"/>
    <w:rsid w:val="00C521AD"/>
    <w:rsid w:val="00C85C57"/>
    <w:rsid w:val="00C93658"/>
    <w:rsid w:val="00C93942"/>
    <w:rsid w:val="00C94A61"/>
    <w:rsid w:val="00CA3895"/>
    <w:rsid w:val="00CA7F93"/>
    <w:rsid w:val="00CB69A5"/>
    <w:rsid w:val="00CC3AC1"/>
    <w:rsid w:val="00CD332C"/>
    <w:rsid w:val="00CE2C8C"/>
    <w:rsid w:val="00CF1ECA"/>
    <w:rsid w:val="00CF33BD"/>
    <w:rsid w:val="00D00189"/>
    <w:rsid w:val="00D042C5"/>
    <w:rsid w:val="00D24DC6"/>
    <w:rsid w:val="00D26F37"/>
    <w:rsid w:val="00D3456C"/>
    <w:rsid w:val="00D41A9F"/>
    <w:rsid w:val="00D62341"/>
    <w:rsid w:val="00D679BC"/>
    <w:rsid w:val="00DB1D04"/>
    <w:rsid w:val="00DB2BF7"/>
    <w:rsid w:val="00DC2724"/>
    <w:rsid w:val="00DE4F6B"/>
    <w:rsid w:val="00DF29BB"/>
    <w:rsid w:val="00DF70F7"/>
    <w:rsid w:val="00E01083"/>
    <w:rsid w:val="00E038C7"/>
    <w:rsid w:val="00E056E7"/>
    <w:rsid w:val="00E11466"/>
    <w:rsid w:val="00E1770C"/>
    <w:rsid w:val="00E333CA"/>
    <w:rsid w:val="00E36216"/>
    <w:rsid w:val="00E365E8"/>
    <w:rsid w:val="00E41FC4"/>
    <w:rsid w:val="00E45BBD"/>
    <w:rsid w:val="00E466ED"/>
    <w:rsid w:val="00E60617"/>
    <w:rsid w:val="00E62E3C"/>
    <w:rsid w:val="00E652E1"/>
    <w:rsid w:val="00E71644"/>
    <w:rsid w:val="00E73C6B"/>
    <w:rsid w:val="00E85B7C"/>
    <w:rsid w:val="00E9338C"/>
    <w:rsid w:val="00E94904"/>
    <w:rsid w:val="00E94A02"/>
    <w:rsid w:val="00E94F8E"/>
    <w:rsid w:val="00E9572E"/>
    <w:rsid w:val="00EA0090"/>
    <w:rsid w:val="00EA28BD"/>
    <w:rsid w:val="00EA3541"/>
    <w:rsid w:val="00EA55AB"/>
    <w:rsid w:val="00EA6E06"/>
    <w:rsid w:val="00EB6843"/>
    <w:rsid w:val="00EC2E17"/>
    <w:rsid w:val="00EC48C1"/>
    <w:rsid w:val="00ED4C66"/>
    <w:rsid w:val="00EE0F0B"/>
    <w:rsid w:val="00F15DB0"/>
    <w:rsid w:val="00F314E2"/>
    <w:rsid w:val="00F35431"/>
    <w:rsid w:val="00F35CD4"/>
    <w:rsid w:val="00F54325"/>
    <w:rsid w:val="00F65905"/>
    <w:rsid w:val="00F800BF"/>
    <w:rsid w:val="00F878F8"/>
    <w:rsid w:val="00F94801"/>
    <w:rsid w:val="00F97DE3"/>
    <w:rsid w:val="00FA5980"/>
    <w:rsid w:val="00FA7938"/>
    <w:rsid w:val="00FB5E39"/>
    <w:rsid w:val="00FC45A7"/>
    <w:rsid w:val="00FD260C"/>
    <w:rsid w:val="00FD51BC"/>
    <w:rsid w:val="00FD52D2"/>
    <w:rsid w:val="00FE417B"/>
    <w:rsid w:val="00FE7B67"/>
    <w:rsid w:val="00FF573F"/>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55C1"/>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0B7011"/>
    <w:pPr>
      <w:spacing w:before="0" w:after="0"/>
      <w:ind w:right="490"/>
      <w:outlineLvl w:val="1"/>
    </w:pPr>
    <w:rPr>
      <w:b/>
      <w:color w:val="000000" w:themeColor="text1"/>
      <w:sz w:val="28"/>
    </w:rPr>
  </w:style>
  <w:style w:type="paragraph" w:styleId="Heading3">
    <w:name w:val="heading 3"/>
    <w:basedOn w:val="Normal"/>
    <w:next w:val="Normal"/>
    <w:link w:val="Heading3Char"/>
    <w:uiPriority w:val="9"/>
    <w:unhideWhenUsed/>
    <w:qFormat/>
    <w:rsid w:val="00B0249D"/>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34"/>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1FC4"/>
    <w:rPr>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nhideWhenUsed/>
    <w:rsid w:val="00A34BF1"/>
    <w:pPr>
      <w:tabs>
        <w:tab w:val="center" w:pos="4680"/>
        <w:tab w:val="right" w:pos="9360"/>
      </w:tabs>
    </w:pPr>
  </w:style>
  <w:style w:type="character" w:customStyle="1" w:styleId="HeaderChar">
    <w:name w:val="Header Char"/>
    <w:basedOn w:val="DefaultParagraphFont"/>
    <w:link w:val="Header"/>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0B7011"/>
    <w:rPr>
      <w:rFonts w:ascii="Arial" w:eastAsia="Garamond" w:hAnsi="Arial" w:cs="Arial"/>
      <w:b/>
      <w:color w:val="000000" w:themeColor="text1"/>
      <w:sz w:val="28"/>
      <w:szCs w:val="24"/>
    </w:rPr>
  </w:style>
  <w:style w:type="paragraph" w:styleId="NormalWeb">
    <w:name w:val="Normal (Web)"/>
    <w:basedOn w:val="Normal"/>
    <w:uiPriority w:val="99"/>
    <w:semiHidden/>
    <w:unhideWhenUsed/>
    <w:rsid w:val="00DE4F6B"/>
    <w:pPr>
      <w:widowControl/>
      <w:spacing w:before="100" w:beforeAutospacing="1" w:after="100" w:afterAutospacing="1"/>
      <w:ind w:right="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0249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BB5CB3"/>
    <w:pPr>
      <w:widowControl/>
      <w:spacing w:before="0" w:after="0"/>
      <w:ind w:right="0"/>
    </w:pPr>
    <w:rPr>
      <w:rFonts w:ascii="Century Schoolbook" w:eastAsia="Times New Roman" w:hAnsi="Century Schoolbook" w:cs="Times New Roman"/>
      <w:b/>
      <w:szCs w:val="20"/>
    </w:rPr>
  </w:style>
  <w:style w:type="character" w:customStyle="1" w:styleId="BodyTextChar">
    <w:name w:val="Body Text Char"/>
    <w:basedOn w:val="DefaultParagraphFont"/>
    <w:link w:val="BodyText"/>
    <w:rsid w:val="00BB5CB3"/>
    <w:rPr>
      <w:rFonts w:ascii="Century Schoolbook" w:eastAsia="Times New Roman" w:hAnsi="Century Schoolbook" w:cs="Times New Roman"/>
      <w:b/>
      <w:sz w:val="24"/>
      <w:szCs w:val="20"/>
    </w:rPr>
  </w:style>
  <w:style w:type="character" w:styleId="UnresolvedMention">
    <w:name w:val="Unresolved Mention"/>
    <w:basedOn w:val="DefaultParagraphFont"/>
    <w:uiPriority w:val="99"/>
    <w:semiHidden/>
    <w:unhideWhenUsed/>
    <w:rsid w:val="002A1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566336150">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 w:id="212854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chita.edu/syllabuspolic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302F348A53C4BAB444712DC664E4E" ma:contentTypeVersion="13" ma:contentTypeDescription="Create a new document." ma:contentTypeScope="" ma:versionID="361692f8d3c456884acbb79928b49259">
  <xsd:schema xmlns:xsd="http://www.w3.org/2001/XMLSchema" xmlns:xs="http://www.w3.org/2001/XMLSchema" xmlns:p="http://schemas.microsoft.com/office/2006/metadata/properties" xmlns:ns3="ed87b5f6-8eed-4f43-b052-0fa9794f224d" xmlns:ns4="536de23f-43ba-4553-81aa-6d16cd2d283a" targetNamespace="http://schemas.microsoft.com/office/2006/metadata/properties" ma:root="true" ma:fieldsID="3b8b70286d8e7af653320611bb9b21d7" ns3:_="" ns4:_="">
    <xsd:import namespace="ed87b5f6-8eed-4f43-b052-0fa9794f224d"/>
    <xsd:import namespace="536de23f-43ba-4553-81aa-6d16cd2d28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7b5f6-8eed-4f43-b052-0fa9794f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de23f-43ba-4553-81aa-6d16cd2d2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84CE1-1939-4253-AC4E-B749DEFD5F16}">
  <ds:schemaRefs>
    <ds:schemaRef ds:uri="http://schemas.microsoft.com/sharepoint/v3/contenttype/forms"/>
  </ds:schemaRefs>
</ds:datastoreItem>
</file>

<file path=customXml/itemProps2.xml><?xml version="1.0" encoding="utf-8"?>
<ds:datastoreItem xmlns:ds="http://schemas.openxmlformats.org/officeDocument/2006/customXml" ds:itemID="{B79BAB68-57E3-4D3E-8672-8D6AACD4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7b5f6-8eed-4f43-b052-0fa9794f224d"/>
    <ds:schemaRef ds:uri="536de23f-43ba-4553-81aa-6d16cd2d2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D3AD2-BC5A-A243-AD7F-9CCD28665400}">
  <ds:schemaRefs>
    <ds:schemaRef ds:uri="http://schemas.openxmlformats.org/officeDocument/2006/bibliography"/>
  </ds:schemaRefs>
</ds:datastoreItem>
</file>

<file path=customXml/itemProps4.xml><?xml version="1.0" encoding="utf-8"?>
<ds:datastoreItem xmlns:ds="http://schemas.openxmlformats.org/officeDocument/2006/customXml" ds:itemID="{9764F0F5-308D-4848-8F13-4E6BCD8E54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Aaron Rife</cp:lastModifiedBy>
  <cp:revision>2</cp:revision>
  <cp:lastPrinted>2020-08-15T19:38:00Z</cp:lastPrinted>
  <dcterms:created xsi:type="dcterms:W3CDTF">2021-03-12T17:22:00Z</dcterms:created>
  <dcterms:modified xsi:type="dcterms:W3CDTF">2021-03-12T17:22:00Z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0x010100457302F348A53C4BAB444712DC664E4E</vt:lpwstr>
  </property>
</Properties>
</file>