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E8474" w14:textId="77777777" w:rsidR="008309AF" w:rsidRPr="009C19E3" w:rsidRDefault="008309AF" w:rsidP="009C19E3">
      <w:pPr>
        <w:rPr>
          <w:sz w:val="20"/>
          <w:szCs w:val="20"/>
        </w:rPr>
      </w:pPr>
    </w:p>
    <w:p w14:paraId="674C0A5D" w14:textId="77777777" w:rsidR="009C19E3" w:rsidRPr="009C19E3" w:rsidRDefault="009C19E3" w:rsidP="009C19E3">
      <w:pPr>
        <w:rPr>
          <w:sz w:val="20"/>
          <w:szCs w:val="20"/>
        </w:rPr>
      </w:pPr>
    </w:p>
    <w:p w14:paraId="6B3682C6" w14:textId="77777777" w:rsidR="009C19E3" w:rsidRPr="009C19E3" w:rsidRDefault="009C19E3" w:rsidP="009C19E3">
      <w:pPr>
        <w:rPr>
          <w:sz w:val="20"/>
          <w:szCs w:val="20"/>
        </w:rPr>
      </w:pPr>
    </w:p>
    <w:p w14:paraId="2543E2D6" w14:textId="77777777" w:rsidR="008309AF" w:rsidRPr="009C19E3" w:rsidRDefault="00D560DB" w:rsidP="009C19E3">
      <w:pPr>
        <w:rPr>
          <w:sz w:val="20"/>
          <w:szCs w:val="20"/>
        </w:rPr>
      </w:pPr>
      <w:r w:rsidRPr="009C19E3">
        <w:rPr>
          <w:noProof/>
          <w:sz w:val="20"/>
          <w:szCs w:val="20"/>
        </w:rPr>
        <w:drawing>
          <wp:anchor distT="0" distB="0" distL="114300" distR="114300" simplePos="0" relativeHeight="251658240" behindDoc="0" locked="0" layoutInCell="1" allowOverlap="0" wp14:anchorId="531D59CC" wp14:editId="4645034A">
            <wp:simplePos x="0" y="0"/>
            <wp:positionH relativeFrom="column">
              <wp:posOffset>4006850</wp:posOffset>
            </wp:positionH>
            <wp:positionV relativeFrom="paragraph">
              <wp:posOffset>6350</wp:posOffset>
            </wp:positionV>
            <wp:extent cx="2476500" cy="1823085"/>
            <wp:effectExtent l="0" t="0" r="0" b="5715"/>
            <wp:wrapSquare wrapText="bothSides"/>
            <wp:docPr id="152" name="Picture 1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10"/>
                    <a:stretch>
                      <a:fillRect/>
                    </a:stretch>
                  </pic:blipFill>
                  <pic:spPr>
                    <a:xfrm>
                      <a:off x="0" y="0"/>
                      <a:ext cx="2476500" cy="1823085"/>
                    </a:xfrm>
                    <a:prstGeom prst="rect">
                      <a:avLst/>
                    </a:prstGeom>
                  </pic:spPr>
                </pic:pic>
              </a:graphicData>
            </a:graphic>
            <wp14:sizeRelH relativeFrom="margin">
              <wp14:pctWidth>0</wp14:pctWidth>
            </wp14:sizeRelH>
            <wp14:sizeRelV relativeFrom="margin">
              <wp14:pctHeight>0</wp14:pctHeight>
            </wp14:sizeRelV>
          </wp:anchor>
        </w:drawing>
      </w:r>
      <w:r w:rsidRPr="009C19E3">
        <w:rPr>
          <w:sz w:val="20"/>
          <w:szCs w:val="20"/>
        </w:rPr>
        <w:t>.</w:t>
      </w:r>
      <w:r w:rsidRPr="009C19E3">
        <w:rPr>
          <w:noProof/>
          <w:sz w:val="20"/>
          <w:szCs w:val="20"/>
        </w:rPr>
        <w:drawing>
          <wp:inline distT="0" distB="0" distL="0" distR="0" wp14:anchorId="40177642" wp14:editId="609C1223">
            <wp:extent cx="1950720" cy="538249"/>
            <wp:effectExtent l="0" t="0" r="0" b="0"/>
            <wp:docPr id="81" name="Picture 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11"/>
                    <a:stretch>
                      <a:fillRect/>
                    </a:stretch>
                  </pic:blipFill>
                  <pic:spPr>
                    <a:xfrm>
                      <a:off x="0" y="0"/>
                      <a:ext cx="1996604" cy="550910"/>
                    </a:xfrm>
                    <a:prstGeom prst="rect">
                      <a:avLst/>
                    </a:prstGeom>
                  </pic:spPr>
                </pic:pic>
              </a:graphicData>
            </a:graphic>
          </wp:inline>
        </w:drawing>
      </w:r>
    </w:p>
    <w:p w14:paraId="3861FDCA" w14:textId="77777777" w:rsidR="008309AF" w:rsidRPr="008330FC" w:rsidRDefault="00D560DB" w:rsidP="008330FC">
      <w:pPr>
        <w:pStyle w:val="NoSpacing"/>
        <w:rPr>
          <w:sz w:val="24"/>
          <w:szCs w:val="24"/>
        </w:rPr>
      </w:pPr>
      <w:r w:rsidRPr="008330FC">
        <w:rPr>
          <w:b/>
          <w:sz w:val="24"/>
          <w:szCs w:val="24"/>
        </w:rPr>
        <w:t xml:space="preserve"> Instructor:</w:t>
      </w:r>
      <w:r w:rsidRPr="008330FC">
        <w:rPr>
          <w:sz w:val="24"/>
          <w:szCs w:val="24"/>
        </w:rPr>
        <w:t xml:space="preserve"> </w:t>
      </w:r>
      <w:r w:rsidRPr="008330FC">
        <w:rPr>
          <w:sz w:val="24"/>
          <w:szCs w:val="24"/>
        </w:rPr>
        <w:tab/>
      </w:r>
      <w:r w:rsidR="008330FC">
        <w:rPr>
          <w:sz w:val="24"/>
          <w:szCs w:val="24"/>
        </w:rPr>
        <w:t xml:space="preserve">   </w:t>
      </w:r>
      <w:r w:rsidRPr="008330FC">
        <w:rPr>
          <w:sz w:val="24"/>
          <w:szCs w:val="24"/>
        </w:rPr>
        <w:t xml:space="preserve">Chinyere G. Okafor </w:t>
      </w:r>
    </w:p>
    <w:p w14:paraId="22520441" w14:textId="77777777" w:rsidR="008309AF" w:rsidRPr="008330FC" w:rsidRDefault="00D560DB" w:rsidP="008330FC">
      <w:pPr>
        <w:pStyle w:val="NoSpacing"/>
        <w:rPr>
          <w:sz w:val="24"/>
          <w:szCs w:val="24"/>
        </w:rPr>
      </w:pPr>
      <w:r w:rsidRPr="008330FC">
        <w:rPr>
          <w:b/>
          <w:sz w:val="24"/>
          <w:szCs w:val="24"/>
        </w:rPr>
        <w:t xml:space="preserve">Department: </w:t>
      </w:r>
      <w:r w:rsidRPr="008330FC">
        <w:rPr>
          <w:b/>
          <w:sz w:val="24"/>
          <w:szCs w:val="24"/>
        </w:rPr>
        <w:tab/>
      </w:r>
      <w:r w:rsidR="008330FC">
        <w:rPr>
          <w:b/>
          <w:sz w:val="24"/>
          <w:szCs w:val="24"/>
        </w:rPr>
        <w:t xml:space="preserve">   </w:t>
      </w:r>
      <w:r w:rsidRPr="008330FC">
        <w:rPr>
          <w:sz w:val="24"/>
          <w:szCs w:val="24"/>
        </w:rPr>
        <w:t xml:space="preserve">Women’s Studies &amp; Religion    </w:t>
      </w:r>
    </w:p>
    <w:p w14:paraId="3F79EB3C" w14:textId="77777777" w:rsidR="008309AF" w:rsidRPr="008330FC" w:rsidRDefault="00D560DB" w:rsidP="008330FC">
      <w:pPr>
        <w:pStyle w:val="NoSpacing"/>
        <w:rPr>
          <w:sz w:val="24"/>
          <w:szCs w:val="24"/>
        </w:rPr>
      </w:pPr>
      <w:r w:rsidRPr="008330FC">
        <w:rPr>
          <w:sz w:val="24"/>
          <w:szCs w:val="24"/>
        </w:rPr>
        <w:t>Office Location:</w:t>
      </w:r>
      <w:r w:rsidR="008330FC">
        <w:rPr>
          <w:b/>
          <w:sz w:val="24"/>
          <w:szCs w:val="24"/>
        </w:rPr>
        <w:t xml:space="preserve"> </w:t>
      </w:r>
      <w:r w:rsidRPr="008330FC">
        <w:rPr>
          <w:b/>
          <w:sz w:val="24"/>
          <w:szCs w:val="24"/>
        </w:rPr>
        <w:t xml:space="preserve">525A LH </w:t>
      </w:r>
    </w:p>
    <w:p w14:paraId="43422A6C" w14:textId="77777777" w:rsidR="00D560DB" w:rsidRPr="008330FC" w:rsidRDefault="00D560DB" w:rsidP="008330FC">
      <w:pPr>
        <w:pStyle w:val="NoSpacing"/>
        <w:rPr>
          <w:sz w:val="24"/>
          <w:szCs w:val="24"/>
        </w:rPr>
      </w:pPr>
      <w:r w:rsidRPr="008330FC">
        <w:rPr>
          <w:b/>
          <w:sz w:val="24"/>
          <w:szCs w:val="24"/>
        </w:rPr>
        <w:t>Telephone:</w:t>
      </w:r>
      <w:r w:rsidRPr="008330FC">
        <w:rPr>
          <w:sz w:val="24"/>
          <w:szCs w:val="24"/>
        </w:rPr>
        <w:t xml:space="preserve"> </w:t>
      </w:r>
      <w:r w:rsidRPr="008330FC">
        <w:rPr>
          <w:sz w:val="24"/>
          <w:szCs w:val="24"/>
        </w:rPr>
        <w:tab/>
      </w:r>
      <w:proofErr w:type="gramStart"/>
      <w:r w:rsidRPr="008330FC">
        <w:rPr>
          <w:sz w:val="24"/>
          <w:szCs w:val="24"/>
        </w:rPr>
        <w:t xml:space="preserve">   (</w:t>
      </w:r>
      <w:proofErr w:type="gramEnd"/>
      <w:r w:rsidRPr="008330FC">
        <w:rPr>
          <w:sz w:val="24"/>
          <w:szCs w:val="24"/>
        </w:rPr>
        <w:t xml:space="preserve">316) 978-7164 </w:t>
      </w:r>
    </w:p>
    <w:p w14:paraId="5C6251F7" w14:textId="77777777" w:rsidR="008309AF" w:rsidRPr="008330FC" w:rsidRDefault="00D560DB" w:rsidP="008330FC">
      <w:pPr>
        <w:pStyle w:val="NoSpacing"/>
        <w:rPr>
          <w:sz w:val="24"/>
          <w:szCs w:val="24"/>
        </w:rPr>
      </w:pPr>
      <w:r w:rsidRPr="008330FC">
        <w:rPr>
          <w:b/>
          <w:sz w:val="24"/>
          <w:szCs w:val="24"/>
        </w:rPr>
        <w:t>Email:</w:t>
      </w:r>
      <w:r w:rsidR="008330FC">
        <w:rPr>
          <w:b/>
          <w:sz w:val="24"/>
          <w:szCs w:val="24"/>
        </w:rPr>
        <w:tab/>
      </w:r>
      <w:r w:rsidR="008330FC">
        <w:rPr>
          <w:b/>
          <w:sz w:val="24"/>
          <w:szCs w:val="24"/>
        </w:rPr>
        <w:tab/>
        <w:t xml:space="preserve">  </w:t>
      </w:r>
      <w:r w:rsidRPr="008330FC">
        <w:rPr>
          <w:sz w:val="24"/>
          <w:szCs w:val="24"/>
        </w:rPr>
        <w:t xml:space="preserve"> </w:t>
      </w:r>
      <w:r w:rsidRPr="008330FC">
        <w:rPr>
          <w:sz w:val="24"/>
          <w:szCs w:val="24"/>
          <w:u w:val="single" w:color="000000"/>
        </w:rPr>
        <w:t>chinyere.okafor@wichita.edu</w:t>
      </w:r>
      <w:r w:rsidRPr="008330FC">
        <w:rPr>
          <w:sz w:val="24"/>
          <w:szCs w:val="24"/>
        </w:rPr>
        <w:t xml:space="preserve"> </w:t>
      </w:r>
    </w:p>
    <w:p w14:paraId="42EF5DAD" w14:textId="77777777" w:rsidR="008309AF" w:rsidRPr="008330FC" w:rsidRDefault="008330FC" w:rsidP="008330FC">
      <w:pPr>
        <w:pStyle w:val="NoSpacing"/>
        <w:rPr>
          <w:sz w:val="24"/>
          <w:szCs w:val="24"/>
        </w:rPr>
      </w:pPr>
      <w:r>
        <w:rPr>
          <w:b/>
          <w:sz w:val="24"/>
          <w:szCs w:val="24"/>
        </w:rPr>
        <w:t xml:space="preserve">Preferred Method of Contact: </w:t>
      </w:r>
      <w:r w:rsidR="00D560DB" w:rsidRPr="008330FC">
        <w:rPr>
          <w:sz w:val="24"/>
          <w:szCs w:val="24"/>
        </w:rPr>
        <w:t xml:space="preserve">Email. </w:t>
      </w:r>
    </w:p>
    <w:p w14:paraId="73E993BB" w14:textId="77777777" w:rsidR="008309AF" w:rsidRPr="008330FC" w:rsidRDefault="00D560DB" w:rsidP="008330FC">
      <w:pPr>
        <w:pStyle w:val="NoSpacing"/>
        <w:rPr>
          <w:sz w:val="24"/>
          <w:szCs w:val="24"/>
        </w:rPr>
      </w:pPr>
      <w:r w:rsidRPr="008330FC">
        <w:rPr>
          <w:b/>
          <w:sz w:val="24"/>
          <w:szCs w:val="24"/>
        </w:rPr>
        <w:t>Office Hours:</w:t>
      </w:r>
      <w:r w:rsidR="00FE6B09" w:rsidRPr="008330FC">
        <w:rPr>
          <w:sz w:val="24"/>
          <w:szCs w:val="24"/>
        </w:rPr>
        <w:t xml:space="preserve">   TR: 9.00-10.45 @ 525A</w:t>
      </w:r>
      <w:r w:rsidRPr="008330FC">
        <w:rPr>
          <w:sz w:val="24"/>
          <w:szCs w:val="24"/>
        </w:rPr>
        <w:t xml:space="preserve"> LH </w:t>
      </w:r>
    </w:p>
    <w:p w14:paraId="62D55DA0" w14:textId="77777777" w:rsidR="008309AF" w:rsidRPr="008330FC" w:rsidRDefault="00D560DB" w:rsidP="008330FC">
      <w:pPr>
        <w:pStyle w:val="NoSpacing"/>
        <w:rPr>
          <w:sz w:val="24"/>
          <w:szCs w:val="24"/>
        </w:rPr>
      </w:pPr>
      <w:r w:rsidRPr="008330FC">
        <w:rPr>
          <w:b/>
          <w:sz w:val="24"/>
          <w:szCs w:val="24"/>
        </w:rPr>
        <w:t>Classroom; Days/Time:</w:t>
      </w:r>
      <w:r w:rsidR="008330FC">
        <w:rPr>
          <w:sz w:val="24"/>
          <w:szCs w:val="24"/>
        </w:rPr>
        <w:t xml:space="preserve"> </w:t>
      </w:r>
      <w:r w:rsidRPr="008330FC">
        <w:rPr>
          <w:color w:val="FF0000"/>
          <w:sz w:val="24"/>
          <w:szCs w:val="24"/>
        </w:rPr>
        <w:t>2</w:t>
      </w:r>
      <w:r w:rsidR="00D70CD1">
        <w:rPr>
          <w:color w:val="FF0000"/>
          <w:sz w:val="24"/>
          <w:szCs w:val="24"/>
        </w:rPr>
        <w:t>26</w:t>
      </w:r>
      <w:r w:rsidRPr="008330FC">
        <w:rPr>
          <w:color w:val="FF0000"/>
          <w:sz w:val="24"/>
          <w:szCs w:val="24"/>
        </w:rPr>
        <w:t xml:space="preserve"> </w:t>
      </w:r>
      <w:r w:rsidR="00D70CD1">
        <w:rPr>
          <w:color w:val="FF0000"/>
          <w:sz w:val="24"/>
          <w:szCs w:val="24"/>
        </w:rPr>
        <w:t>HH</w:t>
      </w:r>
      <w:r w:rsidRPr="008330FC">
        <w:rPr>
          <w:color w:val="FF0000"/>
          <w:sz w:val="24"/>
          <w:szCs w:val="24"/>
        </w:rPr>
        <w:t xml:space="preserve">; </w:t>
      </w:r>
      <w:r w:rsidR="00D70CD1">
        <w:rPr>
          <w:color w:val="FF0000"/>
          <w:sz w:val="24"/>
          <w:szCs w:val="24"/>
        </w:rPr>
        <w:t>TR</w:t>
      </w:r>
      <w:r w:rsidRPr="008330FC">
        <w:rPr>
          <w:color w:val="FF0000"/>
          <w:sz w:val="24"/>
          <w:szCs w:val="24"/>
        </w:rPr>
        <w:t xml:space="preserve"> 9.30 </w:t>
      </w:r>
      <w:r w:rsidR="00D70CD1">
        <w:rPr>
          <w:color w:val="FF0000"/>
          <w:sz w:val="24"/>
          <w:szCs w:val="24"/>
        </w:rPr>
        <w:t>–</w:t>
      </w:r>
      <w:r w:rsidRPr="008330FC">
        <w:rPr>
          <w:color w:val="FF0000"/>
          <w:sz w:val="24"/>
          <w:szCs w:val="24"/>
        </w:rPr>
        <w:t xml:space="preserve"> 1</w:t>
      </w:r>
      <w:r w:rsidR="00D70CD1">
        <w:rPr>
          <w:color w:val="FF0000"/>
          <w:sz w:val="24"/>
          <w:szCs w:val="24"/>
        </w:rPr>
        <w:t>0.45</w:t>
      </w:r>
    </w:p>
    <w:p w14:paraId="2E75A429" w14:textId="77777777" w:rsidR="008F3037" w:rsidRPr="008330FC" w:rsidRDefault="008F3037" w:rsidP="008330FC">
      <w:pPr>
        <w:pStyle w:val="NoSpacing"/>
        <w:rPr>
          <w:color w:val="FF0000"/>
          <w:sz w:val="24"/>
          <w:szCs w:val="24"/>
        </w:rPr>
      </w:pPr>
      <w:r w:rsidRPr="008330FC">
        <w:rPr>
          <w:sz w:val="24"/>
          <w:szCs w:val="24"/>
        </w:rPr>
        <w:t>Teaching Assistant</w:t>
      </w:r>
      <w:r w:rsidR="008330FC">
        <w:rPr>
          <w:sz w:val="24"/>
          <w:szCs w:val="24"/>
        </w:rPr>
        <w:t>:</w:t>
      </w:r>
    </w:p>
    <w:p w14:paraId="722774FC" w14:textId="77777777" w:rsidR="009C19E3" w:rsidRPr="009C19E3" w:rsidRDefault="009C19E3" w:rsidP="009C19E3">
      <w:pPr>
        <w:rPr>
          <w:b/>
          <w:sz w:val="20"/>
          <w:szCs w:val="20"/>
        </w:rPr>
      </w:pPr>
    </w:p>
    <w:p w14:paraId="6EBFDB4F" w14:textId="77777777" w:rsidR="008309AF" w:rsidRPr="009C19E3" w:rsidRDefault="00D560DB" w:rsidP="009C19E3">
      <w:pPr>
        <w:rPr>
          <w:sz w:val="20"/>
          <w:szCs w:val="20"/>
        </w:rPr>
      </w:pPr>
      <w:r w:rsidRPr="009C19E3">
        <w:rPr>
          <w:b/>
          <w:sz w:val="20"/>
          <w:szCs w:val="20"/>
        </w:rPr>
        <w:t xml:space="preserve"> </w:t>
      </w:r>
    </w:p>
    <w:p w14:paraId="514D57F7" w14:textId="77777777" w:rsidR="008309AF" w:rsidRPr="008330FC" w:rsidRDefault="00D560DB" w:rsidP="009C19E3">
      <w:pPr>
        <w:rPr>
          <w:b/>
          <w:sz w:val="20"/>
          <w:szCs w:val="20"/>
        </w:rPr>
      </w:pPr>
      <w:r w:rsidRPr="008330FC">
        <w:rPr>
          <w:b/>
          <w:sz w:val="20"/>
          <w:szCs w:val="20"/>
        </w:rPr>
        <w:t xml:space="preserve">1.0 How to use this syllabus  </w:t>
      </w:r>
    </w:p>
    <w:p w14:paraId="1F3478B9" w14:textId="77777777" w:rsidR="008309AF" w:rsidRPr="009C19E3" w:rsidRDefault="00D560DB" w:rsidP="009C19E3">
      <w:pPr>
        <w:rPr>
          <w:sz w:val="20"/>
          <w:szCs w:val="20"/>
        </w:rPr>
      </w:pPr>
      <w:r w:rsidRPr="009C19E3">
        <w:rPr>
          <w:sz w:val="20"/>
          <w:szCs w:val="20"/>
        </w:rPr>
        <w:t xml:space="preserve">This syllabus provides you with information specific to this course, and it also provides information about important university policies.  This document should be viewed as a course overview; it is not a contract and is subject to change as the semester evolves. The changes will be communicated to students verbally in class or through blackboard or email.  </w:t>
      </w:r>
    </w:p>
    <w:p w14:paraId="3B080A74" w14:textId="77777777" w:rsidR="008309AF" w:rsidRPr="009C19E3" w:rsidRDefault="00D560DB" w:rsidP="009C19E3">
      <w:pPr>
        <w:rPr>
          <w:sz w:val="20"/>
          <w:szCs w:val="20"/>
        </w:rPr>
      </w:pPr>
      <w:r w:rsidRPr="009C19E3">
        <w:rPr>
          <w:sz w:val="20"/>
          <w:szCs w:val="20"/>
        </w:rPr>
        <w:t xml:space="preserve">The general education program is designed to help students succeed in a world that is increasingly global, urban and complex in its technology. Find requirements and course lists here.  </w:t>
      </w:r>
    </w:p>
    <w:p w14:paraId="3E85D54A" w14:textId="77777777" w:rsidR="00D560DB" w:rsidRPr="009C19E3" w:rsidRDefault="00D560DB" w:rsidP="009C19E3">
      <w:pPr>
        <w:rPr>
          <w:sz w:val="20"/>
          <w:szCs w:val="20"/>
        </w:rPr>
      </w:pPr>
    </w:p>
    <w:p w14:paraId="2F5446DC" w14:textId="77777777" w:rsidR="008309AF" w:rsidRPr="009C19E3" w:rsidRDefault="00D560DB" w:rsidP="009C19E3">
      <w:pPr>
        <w:rPr>
          <w:sz w:val="20"/>
          <w:szCs w:val="20"/>
        </w:rPr>
      </w:pPr>
      <w:r w:rsidRPr="009C19E3">
        <w:rPr>
          <w:b/>
          <w:sz w:val="20"/>
          <w:szCs w:val="20"/>
        </w:rPr>
        <w:t xml:space="preserve">2.0 Course Description:  </w:t>
      </w:r>
    </w:p>
    <w:p w14:paraId="4F2F2AA1" w14:textId="77777777" w:rsidR="008309AF" w:rsidRPr="009C19E3" w:rsidRDefault="00D560DB" w:rsidP="009C19E3">
      <w:pPr>
        <w:rPr>
          <w:sz w:val="20"/>
          <w:szCs w:val="20"/>
        </w:rPr>
      </w:pPr>
      <w:r w:rsidRPr="009C19E3">
        <w:rPr>
          <w:sz w:val="20"/>
          <w:szCs w:val="20"/>
        </w:rPr>
        <w:t xml:space="preserve">This is a </w:t>
      </w:r>
      <w:proofErr w:type="gramStart"/>
      <w:r w:rsidRPr="009C19E3">
        <w:rPr>
          <w:sz w:val="20"/>
          <w:szCs w:val="20"/>
        </w:rPr>
        <w:t>3 credit</w:t>
      </w:r>
      <w:proofErr w:type="gramEnd"/>
      <w:r w:rsidRPr="009C19E3">
        <w:rPr>
          <w:sz w:val="20"/>
          <w:szCs w:val="20"/>
        </w:rPr>
        <w:t xml:space="preserve"> hour First-Year Seminar course designed to facilitate students’ success particularly in understanding the basics of diversity - its construction, perception and possibilities.  Students will learn the meaning of diversity in terms of being different and special according to societal</w:t>
      </w:r>
      <w:r w:rsidR="00E43C63">
        <w:rPr>
          <w:sz w:val="20"/>
          <w:szCs w:val="20"/>
        </w:rPr>
        <w:t xml:space="preserve"> norms. Issues of gender, race</w:t>
      </w:r>
      <w:r w:rsidR="00FE1858">
        <w:rPr>
          <w:sz w:val="20"/>
          <w:szCs w:val="20"/>
        </w:rPr>
        <w:t>/ethnicity,</w:t>
      </w:r>
      <w:r w:rsidR="00E43C63">
        <w:rPr>
          <w:sz w:val="20"/>
          <w:szCs w:val="20"/>
        </w:rPr>
        <w:t xml:space="preserve"> </w:t>
      </w:r>
      <w:r w:rsidRPr="009C19E3">
        <w:rPr>
          <w:sz w:val="20"/>
          <w:szCs w:val="20"/>
        </w:rPr>
        <w:t>class, sexuality</w:t>
      </w:r>
      <w:r w:rsidR="00E43C63">
        <w:rPr>
          <w:sz w:val="20"/>
          <w:szCs w:val="20"/>
        </w:rPr>
        <w:t>,</w:t>
      </w:r>
      <w:r w:rsidRPr="009C19E3">
        <w:rPr>
          <w:sz w:val="20"/>
          <w:szCs w:val="20"/>
        </w:rPr>
        <w:t xml:space="preserve"> ability</w:t>
      </w:r>
      <w:r w:rsidR="00E43C63">
        <w:rPr>
          <w:sz w:val="20"/>
          <w:szCs w:val="20"/>
        </w:rPr>
        <w:t>, privilege and poverty</w:t>
      </w:r>
      <w:r w:rsidRPr="009C19E3">
        <w:rPr>
          <w:sz w:val="20"/>
          <w:szCs w:val="20"/>
        </w:rPr>
        <w:t xml:space="preserve"> will </w:t>
      </w:r>
      <w:r w:rsidR="00E43C63">
        <w:rPr>
          <w:sz w:val="20"/>
          <w:szCs w:val="20"/>
        </w:rPr>
        <w:t>feature</w:t>
      </w:r>
      <w:r w:rsidRPr="009C19E3">
        <w:rPr>
          <w:sz w:val="20"/>
          <w:szCs w:val="20"/>
        </w:rPr>
        <w:t xml:space="preserve"> in the study. Seminar/discussions of readings, videos, Office of Diversity &amp; Inclusion (ODI) events, and group projects will provide basis for skills-development and competence that will help students to engage diversity within and outside the classroom. Active participation in class blogs and/or diversity events/sites is required. </w:t>
      </w:r>
    </w:p>
    <w:p w14:paraId="5F8351FB" w14:textId="77777777" w:rsidR="008309AF" w:rsidRPr="009C19E3" w:rsidRDefault="00D560DB" w:rsidP="009C19E3">
      <w:pPr>
        <w:rPr>
          <w:sz w:val="20"/>
          <w:szCs w:val="20"/>
        </w:rPr>
      </w:pPr>
      <w:r w:rsidRPr="009C19E3">
        <w:rPr>
          <w:sz w:val="20"/>
          <w:szCs w:val="20"/>
        </w:rPr>
        <w:t xml:space="preserve"> </w:t>
      </w:r>
    </w:p>
    <w:p w14:paraId="4BECEED0" w14:textId="77777777" w:rsidR="008309AF" w:rsidRPr="008330FC" w:rsidRDefault="00D560DB" w:rsidP="009C19E3">
      <w:pPr>
        <w:rPr>
          <w:b/>
          <w:sz w:val="20"/>
          <w:szCs w:val="20"/>
        </w:rPr>
      </w:pPr>
      <w:r w:rsidRPr="008330FC">
        <w:rPr>
          <w:b/>
          <w:sz w:val="20"/>
          <w:szCs w:val="20"/>
        </w:rPr>
        <w:t xml:space="preserve">3.0 Mission and Goal of General Education (GED) </w:t>
      </w:r>
    </w:p>
    <w:p w14:paraId="5B92793A" w14:textId="77777777" w:rsidR="008309AF" w:rsidRPr="009C19E3" w:rsidRDefault="00D560DB" w:rsidP="009C19E3">
      <w:pPr>
        <w:rPr>
          <w:sz w:val="20"/>
          <w:szCs w:val="20"/>
        </w:rPr>
      </w:pPr>
      <w:r w:rsidRPr="009C19E3">
        <w:rPr>
          <w:sz w:val="20"/>
          <w:szCs w:val="20"/>
        </w:rPr>
        <w:t xml:space="preserve">The mission of general education is to provide a well-rounded education that enables you to live the fullest most meaningful life possible, regardless of your </w:t>
      </w:r>
      <w:proofErr w:type="gramStart"/>
      <w:r w:rsidRPr="009C19E3">
        <w:rPr>
          <w:sz w:val="20"/>
          <w:szCs w:val="20"/>
        </w:rPr>
        <w:t>particular career</w:t>
      </w:r>
      <w:proofErr w:type="gramEnd"/>
      <w:r w:rsidRPr="009C19E3">
        <w:rPr>
          <w:sz w:val="20"/>
          <w:szCs w:val="20"/>
        </w:rPr>
        <w:t xml:space="preserve"> preparation. </w:t>
      </w:r>
    </w:p>
    <w:p w14:paraId="1D4193D8" w14:textId="77777777" w:rsidR="008309AF" w:rsidRPr="009C19E3" w:rsidRDefault="00D560DB" w:rsidP="009C19E3">
      <w:pPr>
        <w:rPr>
          <w:sz w:val="20"/>
          <w:szCs w:val="20"/>
        </w:rPr>
      </w:pPr>
      <w:r w:rsidRPr="009C19E3">
        <w:rPr>
          <w:sz w:val="20"/>
          <w:szCs w:val="20"/>
        </w:rPr>
        <w:t xml:space="preserve">The goal of general education is to enable you to live a rich, meaningful life by developing: an informed appreciation of the arts, humanities, and natural and social sciences; an ability to intelligently follow and participate in current events; and a sensitive and tutored appreciation of diverse cultures and ways of living </w:t>
      </w:r>
    </w:p>
    <w:p w14:paraId="77D17CEA" w14:textId="77777777" w:rsidR="008309AF" w:rsidRPr="008330FC" w:rsidRDefault="00D560DB" w:rsidP="009C19E3">
      <w:pPr>
        <w:rPr>
          <w:b/>
          <w:sz w:val="20"/>
          <w:szCs w:val="20"/>
        </w:rPr>
      </w:pPr>
      <w:r w:rsidRPr="008330FC">
        <w:rPr>
          <w:b/>
          <w:sz w:val="20"/>
          <w:szCs w:val="20"/>
        </w:rPr>
        <w:t xml:space="preserve">3.1 General Education Outcomes </w:t>
      </w:r>
    </w:p>
    <w:p w14:paraId="3AB206BB" w14:textId="77777777" w:rsidR="008309AF" w:rsidRPr="009C19E3" w:rsidRDefault="00D560DB" w:rsidP="009C19E3">
      <w:pPr>
        <w:rPr>
          <w:sz w:val="20"/>
          <w:szCs w:val="20"/>
        </w:rPr>
      </w:pPr>
      <w:r w:rsidRPr="009C19E3">
        <w:rPr>
          <w:sz w:val="20"/>
          <w:szCs w:val="20"/>
        </w:rPr>
        <w:t xml:space="preserve">Embedded throughout general education and furthered in the major are the skills that enable graduates to contribute productively to society and the on-going culture. Therefore, upon graduation the faculty expects you to: </w:t>
      </w:r>
    </w:p>
    <w:p w14:paraId="5AB91929" w14:textId="77777777" w:rsidR="008309AF" w:rsidRPr="008330FC" w:rsidRDefault="00D560DB" w:rsidP="008330FC">
      <w:pPr>
        <w:pStyle w:val="ListParagraph"/>
        <w:numPr>
          <w:ilvl w:val="0"/>
          <w:numId w:val="8"/>
        </w:numPr>
        <w:rPr>
          <w:b/>
          <w:sz w:val="20"/>
          <w:szCs w:val="20"/>
        </w:rPr>
      </w:pPr>
      <w:r w:rsidRPr="008330FC">
        <w:rPr>
          <w:b/>
          <w:sz w:val="20"/>
          <w:szCs w:val="20"/>
        </w:rPr>
        <w:t xml:space="preserve">Have acquired knowledge in the arts, humanities, and natural and social sciences </w:t>
      </w:r>
    </w:p>
    <w:p w14:paraId="0A0722F3" w14:textId="77777777" w:rsidR="008309AF" w:rsidRPr="009C19E3" w:rsidRDefault="00D560DB" w:rsidP="009C19E3">
      <w:pPr>
        <w:rPr>
          <w:sz w:val="20"/>
          <w:szCs w:val="20"/>
        </w:rPr>
      </w:pPr>
      <w:r w:rsidRPr="009C19E3">
        <w:rPr>
          <w:sz w:val="20"/>
          <w:szCs w:val="20"/>
        </w:rPr>
        <w:t xml:space="preserve">This will be assessed through </w:t>
      </w:r>
      <w:r w:rsidR="009068F9" w:rsidRPr="009C19E3">
        <w:rPr>
          <w:sz w:val="20"/>
          <w:szCs w:val="20"/>
        </w:rPr>
        <w:t>7</w:t>
      </w:r>
      <w:r w:rsidRPr="009C19E3">
        <w:rPr>
          <w:sz w:val="20"/>
          <w:szCs w:val="20"/>
        </w:rPr>
        <w:t xml:space="preserve"> quizzes on readings </w:t>
      </w:r>
      <w:r w:rsidR="009068F9" w:rsidRPr="009C19E3">
        <w:rPr>
          <w:sz w:val="20"/>
          <w:szCs w:val="20"/>
        </w:rPr>
        <w:t>7</w:t>
      </w:r>
      <w:r w:rsidRPr="009C19E3">
        <w:rPr>
          <w:sz w:val="20"/>
          <w:szCs w:val="20"/>
        </w:rPr>
        <w:t xml:space="preserve"> that discuss issues of gender, race, disability and sexuality; WSU campus sculptures that you will base your presentations on;</w:t>
      </w:r>
      <w:r w:rsidR="009068F9" w:rsidRPr="009C19E3">
        <w:rPr>
          <w:sz w:val="20"/>
          <w:szCs w:val="20"/>
        </w:rPr>
        <w:t xml:space="preserve"> Diversity projects and</w:t>
      </w:r>
      <w:r w:rsidRPr="009C19E3">
        <w:rPr>
          <w:sz w:val="20"/>
          <w:szCs w:val="20"/>
        </w:rPr>
        <w:t xml:space="preserve"> the video project. </w:t>
      </w:r>
    </w:p>
    <w:p w14:paraId="4ED46AB7" w14:textId="77777777" w:rsidR="008309AF" w:rsidRPr="008330FC" w:rsidRDefault="00D560DB" w:rsidP="008330FC">
      <w:pPr>
        <w:pStyle w:val="ListParagraph"/>
        <w:numPr>
          <w:ilvl w:val="0"/>
          <w:numId w:val="8"/>
        </w:numPr>
        <w:rPr>
          <w:b/>
          <w:sz w:val="20"/>
          <w:szCs w:val="20"/>
        </w:rPr>
      </w:pPr>
      <w:r w:rsidRPr="008330FC">
        <w:rPr>
          <w:b/>
          <w:sz w:val="20"/>
          <w:szCs w:val="20"/>
        </w:rPr>
        <w:t xml:space="preserve">Think critically and independently </w:t>
      </w:r>
    </w:p>
    <w:p w14:paraId="460ECF4A" w14:textId="77777777" w:rsidR="008309AF" w:rsidRPr="009C19E3" w:rsidRDefault="00D560DB" w:rsidP="009C19E3">
      <w:pPr>
        <w:rPr>
          <w:sz w:val="20"/>
          <w:szCs w:val="20"/>
        </w:rPr>
      </w:pPr>
      <w:r w:rsidRPr="009C19E3">
        <w:rPr>
          <w:sz w:val="20"/>
          <w:szCs w:val="20"/>
        </w:rPr>
        <w:t>The outcome will be assessed through essays</w:t>
      </w:r>
      <w:r w:rsidR="005114B2" w:rsidRPr="009C19E3">
        <w:rPr>
          <w:sz w:val="20"/>
          <w:szCs w:val="20"/>
        </w:rPr>
        <w:t>,</w:t>
      </w:r>
      <w:r w:rsidRPr="009C19E3">
        <w:rPr>
          <w:sz w:val="20"/>
          <w:szCs w:val="20"/>
        </w:rPr>
        <w:t xml:space="preserve"> seminar/discussions</w:t>
      </w:r>
      <w:r w:rsidR="005114B2" w:rsidRPr="009C19E3">
        <w:rPr>
          <w:sz w:val="20"/>
          <w:szCs w:val="20"/>
        </w:rPr>
        <w:t xml:space="preserve"> and presentations</w:t>
      </w:r>
      <w:r w:rsidRPr="009C19E3">
        <w:rPr>
          <w:sz w:val="20"/>
          <w:szCs w:val="20"/>
        </w:rPr>
        <w:t xml:space="preserve"> that will demonstrate your knowledge of course readings and application of your original thinking to create more understanding of ideas expressed in the readings</w:t>
      </w:r>
      <w:r w:rsidR="005114B2" w:rsidRPr="009C19E3">
        <w:rPr>
          <w:sz w:val="20"/>
          <w:szCs w:val="20"/>
        </w:rPr>
        <w:t xml:space="preserve"> and the class</w:t>
      </w:r>
      <w:r w:rsidRPr="009C19E3">
        <w:rPr>
          <w:sz w:val="20"/>
          <w:szCs w:val="20"/>
        </w:rPr>
        <w:t xml:space="preserve">. </w:t>
      </w:r>
    </w:p>
    <w:p w14:paraId="4133176F" w14:textId="77777777" w:rsidR="008309AF" w:rsidRPr="008330FC" w:rsidRDefault="00D560DB" w:rsidP="008330FC">
      <w:pPr>
        <w:pStyle w:val="ListParagraph"/>
        <w:numPr>
          <w:ilvl w:val="0"/>
          <w:numId w:val="8"/>
        </w:numPr>
        <w:rPr>
          <w:b/>
          <w:sz w:val="20"/>
          <w:szCs w:val="20"/>
        </w:rPr>
      </w:pPr>
      <w:r w:rsidRPr="008330FC">
        <w:rPr>
          <w:b/>
          <w:sz w:val="20"/>
          <w:szCs w:val="20"/>
        </w:rPr>
        <w:t xml:space="preserve">Write and speak effectively </w:t>
      </w:r>
    </w:p>
    <w:p w14:paraId="6016D716" w14:textId="77777777" w:rsidR="005114B2" w:rsidRPr="009C19E3" w:rsidRDefault="00D560DB" w:rsidP="009C19E3">
      <w:pPr>
        <w:rPr>
          <w:sz w:val="20"/>
          <w:szCs w:val="20"/>
        </w:rPr>
      </w:pPr>
      <w:r w:rsidRPr="009C19E3">
        <w:rPr>
          <w:sz w:val="20"/>
          <w:szCs w:val="20"/>
        </w:rPr>
        <w:t>The outcome will be assessed through essays that demonstrate y</w:t>
      </w:r>
      <w:r w:rsidR="005114B2" w:rsidRPr="009C19E3">
        <w:rPr>
          <w:sz w:val="20"/>
          <w:szCs w:val="20"/>
        </w:rPr>
        <w:t>our writing skills</w:t>
      </w:r>
      <w:r w:rsidRPr="009C19E3">
        <w:rPr>
          <w:sz w:val="20"/>
          <w:szCs w:val="20"/>
        </w:rPr>
        <w:t xml:space="preserve"> and presentations </w:t>
      </w:r>
      <w:r w:rsidR="005114B2" w:rsidRPr="009C19E3">
        <w:rPr>
          <w:sz w:val="20"/>
          <w:szCs w:val="20"/>
        </w:rPr>
        <w:t>that require oral communication</w:t>
      </w:r>
      <w:r w:rsidRPr="009C19E3">
        <w:rPr>
          <w:sz w:val="20"/>
          <w:szCs w:val="20"/>
        </w:rPr>
        <w:t xml:space="preserve">.   </w:t>
      </w:r>
    </w:p>
    <w:p w14:paraId="6746580F" w14:textId="77777777" w:rsidR="008309AF" w:rsidRPr="008330FC" w:rsidRDefault="00D560DB" w:rsidP="008330FC">
      <w:pPr>
        <w:pStyle w:val="ListParagraph"/>
        <w:numPr>
          <w:ilvl w:val="0"/>
          <w:numId w:val="8"/>
        </w:numPr>
        <w:rPr>
          <w:sz w:val="20"/>
          <w:szCs w:val="20"/>
        </w:rPr>
      </w:pPr>
      <w:r w:rsidRPr="008330FC">
        <w:rPr>
          <w:b/>
          <w:sz w:val="20"/>
          <w:szCs w:val="20"/>
        </w:rPr>
        <w:t>Develop an Appreciation for Diversity</w:t>
      </w:r>
      <w:r w:rsidR="008330FC" w:rsidRPr="008330FC">
        <w:rPr>
          <w:sz w:val="20"/>
          <w:szCs w:val="20"/>
        </w:rPr>
        <w:t>.</w:t>
      </w:r>
      <w:r w:rsidRPr="008330FC">
        <w:rPr>
          <w:sz w:val="20"/>
          <w:szCs w:val="20"/>
        </w:rPr>
        <w:t xml:space="preserve"> </w:t>
      </w:r>
      <w:r w:rsidR="009C19E3" w:rsidRPr="008330FC">
        <w:rPr>
          <w:sz w:val="20"/>
          <w:szCs w:val="20"/>
        </w:rPr>
        <w:t xml:space="preserve"> </w:t>
      </w:r>
      <w:r w:rsidRPr="008330FC">
        <w:rPr>
          <w:sz w:val="20"/>
          <w:szCs w:val="20"/>
        </w:rPr>
        <w:t xml:space="preserve">The outcome will be assessed through </w:t>
      </w:r>
      <w:r w:rsidR="009C19E3" w:rsidRPr="008330FC">
        <w:rPr>
          <w:sz w:val="20"/>
          <w:szCs w:val="20"/>
        </w:rPr>
        <w:t>all class assignments.</w:t>
      </w:r>
    </w:p>
    <w:p w14:paraId="10AD14F7" w14:textId="77777777" w:rsidR="009068F9" w:rsidRPr="009C19E3" w:rsidRDefault="00D560DB" w:rsidP="009C19E3">
      <w:pPr>
        <w:rPr>
          <w:color w:val="000000" w:themeColor="text1"/>
          <w:sz w:val="20"/>
          <w:szCs w:val="20"/>
        </w:rPr>
      </w:pPr>
      <w:r w:rsidRPr="009C19E3">
        <w:rPr>
          <w:color w:val="000000" w:themeColor="text1"/>
          <w:sz w:val="20"/>
          <w:szCs w:val="20"/>
        </w:rPr>
        <w:t xml:space="preserve"> </w:t>
      </w:r>
      <w:r w:rsidR="009068F9" w:rsidRPr="009C19E3">
        <w:rPr>
          <w:color w:val="000000" w:themeColor="text1"/>
          <w:sz w:val="20"/>
          <w:szCs w:val="20"/>
        </w:rPr>
        <w:t xml:space="preserve"> </w:t>
      </w:r>
      <w:r w:rsidR="005114B2" w:rsidRPr="009C19E3">
        <w:rPr>
          <w:color w:val="000000" w:themeColor="text1"/>
          <w:sz w:val="20"/>
          <w:szCs w:val="20"/>
        </w:rPr>
        <w:t>For details of the Outcomes, see below:</w:t>
      </w:r>
    </w:p>
    <w:p w14:paraId="5B09EF37" w14:textId="77777777" w:rsidR="009C19E3" w:rsidRPr="009C19E3" w:rsidRDefault="009C19E3" w:rsidP="009C19E3">
      <w:pPr>
        <w:rPr>
          <w:color w:val="FF0000"/>
          <w:sz w:val="20"/>
          <w:szCs w:val="20"/>
        </w:rPr>
      </w:pPr>
    </w:p>
    <w:p w14:paraId="272B069F" w14:textId="77777777" w:rsidR="009068F9" w:rsidRPr="009C19E3" w:rsidRDefault="003F14A7" w:rsidP="009C19E3">
      <w:pPr>
        <w:rPr>
          <w:sz w:val="20"/>
          <w:szCs w:val="20"/>
        </w:rPr>
      </w:pPr>
      <w:r w:rsidRPr="009C19E3">
        <w:rPr>
          <w:b/>
          <w:sz w:val="20"/>
          <w:szCs w:val="20"/>
        </w:rPr>
        <w:lastRenderedPageBreak/>
        <w:t>3.</w:t>
      </w:r>
      <w:r w:rsidR="00B45C0A" w:rsidRPr="009C19E3">
        <w:rPr>
          <w:b/>
          <w:sz w:val="20"/>
          <w:szCs w:val="20"/>
        </w:rPr>
        <w:t>3</w:t>
      </w:r>
      <w:r w:rsidRPr="009C19E3">
        <w:rPr>
          <w:b/>
          <w:sz w:val="20"/>
          <w:szCs w:val="20"/>
        </w:rPr>
        <w:t xml:space="preserve"> </w:t>
      </w:r>
      <w:r w:rsidR="009068F9" w:rsidRPr="009C19E3">
        <w:rPr>
          <w:b/>
          <w:i/>
          <w:sz w:val="20"/>
          <w:szCs w:val="20"/>
        </w:rPr>
        <w:t xml:space="preserve">Upon successful completion of this course, students will be able to:  </w:t>
      </w:r>
    </w:p>
    <w:tbl>
      <w:tblPr>
        <w:tblStyle w:val="TableGrid"/>
        <w:tblW w:w="9648" w:type="dxa"/>
        <w:tblInd w:w="6" w:type="dxa"/>
        <w:tblCellMar>
          <w:left w:w="108" w:type="dxa"/>
          <w:right w:w="32" w:type="dxa"/>
        </w:tblCellMar>
        <w:tblLook w:val="04A0" w:firstRow="1" w:lastRow="0" w:firstColumn="1" w:lastColumn="0" w:noHBand="0" w:noVBand="1"/>
      </w:tblPr>
      <w:tblGrid>
        <w:gridCol w:w="9648"/>
      </w:tblGrid>
      <w:tr w:rsidR="009068F9" w:rsidRPr="009C19E3" w14:paraId="629D6B31" w14:textId="77777777" w:rsidTr="009068F9">
        <w:trPr>
          <w:trHeight w:val="216"/>
        </w:trPr>
        <w:tc>
          <w:tcPr>
            <w:tcW w:w="9648" w:type="dxa"/>
            <w:tcBorders>
              <w:top w:val="single" w:sz="4" w:space="0" w:color="000000"/>
              <w:left w:val="single" w:sz="4" w:space="0" w:color="000000"/>
              <w:bottom w:val="single" w:sz="4" w:space="0" w:color="000000"/>
              <w:right w:val="single" w:sz="4" w:space="0" w:color="000000"/>
            </w:tcBorders>
          </w:tcPr>
          <w:p w14:paraId="38A9BBFB" w14:textId="77777777" w:rsidR="009068F9" w:rsidRPr="009C19E3" w:rsidRDefault="009068F9" w:rsidP="009C19E3">
            <w:pPr>
              <w:rPr>
                <w:sz w:val="20"/>
                <w:szCs w:val="20"/>
              </w:rPr>
            </w:pPr>
            <w:r w:rsidRPr="009C19E3">
              <w:rPr>
                <w:sz w:val="20"/>
                <w:szCs w:val="20"/>
              </w:rPr>
              <w:t xml:space="preserve">1. Explain the meaning of diversity. The outcome will be assessed </w:t>
            </w:r>
            <w:r w:rsidRPr="009C19E3">
              <w:rPr>
                <w:b/>
                <w:sz w:val="20"/>
                <w:szCs w:val="20"/>
              </w:rPr>
              <w:t>through essays, seminar/discussions and applied learning.</w:t>
            </w:r>
            <w:r w:rsidRPr="009C19E3">
              <w:rPr>
                <w:sz w:val="20"/>
                <w:szCs w:val="20"/>
              </w:rPr>
              <w:t xml:space="preserve"> </w:t>
            </w:r>
          </w:p>
        </w:tc>
      </w:tr>
      <w:tr w:rsidR="009068F9" w:rsidRPr="009C19E3" w14:paraId="6D30A00A" w14:textId="77777777" w:rsidTr="009068F9">
        <w:trPr>
          <w:trHeight w:val="425"/>
        </w:trPr>
        <w:tc>
          <w:tcPr>
            <w:tcW w:w="9648" w:type="dxa"/>
            <w:tcBorders>
              <w:top w:val="single" w:sz="4" w:space="0" w:color="000000"/>
              <w:left w:val="single" w:sz="4" w:space="0" w:color="000000"/>
              <w:bottom w:val="single" w:sz="4" w:space="0" w:color="000000"/>
              <w:right w:val="single" w:sz="4" w:space="0" w:color="000000"/>
            </w:tcBorders>
          </w:tcPr>
          <w:p w14:paraId="4C261CED" w14:textId="77777777" w:rsidR="009068F9" w:rsidRPr="009C19E3" w:rsidRDefault="009068F9" w:rsidP="003816FE">
            <w:pPr>
              <w:rPr>
                <w:sz w:val="20"/>
                <w:szCs w:val="20"/>
              </w:rPr>
            </w:pPr>
            <w:r w:rsidRPr="009C19E3">
              <w:rPr>
                <w:sz w:val="20"/>
                <w:szCs w:val="20"/>
              </w:rPr>
              <w:t xml:space="preserve">2. Identify diversity sites at WSU, discuss their diversity principle and importance </w:t>
            </w:r>
            <w:r w:rsidR="003816FE">
              <w:rPr>
                <w:sz w:val="20"/>
                <w:szCs w:val="20"/>
              </w:rPr>
              <w:t>at WSU</w:t>
            </w:r>
            <w:r w:rsidRPr="009C19E3">
              <w:rPr>
                <w:sz w:val="20"/>
                <w:szCs w:val="20"/>
              </w:rPr>
              <w:t xml:space="preserve">. The outcome will be assessed through </w:t>
            </w:r>
            <w:r w:rsidRPr="009C19E3">
              <w:rPr>
                <w:b/>
                <w:sz w:val="20"/>
                <w:szCs w:val="20"/>
              </w:rPr>
              <w:t>applied learning.</w:t>
            </w:r>
            <w:r w:rsidRPr="009C19E3">
              <w:rPr>
                <w:sz w:val="20"/>
                <w:szCs w:val="20"/>
              </w:rPr>
              <w:t xml:space="preserve"> </w:t>
            </w:r>
          </w:p>
        </w:tc>
      </w:tr>
      <w:tr w:rsidR="009068F9" w:rsidRPr="009C19E3" w14:paraId="13FB1023" w14:textId="77777777" w:rsidTr="009068F9">
        <w:trPr>
          <w:trHeight w:val="422"/>
        </w:trPr>
        <w:tc>
          <w:tcPr>
            <w:tcW w:w="9648" w:type="dxa"/>
            <w:tcBorders>
              <w:top w:val="single" w:sz="4" w:space="0" w:color="000000"/>
              <w:left w:val="single" w:sz="4" w:space="0" w:color="000000"/>
              <w:bottom w:val="single" w:sz="4" w:space="0" w:color="000000"/>
              <w:right w:val="single" w:sz="4" w:space="0" w:color="000000"/>
            </w:tcBorders>
          </w:tcPr>
          <w:p w14:paraId="7D7887B4" w14:textId="77777777" w:rsidR="009068F9" w:rsidRPr="009C19E3" w:rsidRDefault="009068F9" w:rsidP="009C19E3">
            <w:pPr>
              <w:rPr>
                <w:sz w:val="20"/>
                <w:szCs w:val="20"/>
              </w:rPr>
            </w:pPr>
            <w:r w:rsidRPr="009C19E3">
              <w:rPr>
                <w:sz w:val="20"/>
                <w:szCs w:val="20"/>
              </w:rPr>
              <w:t xml:space="preserve">3. Apply critical thinking about the intersection of varied experiences such as disability, age, class, color, gender, race/ethnicity and sexuality in people’s lives. The outcome will be assessed through </w:t>
            </w:r>
            <w:r w:rsidRPr="009C19E3">
              <w:rPr>
                <w:b/>
                <w:sz w:val="20"/>
                <w:szCs w:val="20"/>
              </w:rPr>
              <w:t>essays, seminar/discussions and applied learning.</w:t>
            </w:r>
            <w:r w:rsidRPr="009C19E3">
              <w:rPr>
                <w:sz w:val="20"/>
                <w:szCs w:val="20"/>
              </w:rPr>
              <w:t xml:space="preserve"> </w:t>
            </w:r>
          </w:p>
        </w:tc>
      </w:tr>
      <w:tr w:rsidR="009068F9" w:rsidRPr="009C19E3" w14:paraId="1415F341" w14:textId="77777777" w:rsidTr="009068F9">
        <w:trPr>
          <w:trHeight w:val="425"/>
        </w:trPr>
        <w:tc>
          <w:tcPr>
            <w:tcW w:w="9648" w:type="dxa"/>
            <w:tcBorders>
              <w:top w:val="single" w:sz="4" w:space="0" w:color="000000"/>
              <w:left w:val="single" w:sz="4" w:space="0" w:color="000000"/>
              <w:bottom w:val="single" w:sz="4" w:space="0" w:color="000000"/>
              <w:right w:val="single" w:sz="4" w:space="0" w:color="000000"/>
            </w:tcBorders>
          </w:tcPr>
          <w:p w14:paraId="21A6B90D" w14:textId="77777777" w:rsidR="009068F9" w:rsidRPr="009C19E3" w:rsidRDefault="009068F9" w:rsidP="009C19E3">
            <w:pPr>
              <w:rPr>
                <w:sz w:val="20"/>
                <w:szCs w:val="20"/>
              </w:rPr>
            </w:pPr>
            <w:r w:rsidRPr="009C19E3">
              <w:rPr>
                <w:sz w:val="20"/>
                <w:szCs w:val="20"/>
              </w:rPr>
              <w:t xml:space="preserve">4. Explain course material that integrate life skills and independent thinking about diversity experiences. The outcome will be assessed through </w:t>
            </w:r>
            <w:r w:rsidRPr="009C19E3">
              <w:rPr>
                <w:b/>
                <w:sz w:val="20"/>
                <w:szCs w:val="20"/>
              </w:rPr>
              <w:t>quizzes,</w:t>
            </w:r>
            <w:r w:rsidRPr="009C19E3">
              <w:rPr>
                <w:sz w:val="20"/>
                <w:szCs w:val="20"/>
              </w:rPr>
              <w:t xml:space="preserve"> </w:t>
            </w:r>
            <w:r w:rsidRPr="009C19E3">
              <w:rPr>
                <w:b/>
                <w:sz w:val="20"/>
                <w:szCs w:val="20"/>
              </w:rPr>
              <w:t>essays and seminars.</w:t>
            </w:r>
            <w:r w:rsidRPr="009C19E3">
              <w:rPr>
                <w:sz w:val="20"/>
                <w:szCs w:val="20"/>
              </w:rPr>
              <w:t xml:space="preserve"> </w:t>
            </w:r>
          </w:p>
        </w:tc>
      </w:tr>
      <w:tr w:rsidR="009068F9" w:rsidRPr="009C19E3" w14:paraId="0E2A15D3" w14:textId="77777777" w:rsidTr="009068F9">
        <w:trPr>
          <w:trHeight w:val="425"/>
        </w:trPr>
        <w:tc>
          <w:tcPr>
            <w:tcW w:w="9648" w:type="dxa"/>
            <w:tcBorders>
              <w:top w:val="single" w:sz="4" w:space="0" w:color="000000"/>
              <w:left w:val="single" w:sz="4" w:space="0" w:color="000000"/>
              <w:bottom w:val="single" w:sz="4" w:space="0" w:color="000000"/>
              <w:right w:val="single" w:sz="4" w:space="0" w:color="000000"/>
            </w:tcBorders>
          </w:tcPr>
          <w:p w14:paraId="2921BBB0" w14:textId="77777777" w:rsidR="009068F9" w:rsidRPr="009C19E3" w:rsidRDefault="009068F9" w:rsidP="009C19E3">
            <w:pPr>
              <w:rPr>
                <w:sz w:val="20"/>
                <w:szCs w:val="20"/>
              </w:rPr>
            </w:pPr>
            <w:r w:rsidRPr="009C19E3">
              <w:rPr>
                <w:sz w:val="20"/>
                <w:szCs w:val="20"/>
              </w:rPr>
              <w:t xml:space="preserve">5. Develop appreciation of other backgrounds and perspectives through group-work and out-of-class events and/or class blogs.  The outcome will be assessed through </w:t>
            </w:r>
            <w:r w:rsidRPr="009C19E3">
              <w:rPr>
                <w:b/>
                <w:sz w:val="20"/>
                <w:szCs w:val="20"/>
              </w:rPr>
              <w:t>applied learning or blogs.</w:t>
            </w:r>
            <w:r w:rsidRPr="009C19E3">
              <w:rPr>
                <w:sz w:val="20"/>
                <w:szCs w:val="20"/>
              </w:rPr>
              <w:t xml:space="preserve"> </w:t>
            </w:r>
          </w:p>
        </w:tc>
      </w:tr>
      <w:tr w:rsidR="009068F9" w:rsidRPr="009C19E3" w14:paraId="68EBD5C8" w14:textId="77777777" w:rsidTr="009068F9">
        <w:trPr>
          <w:trHeight w:val="422"/>
        </w:trPr>
        <w:tc>
          <w:tcPr>
            <w:tcW w:w="9648" w:type="dxa"/>
            <w:tcBorders>
              <w:top w:val="single" w:sz="4" w:space="0" w:color="000000"/>
              <w:left w:val="single" w:sz="4" w:space="0" w:color="000000"/>
              <w:bottom w:val="single" w:sz="4" w:space="0" w:color="000000"/>
              <w:right w:val="single" w:sz="4" w:space="0" w:color="000000"/>
            </w:tcBorders>
          </w:tcPr>
          <w:p w14:paraId="7F93ECAE" w14:textId="77777777" w:rsidR="009068F9" w:rsidRPr="009C19E3" w:rsidRDefault="009068F9" w:rsidP="009C19E3">
            <w:pPr>
              <w:rPr>
                <w:sz w:val="20"/>
                <w:szCs w:val="20"/>
              </w:rPr>
            </w:pPr>
            <w:r w:rsidRPr="009C19E3">
              <w:rPr>
                <w:sz w:val="20"/>
                <w:szCs w:val="20"/>
              </w:rPr>
              <w:t xml:space="preserve">6. Apply ideas in course material in assessing personal experience of diversity and campus life. The outcome will be assessed through </w:t>
            </w:r>
            <w:r w:rsidRPr="009C19E3">
              <w:rPr>
                <w:b/>
                <w:sz w:val="20"/>
                <w:szCs w:val="20"/>
              </w:rPr>
              <w:t>quizzes,</w:t>
            </w:r>
            <w:r w:rsidRPr="009C19E3">
              <w:rPr>
                <w:sz w:val="20"/>
                <w:szCs w:val="20"/>
              </w:rPr>
              <w:t xml:space="preserve"> </w:t>
            </w:r>
            <w:r w:rsidRPr="009C19E3">
              <w:rPr>
                <w:b/>
                <w:sz w:val="20"/>
                <w:szCs w:val="20"/>
              </w:rPr>
              <w:t>essays and seminars.</w:t>
            </w:r>
            <w:r w:rsidRPr="009C19E3">
              <w:rPr>
                <w:sz w:val="20"/>
                <w:szCs w:val="20"/>
              </w:rPr>
              <w:t xml:space="preserve"> </w:t>
            </w:r>
          </w:p>
        </w:tc>
      </w:tr>
      <w:tr w:rsidR="009068F9" w:rsidRPr="009C19E3" w14:paraId="3E92D1CF" w14:textId="77777777" w:rsidTr="009068F9">
        <w:trPr>
          <w:trHeight w:val="218"/>
        </w:trPr>
        <w:tc>
          <w:tcPr>
            <w:tcW w:w="9648" w:type="dxa"/>
            <w:tcBorders>
              <w:top w:val="single" w:sz="4" w:space="0" w:color="000000"/>
              <w:left w:val="single" w:sz="4" w:space="0" w:color="000000"/>
              <w:bottom w:val="single" w:sz="4" w:space="0" w:color="000000"/>
              <w:right w:val="single" w:sz="4" w:space="0" w:color="000000"/>
            </w:tcBorders>
          </w:tcPr>
          <w:p w14:paraId="3A753C30" w14:textId="77777777" w:rsidR="009068F9" w:rsidRPr="009C19E3" w:rsidRDefault="009068F9" w:rsidP="009C19E3">
            <w:pPr>
              <w:rPr>
                <w:sz w:val="20"/>
                <w:szCs w:val="20"/>
              </w:rPr>
            </w:pPr>
            <w:r w:rsidRPr="009C19E3">
              <w:rPr>
                <w:sz w:val="20"/>
                <w:szCs w:val="20"/>
              </w:rPr>
              <w:t xml:space="preserve">7. Use research to create more understanding of course material. Outcome will be assessed through </w:t>
            </w:r>
            <w:r w:rsidRPr="009C19E3">
              <w:rPr>
                <w:b/>
                <w:sz w:val="20"/>
                <w:szCs w:val="20"/>
              </w:rPr>
              <w:t>quizzes</w:t>
            </w:r>
            <w:r w:rsidRPr="009C19E3">
              <w:rPr>
                <w:sz w:val="20"/>
                <w:szCs w:val="20"/>
              </w:rPr>
              <w:t xml:space="preserve">, </w:t>
            </w:r>
            <w:r w:rsidRPr="009C19E3">
              <w:rPr>
                <w:b/>
                <w:sz w:val="20"/>
                <w:szCs w:val="20"/>
              </w:rPr>
              <w:t>essays and seminars.</w:t>
            </w:r>
            <w:r w:rsidRPr="009C19E3">
              <w:rPr>
                <w:sz w:val="20"/>
                <w:szCs w:val="20"/>
              </w:rPr>
              <w:t xml:space="preserve">  </w:t>
            </w:r>
          </w:p>
        </w:tc>
      </w:tr>
      <w:tr w:rsidR="009068F9" w:rsidRPr="009C19E3" w14:paraId="6EF3CC99" w14:textId="77777777" w:rsidTr="009068F9">
        <w:trPr>
          <w:trHeight w:val="216"/>
        </w:trPr>
        <w:tc>
          <w:tcPr>
            <w:tcW w:w="9648" w:type="dxa"/>
            <w:tcBorders>
              <w:top w:val="single" w:sz="4" w:space="0" w:color="000000"/>
              <w:left w:val="single" w:sz="4" w:space="0" w:color="000000"/>
              <w:bottom w:val="single" w:sz="4" w:space="0" w:color="000000"/>
              <w:right w:val="single" w:sz="4" w:space="0" w:color="000000"/>
            </w:tcBorders>
          </w:tcPr>
          <w:p w14:paraId="2187B9E8" w14:textId="77777777" w:rsidR="009068F9" w:rsidRPr="009C19E3" w:rsidRDefault="009068F9" w:rsidP="009C19E3">
            <w:pPr>
              <w:rPr>
                <w:sz w:val="20"/>
                <w:szCs w:val="20"/>
              </w:rPr>
            </w:pPr>
            <w:r w:rsidRPr="009C19E3">
              <w:rPr>
                <w:sz w:val="20"/>
                <w:szCs w:val="20"/>
              </w:rPr>
              <w:t>8. Write about diversity issues in society. Outcome will be assessed through</w:t>
            </w:r>
            <w:r w:rsidRPr="009C19E3">
              <w:rPr>
                <w:b/>
                <w:sz w:val="20"/>
                <w:szCs w:val="20"/>
              </w:rPr>
              <w:t xml:space="preserve"> essays.</w:t>
            </w:r>
            <w:r w:rsidRPr="009C19E3">
              <w:rPr>
                <w:sz w:val="20"/>
                <w:szCs w:val="20"/>
              </w:rPr>
              <w:t xml:space="preserve"> </w:t>
            </w:r>
          </w:p>
        </w:tc>
      </w:tr>
      <w:tr w:rsidR="009068F9" w:rsidRPr="009C19E3" w14:paraId="1B5636CE" w14:textId="77777777" w:rsidTr="009068F9">
        <w:trPr>
          <w:trHeight w:val="425"/>
        </w:trPr>
        <w:tc>
          <w:tcPr>
            <w:tcW w:w="9648" w:type="dxa"/>
            <w:tcBorders>
              <w:top w:val="single" w:sz="4" w:space="0" w:color="000000"/>
              <w:left w:val="single" w:sz="4" w:space="0" w:color="000000"/>
              <w:bottom w:val="single" w:sz="4" w:space="0" w:color="000000"/>
              <w:right w:val="single" w:sz="4" w:space="0" w:color="000000"/>
            </w:tcBorders>
          </w:tcPr>
          <w:p w14:paraId="19FD0930" w14:textId="77777777" w:rsidR="009068F9" w:rsidRPr="009C19E3" w:rsidRDefault="009068F9" w:rsidP="009C19E3">
            <w:pPr>
              <w:rPr>
                <w:sz w:val="20"/>
                <w:szCs w:val="20"/>
              </w:rPr>
            </w:pPr>
            <w:r w:rsidRPr="009C19E3">
              <w:rPr>
                <w:sz w:val="20"/>
                <w:szCs w:val="20"/>
              </w:rPr>
              <w:t xml:space="preserve">9. Explain Diversity as an inside job - not just about “them” but about evaluation of personal attitudes, beliefs, and experiences about difference. Outcome will be assessed through </w:t>
            </w:r>
            <w:r w:rsidRPr="009C19E3">
              <w:rPr>
                <w:b/>
                <w:sz w:val="20"/>
                <w:szCs w:val="20"/>
              </w:rPr>
              <w:t>essays and seminars.</w:t>
            </w:r>
            <w:r w:rsidRPr="009C19E3">
              <w:rPr>
                <w:sz w:val="20"/>
                <w:szCs w:val="20"/>
              </w:rPr>
              <w:t xml:space="preserve"> </w:t>
            </w:r>
          </w:p>
        </w:tc>
      </w:tr>
      <w:tr w:rsidR="009068F9" w:rsidRPr="009C19E3" w14:paraId="58525CCB" w14:textId="77777777" w:rsidTr="009068F9">
        <w:trPr>
          <w:trHeight w:val="324"/>
        </w:trPr>
        <w:tc>
          <w:tcPr>
            <w:tcW w:w="9648" w:type="dxa"/>
            <w:tcBorders>
              <w:top w:val="single" w:sz="4" w:space="0" w:color="000000"/>
              <w:left w:val="single" w:sz="4" w:space="0" w:color="000000"/>
              <w:bottom w:val="single" w:sz="4" w:space="0" w:color="000000"/>
              <w:right w:val="single" w:sz="4" w:space="0" w:color="000000"/>
            </w:tcBorders>
          </w:tcPr>
          <w:p w14:paraId="5581316F" w14:textId="77777777" w:rsidR="009068F9" w:rsidRPr="009C19E3" w:rsidRDefault="009068F9" w:rsidP="009C19E3">
            <w:pPr>
              <w:rPr>
                <w:sz w:val="20"/>
                <w:szCs w:val="20"/>
              </w:rPr>
            </w:pPr>
            <w:r w:rsidRPr="009C19E3">
              <w:rPr>
                <w:sz w:val="20"/>
                <w:szCs w:val="20"/>
              </w:rPr>
              <w:t>10. Improve their literacy and writing skills</w:t>
            </w:r>
            <w:r w:rsidR="003816FE">
              <w:rPr>
                <w:sz w:val="20"/>
                <w:szCs w:val="20"/>
              </w:rPr>
              <w:t>. The o</w:t>
            </w:r>
            <w:r w:rsidRPr="009C19E3">
              <w:rPr>
                <w:sz w:val="20"/>
                <w:szCs w:val="20"/>
              </w:rPr>
              <w:t xml:space="preserve">utcome will be assessed through </w:t>
            </w:r>
            <w:r w:rsidRPr="009C19E3">
              <w:rPr>
                <w:b/>
                <w:sz w:val="20"/>
                <w:szCs w:val="20"/>
              </w:rPr>
              <w:t>essays and seminars.</w:t>
            </w:r>
            <w:r w:rsidRPr="009C19E3">
              <w:rPr>
                <w:sz w:val="20"/>
                <w:szCs w:val="20"/>
              </w:rPr>
              <w:t xml:space="preserve"> </w:t>
            </w:r>
          </w:p>
        </w:tc>
      </w:tr>
    </w:tbl>
    <w:p w14:paraId="6ABEC00B" w14:textId="77777777" w:rsidR="008309AF" w:rsidRPr="009C19E3" w:rsidRDefault="008309AF" w:rsidP="009C19E3">
      <w:pPr>
        <w:rPr>
          <w:sz w:val="20"/>
          <w:szCs w:val="20"/>
        </w:rPr>
      </w:pPr>
    </w:p>
    <w:p w14:paraId="32DA6035" w14:textId="77777777" w:rsidR="003F14A7" w:rsidRPr="009C19E3" w:rsidRDefault="003F14A7" w:rsidP="009C19E3">
      <w:pPr>
        <w:rPr>
          <w:sz w:val="20"/>
          <w:szCs w:val="20"/>
        </w:rPr>
      </w:pPr>
      <w:r w:rsidRPr="009C19E3">
        <w:rPr>
          <w:b/>
          <w:sz w:val="20"/>
          <w:szCs w:val="20"/>
        </w:rPr>
        <w:t xml:space="preserve">To succeed in this course, students must do the following: </w:t>
      </w:r>
    </w:p>
    <w:p w14:paraId="7EA98E8B" w14:textId="77777777" w:rsidR="003F14A7" w:rsidRPr="009C19E3" w:rsidRDefault="003F14A7" w:rsidP="009C19E3">
      <w:pPr>
        <w:rPr>
          <w:sz w:val="20"/>
          <w:szCs w:val="20"/>
        </w:rPr>
      </w:pPr>
      <w:r w:rsidRPr="009C19E3">
        <w:rPr>
          <w:sz w:val="20"/>
          <w:szCs w:val="20"/>
        </w:rPr>
        <w:t xml:space="preserve">Always check the blackboard, take notes during classes, read the texts, do assignments, and observe classroom behavior. </w:t>
      </w:r>
    </w:p>
    <w:p w14:paraId="49CE5AAA" w14:textId="77777777" w:rsidR="003F14A7" w:rsidRPr="009C19E3" w:rsidRDefault="003F14A7" w:rsidP="009C19E3">
      <w:pPr>
        <w:rPr>
          <w:sz w:val="20"/>
          <w:szCs w:val="20"/>
        </w:rPr>
      </w:pPr>
      <w:r w:rsidRPr="009C19E3">
        <w:rPr>
          <w:sz w:val="20"/>
          <w:szCs w:val="20"/>
        </w:rPr>
        <w:t xml:space="preserve">Connect with faculty and other students with open mind, appreciation, and respect for others and their views. </w:t>
      </w:r>
    </w:p>
    <w:p w14:paraId="0C790274" w14:textId="77777777" w:rsidR="003F14A7" w:rsidRPr="009C19E3" w:rsidRDefault="003F14A7" w:rsidP="009C19E3">
      <w:pPr>
        <w:rPr>
          <w:sz w:val="20"/>
          <w:szCs w:val="20"/>
        </w:rPr>
      </w:pPr>
      <w:r w:rsidRPr="009C19E3">
        <w:rPr>
          <w:sz w:val="20"/>
          <w:szCs w:val="20"/>
        </w:rPr>
        <w:t xml:space="preserve">Get involved in the community and reach across the aisle to those you perceive different form you or your background. </w:t>
      </w:r>
    </w:p>
    <w:p w14:paraId="195FD5B0" w14:textId="77777777" w:rsidR="009068F9" w:rsidRPr="009C19E3" w:rsidRDefault="009068F9" w:rsidP="009C19E3">
      <w:pPr>
        <w:rPr>
          <w:sz w:val="20"/>
          <w:szCs w:val="20"/>
        </w:rPr>
      </w:pPr>
    </w:p>
    <w:p w14:paraId="0C958799" w14:textId="77777777" w:rsidR="008309AF" w:rsidRPr="009C19E3" w:rsidRDefault="003F14A7" w:rsidP="009C19E3">
      <w:pPr>
        <w:rPr>
          <w:sz w:val="20"/>
          <w:szCs w:val="20"/>
        </w:rPr>
      </w:pPr>
      <w:r w:rsidRPr="009C19E3">
        <w:rPr>
          <w:b/>
          <w:sz w:val="20"/>
          <w:szCs w:val="20"/>
        </w:rPr>
        <w:t xml:space="preserve">3.4 </w:t>
      </w:r>
      <w:r w:rsidR="00D560DB" w:rsidRPr="009C19E3">
        <w:rPr>
          <w:b/>
          <w:sz w:val="20"/>
          <w:szCs w:val="20"/>
        </w:rPr>
        <w:t>Speakers:</w:t>
      </w:r>
      <w:r w:rsidR="00D560DB" w:rsidRPr="009C19E3">
        <w:rPr>
          <w:sz w:val="20"/>
          <w:szCs w:val="20"/>
        </w:rPr>
        <w:t xml:space="preserve"> You will have </w:t>
      </w:r>
      <w:r w:rsidR="003816FE">
        <w:rPr>
          <w:sz w:val="20"/>
          <w:szCs w:val="20"/>
        </w:rPr>
        <w:t>three</w:t>
      </w:r>
      <w:r w:rsidR="00D560DB" w:rsidRPr="009C19E3">
        <w:rPr>
          <w:sz w:val="20"/>
          <w:szCs w:val="20"/>
        </w:rPr>
        <w:t xml:space="preserve"> Speakers –from </w:t>
      </w:r>
      <w:proofErr w:type="spellStart"/>
      <w:r w:rsidR="003816FE">
        <w:rPr>
          <w:sz w:val="20"/>
          <w:szCs w:val="20"/>
        </w:rPr>
        <w:t>Ablah</w:t>
      </w:r>
      <w:proofErr w:type="spellEnd"/>
      <w:r w:rsidR="003816FE">
        <w:rPr>
          <w:sz w:val="20"/>
          <w:szCs w:val="20"/>
        </w:rPr>
        <w:t xml:space="preserve"> Library, </w:t>
      </w:r>
      <w:r w:rsidR="00D560DB" w:rsidRPr="009C19E3">
        <w:rPr>
          <w:sz w:val="20"/>
          <w:szCs w:val="20"/>
        </w:rPr>
        <w:t>Office of Diversity and Inclusion (ODI)</w:t>
      </w:r>
      <w:r w:rsidR="003816FE">
        <w:rPr>
          <w:sz w:val="20"/>
          <w:szCs w:val="20"/>
        </w:rPr>
        <w:t xml:space="preserve"> </w:t>
      </w:r>
      <w:r w:rsidR="00E01022">
        <w:rPr>
          <w:sz w:val="20"/>
          <w:szCs w:val="20"/>
        </w:rPr>
        <w:t>and</w:t>
      </w:r>
      <w:r w:rsidR="003816FE">
        <w:rPr>
          <w:sz w:val="20"/>
          <w:szCs w:val="20"/>
        </w:rPr>
        <w:t xml:space="preserve"> the Plaza of Heroines</w:t>
      </w:r>
      <w:r w:rsidR="00D560DB" w:rsidRPr="009C19E3">
        <w:rPr>
          <w:sz w:val="20"/>
          <w:szCs w:val="20"/>
        </w:rPr>
        <w:t xml:space="preserve">. Each visitor will help you to understand how their units will facilitate your success in this class and the university.  </w:t>
      </w:r>
    </w:p>
    <w:p w14:paraId="5F7FB712" w14:textId="77777777" w:rsidR="008309AF" w:rsidRPr="009C19E3" w:rsidRDefault="008309AF" w:rsidP="009C19E3">
      <w:pPr>
        <w:rPr>
          <w:sz w:val="20"/>
          <w:szCs w:val="20"/>
        </w:rPr>
      </w:pPr>
    </w:p>
    <w:p w14:paraId="419F1A1C" w14:textId="77777777" w:rsidR="008309AF" w:rsidRPr="00BB47B4" w:rsidRDefault="00D560DB" w:rsidP="009C19E3">
      <w:pPr>
        <w:rPr>
          <w:b/>
          <w:sz w:val="20"/>
          <w:szCs w:val="20"/>
        </w:rPr>
      </w:pPr>
      <w:r w:rsidRPr="00BB47B4">
        <w:rPr>
          <w:b/>
          <w:sz w:val="20"/>
          <w:szCs w:val="20"/>
        </w:rPr>
        <w:t xml:space="preserve">4.0 Class Protocol  </w:t>
      </w:r>
    </w:p>
    <w:p w14:paraId="0FB98595" w14:textId="77777777" w:rsidR="008309AF" w:rsidRPr="009C19E3" w:rsidRDefault="00D560DB" w:rsidP="009C19E3">
      <w:pPr>
        <w:rPr>
          <w:sz w:val="20"/>
          <w:szCs w:val="20"/>
        </w:rPr>
      </w:pPr>
      <w:r w:rsidRPr="009C19E3">
        <w:rPr>
          <w:sz w:val="20"/>
          <w:szCs w:val="20"/>
        </w:rPr>
        <w:t xml:space="preserve">Classes include seminar/discussions, quizzes, group work and presentations, diversity site visits, participation at diversity events, essays and contribution to </w:t>
      </w:r>
      <w:r w:rsidR="00BB47B4">
        <w:rPr>
          <w:sz w:val="20"/>
          <w:szCs w:val="20"/>
        </w:rPr>
        <w:t xml:space="preserve">group and </w:t>
      </w:r>
      <w:r w:rsidRPr="009C19E3">
        <w:rPr>
          <w:sz w:val="20"/>
          <w:szCs w:val="20"/>
        </w:rPr>
        <w:t xml:space="preserve">class discussions. It may include participation in class blog. A student can earn few points from each activity, but they all will add up to a maximum that is huge – 1000 points. The variety of assignments provide opportunity to engage diversity in ways </w:t>
      </w:r>
      <w:r w:rsidR="00BB47B4">
        <w:rPr>
          <w:sz w:val="20"/>
          <w:szCs w:val="20"/>
        </w:rPr>
        <w:t>that expose</w:t>
      </w:r>
      <w:r w:rsidRPr="009C19E3">
        <w:rPr>
          <w:sz w:val="20"/>
          <w:szCs w:val="20"/>
        </w:rPr>
        <w:t xml:space="preserve"> students </w:t>
      </w:r>
      <w:r w:rsidR="003816FE">
        <w:rPr>
          <w:sz w:val="20"/>
          <w:szCs w:val="20"/>
        </w:rPr>
        <w:t xml:space="preserve">to </w:t>
      </w:r>
      <w:r w:rsidR="00BB47B4">
        <w:rPr>
          <w:sz w:val="20"/>
          <w:szCs w:val="20"/>
        </w:rPr>
        <w:t xml:space="preserve">different kinds of </w:t>
      </w:r>
      <w:r w:rsidRPr="009C19E3">
        <w:rPr>
          <w:sz w:val="20"/>
          <w:szCs w:val="20"/>
        </w:rPr>
        <w:t xml:space="preserve">assignment that may be required in other courses. </w:t>
      </w:r>
    </w:p>
    <w:p w14:paraId="5B465DB3" w14:textId="77777777" w:rsidR="008309AF" w:rsidRPr="009C19E3" w:rsidRDefault="00D560DB" w:rsidP="009C19E3">
      <w:pPr>
        <w:rPr>
          <w:sz w:val="20"/>
          <w:szCs w:val="20"/>
        </w:rPr>
      </w:pPr>
      <w:r w:rsidRPr="009C19E3">
        <w:rPr>
          <w:sz w:val="20"/>
          <w:szCs w:val="20"/>
        </w:rPr>
        <w:t xml:space="preserve"> </w:t>
      </w:r>
    </w:p>
    <w:p w14:paraId="35857B30" w14:textId="77777777" w:rsidR="008309AF" w:rsidRPr="009C19E3" w:rsidRDefault="00D560DB" w:rsidP="009C19E3">
      <w:pPr>
        <w:rPr>
          <w:sz w:val="20"/>
          <w:szCs w:val="20"/>
        </w:rPr>
      </w:pPr>
      <w:r w:rsidRPr="009C19E3">
        <w:rPr>
          <w:b/>
          <w:sz w:val="20"/>
          <w:szCs w:val="20"/>
        </w:rPr>
        <w:t>4.1</w:t>
      </w:r>
      <w:r w:rsidRPr="009C19E3">
        <w:rPr>
          <w:rFonts w:eastAsia="Arial"/>
          <w:b/>
          <w:sz w:val="20"/>
          <w:szCs w:val="20"/>
        </w:rPr>
        <w:t xml:space="preserve"> </w:t>
      </w:r>
      <w:r w:rsidRPr="009C19E3">
        <w:rPr>
          <w:b/>
          <w:sz w:val="20"/>
          <w:szCs w:val="20"/>
        </w:rPr>
        <w:t>Responsibility Code:</w:t>
      </w:r>
      <w:r w:rsidRPr="009C19E3">
        <w:rPr>
          <w:sz w:val="20"/>
          <w:szCs w:val="20"/>
        </w:rPr>
        <w:t xml:space="preserve"> Always check the blackboard. </w:t>
      </w:r>
      <w:r w:rsidRPr="009C19E3">
        <w:rPr>
          <w:b/>
          <w:sz w:val="20"/>
          <w:szCs w:val="20"/>
        </w:rPr>
        <w:t>Take notes during classes</w:t>
      </w:r>
      <w:r w:rsidRPr="009C19E3">
        <w:rPr>
          <w:sz w:val="20"/>
          <w:szCs w:val="20"/>
        </w:rPr>
        <w:t>, read the texts, do ass</w:t>
      </w:r>
      <w:r w:rsidR="003F14A7" w:rsidRPr="009C19E3">
        <w:rPr>
          <w:sz w:val="20"/>
          <w:szCs w:val="20"/>
        </w:rPr>
        <w:t xml:space="preserve">ignments, and observe classroom </w:t>
      </w:r>
      <w:r w:rsidRPr="009C19E3">
        <w:rPr>
          <w:sz w:val="20"/>
          <w:szCs w:val="20"/>
        </w:rPr>
        <w:t>behavior. Submit all assignment at the beginning of class on the due date.</w:t>
      </w:r>
      <w:r w:rsidRPr="009C19E3">
        <w:rPr>
          <w:b/>
          <w:sz w:val="20"/>
          <w:szCs w:val="20"/>
        </w:rPr>
        <w:t xml:space="preserve"> </w:t>
      </w:r>
    </w:p>
    <w:p w14:paraId="5CD3AE23" w14:textId="77777777" w:rsidR="008309AF" w:rsidRPr="009C19E3" w:rsidRDefault="00D560DB" w:rsidP="009C19E3">
      <w:pPr>
        <w:rPr>
          <w:sz w:val="20"/>
          <w:szCs w:val="20"/>
        </w:rPr>
      </w:pPr>
      <w:r w:rsidRPr="009C19E3">
        <w:rPr>
          <w:sz w:val="20"/>
          <w:szCs w:val="20"/>
        </w:rPr>
        <w:t xml:space="preserve">Papers will be penalized one letter grade lower than it earned, each day after the due date. </w:t>
      </w:r>
    </w:p>
    <w:p w14:paraId="3FCC5C6A" w14:textId="77777777" w:rsidR="008309AF" w:rsidRPr="009C19E3" w:rsidRDefault="00D560DB" w:rsidP="009C19E3">
      <w:pPr>
        <w:rPr>
          <w:sz w:val="20"/>
          <w:szCs w:val="20"/>
        </w:rPr>
      </w:pPr>
      <w:r w:rsidRPr="009C19E3">
        <w:rPr>
          <w:sz w:val="20"/>
          <w:szCs w:val="20"/>
        </w:rPr>
        <w:t xml:space="preserve">It is your responsibility to find out, from colleagues, the announcements made in the class that you missed. </w:t>
      </w:r>
    </w:p>
    <w:p w14:paraId="1E023756" w14:textId="77777777" w:rsidR="008309AF" w:rsidRPr="009C19E3" w:rsidRDefault="00D560DB" w:rsidP="009C19E3">
      <w:pPr>
        <w:rPr>
          <w:sz w:val="20"/>
          <w:szCs w:val="20"/>
        </w:rPr>
      </w:pPr>
      <w:r w:rsidRPr="009C19E3">
        <w:rPr>
          <w:b/>
          <w:sz w:val="20"/>
          <w:szCs w:val="20"/>
        </w:rPr>
        <w:t xml:space="preserve"> </w:t>
      </w:r>
    </w:p>
    <w:p w14:paraId="56119623" w14:textId="77777777" w:rsidR="008309AF" w:rsidRPr="008330FC" w:rsidRDefault="00D560DB" w:rsidP="009C19E3">
      <w:pPr>
        <w:rPr>
          <w:b/>
          <w:sz w:val="20"/>
          <w:szCs w:val="20"/>
        </w:rPr>
      </w:pPr>
      <w:r w:rsidRPr="008330FC">
        <w:rPr>
          <w:b/>
          <w:sz w:val="20"/>
          <w:szCs w:val="20"/>
        </w:rPr>
        <w:t xml:space="preserve">5.0 Academic Honesty  </w:t>
      </w:r>
    </w:p>
    <w:p w14:paraId="7BB9A9E2" w14:textId="77777777" w:rsidR="008309AF" w:rsidRPr="009C19E3" w:rsidRDefault="00D560DB" w:rsidP="009C19E3">
      <w:pPr>
        <w:rPr>
          <w:sz w:val="20"/>
          <w:szCs w:val="20"/>
        </w:rPr>
      </w:pPr>
      <w:r w:rsidRPr="009C19E3">
        <w:rPr>
          <w:sz w:val="20"/>
          <w:szCs w:val="20"/>
        </w:rPr>
        <w:t>Students are responsible for knowing and following the Student Code of Conduc</w:t>
      </w:r>
      <w:hyperlink r:id="rId12">
        <w:r w:rsidRPr="009C19E3">
          <w:rPr>
            <w:sz w:val="20"/>
            <w:szCs w:val="20"/>
          </w:rPr>
          <w:t xml:space="preserve">t </w:t>
        </w:r>
      </w:hyperlink>
      <w:hyperlink r:id="rId13">
        <w:r w:rsidRPr="009C19E3">
          <w:rPr>
            <w:sz w:val="20"/>
            <w:szCs w:val="20"/>
            <w:u w:val="single" w:color="0000FF"/>
          </w:rPr>
          <w:t xml:space="preserve">http://webs.wichita.edu/inaudit/ch8_05.htm </w:t>
        </w:r>
      </w:hyperlink>
      <w:hyperlink r:id="rId14">
        <w:r w:rsidRPr="009C19E3">
          <w:rPr>
            <w:sz w:val="20"/>
            <w:szCs w:val="20"/>
          </w:rPr>
          <w:t>a</w:t>
        </w:r>
      </w:hyperlink>
      <w:r w:rsidRPr="009C19E3">
        <w:rPr>
          <w:sz w:val="20"/>
          <w:szCs w:val="20"/>
        </w:rPr>
        <w:t>nd the Student Academic Honesty polic</w:t>
      </w:r>
      <w:hyperlink r:id="rId15">
        <w:r w:rsidRPr="009C19E3">
          <w:rPr>
            <w:sz w:val="20"/>
            <w:szCs w:val="20"/>
          </w:rPr>
          <w:t xml:space="preserve">y </w:t>
        </w:r>
      </w:hyperlink>
      <w:hyperlink r:id="rId16">
        <w:r w:rsidRPr="009C19E3">
          <w:rPr>
            <w:sz w:val="20"/>
            <w:szCs w:val="20"/>
            <w:u w:val="single" w:color="0000FF"/>
          </w:rPr>
          <w:t>http://webs.wichita.edu/inaudit/ch2_17.htm</w:t>
        </w:r>
      </w:hyperlink>
      <w:hyperlink r:id="rId17">
        <w:r w:rsidRPr="009C19E3">
          <w:rPr>
            <w:sz w:val="20"/>
            <w:szCs w:val="20"/>
          </w:rPr>
          <w:t>. W</w:t>
        </w:r>
      </w:hyperlink>
      <w:r w:rsidRPr="009C19E3">
        <w:rPr>
          <w:sz w:val="20"/>
          <w:szCs w:val="20"/>
        </w:rPr>
        <w:t xml:space="preserve">hen I have </w:t>
      </w:r>
      <w:proofErr w:type="gramStart"/>
      <w:r w:rsidRPr="009C19E3">
        <w:rPr>
          <w:sz w:val="20"/>
          <w:szCs w:val="20"/>
        </w:rPr>
        <w:t>reasonable</w:t>
      </w:r>
      <w:proofErr w:type="gramEnd"/>
      <w:r w:rsidRPr="009C19E3">
        <w:rPr>
          <w:sz w:val="20"/>
          <w:szCs w:val="20"/>
        </w:rPr>
        <w:t xml:space="preserve"> good faith belief that a student or students have committed academic misconduct, the student/s will get an "F" on the assignment/test on which the student[s] committed the misconduct. If misconduct occurs again, the student(s) will get an "F" for the entire course. </w:t>
      </w:r>
    </w:p>
    <w:p w14:paraId="1CB735E5" w14:textId="77777777" w:rsidR="008309AF" w:rsidRPr="009C19E3" w:rsidRDefault="00D560DB" w:rsidP="009C19E3">
      <w:pPr>
        <w:rPr>
          <w:sz w:val="20"/>
          <w:szCs w:val="20"/>
        </w:rPr>
      </w:pPr>
      <w:r w:rsidRPr="009C19E3">
        <w:rPr>
          <w:sz w:val="20"/>
          <w:szCs w:val="20"/>
        </w:rPr>
        <w:t xml:space="preserve"> </w:t>
      </w:r>
    </w:p>
    <w:p w14:paraId="3B9B5028" w14:textId="77777777" w:rsidR="008309AF" w:rsidRPr="008330FC" w:rsidRDefault="00D560DB" w:rsidP="009C19E3">
      <w:pPr>
        <w:rPr>
          <w:b/>
          <w:sz w:val="20"/>
          <w:szCs w:val="20"/>
        </w:rPr>
      </w:pPr>
      <w:r w:rsidRPr="008330FC">
        <w:rPr>
          <w:b/>
          <w:sz w:val="20"/>
          <w:szCs w:val="20"/>
        </w:rPr>
        <w:t xml:space="preserve">5.1 Classroom behavior </w:t>
      </w:r>
    </w:p>
    <w:p w14:paraId="505EF0B0" w14:textId="77777777" w:rsidR="008309AF" w:rsidRPr="009C19E3" w:rsidRDefault="00D560DB" w:rsidP="009C19E3">
      <w:pPr>
        <w:rPr>
          <w:sz w:val="20"/>
          <w:szCs w:val="20"/>
        </w:rPr>
      </w:pPr>
      <w:r w:rsidRPr="009C19E3">
        <w:rPr>
          <w:sz w:val="20"/>
          <w:szCs w:val="20"/>
        </w:rPr>
        <w:t xml:space="preserve">WSU Student Code of Conduct </w:t>
      </w:r>
      <w:hyperlink r:id="rId18">
        <w:r w:rsidRPr="009C19E3">
          <w:rPr>
            <w:sz w:val="20"/>
            <w:szCs w:val="20"/>
          </w:rPr>
          <w:t>&lt;</w:t>
        </w:r>
      </w:hyperlink>
      <w:hyperlink r:id="rId19">
        <w:r w:rsidRPr="009C19E3">
          <w:rPr>
            <w:sz w:val="20"/>
            <w:szCs w:val="20"/>
            <w:u w:val="single" w:color="000000"/>
          </w:rPr>
          <w:t>http://webs.wichita.edu/inaudit/ch8_05.htm</w:t>
        </w:r>
      </w:hyperlink>
      <w:hyperlink r:id="rId20">
        <w:r w:rsidRPr="009C19E3">
          <w:rPr>
            <w:sz w:val="20"/>
            <w:szCs w:val="20"/>
          </w:rPr>
          <w:t>&gt;</w:t>
        </w:r>
      </w:hyperlink>
      <w:r w:rsidRPr="009C19E3">
        <w:rPr>
          <w:sz w:val="20"/>
          <w:szCs w:val="20"/>
        </w:rPr>
        <w:t xml:space="preserve"> requires that you adhere to a responsibility code, which includes that you do not disrupt classes.  Disrupting classes includes disrespectful behavior toward class colleagues or the instructor, </w:t>
      </w:r>
      <w:r w:rsidR="003816FE">
        <w:rPr>
          <w:sz w:val="20"/>
          <w:szCs w:val="20"/>
        </w:rPr>
        <w:t xml:space="preserve">TA, </w:t>
      </w:r>
      <w:r w:rsidRPr="009C19E3">
        <w:rPr>
          <w:sz w:val="20"/>
          <w:szCs w:val="20"/>
        </w:rPr>
        <w:t xml:space="preserve">carrying on private conversations, sleeping, reading extraneous material and unallowed use of technology during class time.  To create a friendly learning atmosphere, we </w:t>
      </w:r>
      <w:r w:rsidR="00B55144" w:rsidRPr="009C19E3">
        <w:rPr>
          <w:sz w:val="20"/>
          <w:szCs w:val="20"/>
        </w:rPr>
        <w:t>shall be</w:t>
      </w:r>
      <w:r w:rsidRPr="009C19E3">
        <w:rPr>
          <w:sz w:val="20"/>
          <w:szCs w:val="20"/>
        </w:rPr>
        <w:t xml:space="preserve"> punctual, </w:t>
      </w:r>
      <w:r w:rsidR="008330FC">
        <w:rPr>
          <w:sz w:val="20"/>
          <w:szCs w:val="20"/>
        </w:rPr>
        <w:t>polite and attentive in classes,</w:t>
      </w:r>
      <w:r w:rsidRPr="009C19E3">
        <w:rPr>
          <w:sz w:val="20"/>
          <w:szCs w:val="20"/>
        </w:rPr>
        <w:t xml:space="preserve"> listen politely even when we do not agree with the speaker’s ideas</w:t>
      </w:r>
      <w:r w:rsidR="008330FC">
        <w:rPr>
          <w:sz w:val="20"/>
          <w:szCs w:val="20"/>
        </w:rPr>
        <w:t>,</w:t>
      </w:r>
      <w:r w:rsidRPr="009C19E3">
        <w:rPr>
          <w:sz w:val="20"/>
          <w:szCs w:val="20"/>
        </w:rPr>
        <w:t xml:space="preserve"> raise hand for recognition to speak, remain in class until the end of the cla</w:t>
      </w:r>
      <w:r w:rsidR="008330FC">
        <w:rPr>
          <w:sz w:val="20"/>
          <w:szCs w:val="20"/>
        </w:rPr>
        <w:t>ss unless there is an emergency. Do</w:t>
      </w:r>
      <w:r w:rsidRPr="009C19E3">
        <w:rPr>
          <w:sz w:val="20"/>
          <w:szCs w:val="20"/>
        </w:rPr>
        <w:t xml:space="preserve"> not eat in class, turn on laptops or phones without permission or engage in other disruptive behavior and actions.  Violation of one or more of these simple courtesies might result in your being asked to withdraw from the class. </w:t>
      </w:r>
    </w:p>
    <w:p w14:paraId="654467D4" w14:textId="77777777" w:rsidR="008330FC" w:rsidRDefault="008330FC" w:rsidP="009C19E3">
      <w:pPr>
        <w:rPr>
          <w:b/>
          <w:sz w:val="20"/>
          <w:szCs w:val="20"/>
        </w:rPr>
      </w:pPr>
    </w:p>
    <w:p w14:paraId="0C500C55" w14:textId="77777777" w:rsidR="008309AF" w:rsidRPr="009C19E3" w:rsidRDefault="00D560DB" w:rsidP="009C19E3">
      <w:pPr>
        <w:rPr>
          <w:b/>
          <w:sz w:val="20"/>
          <w:szCs w:val="20"/>
        </w:rPr>
      </w:pPr>
      <w:r w:rsidRPr="009C19E3">
        <w:rPr>
          <w:b/>
          <w:sz w:val="20"/>
          <w:szCs w:val="20"/>
        </w:rPr>
        <w:lastRenderedPageBreak/>
        <w:t xml:space="preserve"> 6.0 Definition of a Credit Hour  </w:t>
      </w:r>
    </w:p>
    <w:p w14:paraId="75F5C3F6" w14:textId="77777777" w:rsidR="008309AF" w:rsidRPr="009C19E3" w:rsidRDefault="00D560DB" w:rsidP="009C19E3">
      <w:pPr>
        <w:rPr>
          <w:sz w:val="20"/>
          <w:szCs w:val="20"/>
        </w:rPr>
      </w:pPr>
      <w:r w:rsidRPr="009C19E3">
        <w:rPr>
          <w:sz w:val="20"/>
          <w:szCs w:val="20"/>
        </w:rPr>
        <w:t xml:space="preserve">Success in this 3 credit hour course is based on the expectation that students will spend, for each unit of credit, a minimum of 45 hours over the length of the course (normally 3 hours per unit per week with 1 of the hours used for lecture) for instruction and preparation/studying or course related activities for a total of 135 hours.   </w:t>
      </w:r>
    </w:p>
    <w:p w14:paraId="706B9F36" w14:textId="77777777" w:rsidR="008309AF" w:rsidRPr="0060530A" w:rsidRDefault="00D560DB" w:rsidP="009C19E3">
      <w:pPr>
        <w:rPr>
          <w:sz w:val="16"/>
          <w:szCs w:val="16"/>
        </w:rPr>
      </w:pPr>
      <w:r w:rsidRPr="009C19E3">
        <w:rPr>
          <w:sz w:val="20"/>
          <w:szCs w:val="20"/>
        </w:rPr>
        <w:t xml:space="preserve"> </w:t>
      </w:r>
    </w:p>
    <w:p w14:paraId="6BC7DBB7" w14:textId="77777777" w:rsidR="008309AF" w:rsidRPr="009C19E3" w:rsidRDefault="00D560DB" w:rsidP="009C19E3">
      <w:pPr>
        <w:rPr>
          <w:sz w:val="20"/>
          <w:szCs w:val="20"/>
        </w:rPr>
      </w:pPr>
      <w:r w:rsidRPr="009C19E3">
        <w:rPr>
          <w:sz w:val="20"/>
          <w:szCs w:val="20"/>
        </w:rPr>
        <w:t xml:space="preserve">6.1 </w:t>
      </w:r>
      <w:r w:rsidRPr="009C19E3">
        <w:rPr>
          <w:b/>
          <w:sz w:val="20"/>
          <w:szCs w:val="20"/>
        </w:rPr>
        <w:t>Course Textbook:</w:t>
      </w:r>
      <w:r w:rsidRPr="009C19E3">
        <w:rPr>
          <w:sz w:val="20"/>
          <w:szCs w:val="20"/>
        </w:rPr>
        <w:t xml:space="preserve"> </w:t>
      </w:r>
      <w:r w:rsidR="003F14A7" w:rsidRPr="009C19E3">
        <w:rPr>
          <w:i/>
          <w:sz w:val="20"/>
          <w:szCs w:val="20"/>
        </w:rPr>
        <w:t>Designing Your Life – How to Build a well-Lived, Joyful life</w:t>
      </w:r>
      <w:r w:rsidR="003F14A7" w:rsidRPr="009C19E3">
        <w:rPr>
          <w:sz w:val="20"/>
          <w:szCs w:val="20"/>
        </w:rPr>
        <w:t xml:space="preserve"> by Burnett and Evans</w:t>
      </w:r>
    </w:p>
    <w:p w14:paraId="6D44FA7B" w14:textId="77777777" w:rsidR="008309AF" w:rsidRPr="009C19E3" w:rsidRDefault="00D560DB" w:rsidP="009C19E3">
      <w:pPr>
        <w:rPr>
          <w:sz w:val="20"/>
          <w:szCs w:val="20"/>
        </w:rPr>
      </w:pPr>
      <w:r w:rsidRPr="009C19E3">
        <w:rPr>
          <w:sz w:val="20"/>
          <w:szCs w:val="20"/>
        </w:rPr>
        <w:t>Students are req</w:t>
      </w:r>
      <w:r w:rsidR="003F14A7" w:rsidRPr="009C19E3">
        <w:rPr>
          <w:sz w:val="20"/>
          <w:szCs w:val="20"/>
        </w:rPr>
        <w:t>uired to read the course book before the first class or in the first week of classes.</w:t>
      </w:r>
    </w:p>
    <w:p w14:paraId="0A4A3C65" w14:textId="77777777" w:rsidR="008309AF" w:rsidRPr="0060530A" w:rsidRDefault="00D560DB" w:rsidP="009C19E3">
      <w:pPr>
        <w:rPr>
          <w:sz w:val="16"/>
          <w:szCs w:val="16"/>
        </w:rPr>
      </w:pPr>
      <w:r w:rsidRPr="009C19E3">
        <w:rPr>
          <w:sz w:val="20"/>
          <w:szCs w:val="20"/>
        </w:rPr>
        <w:t xml:space="preserve"> </w:t>
      </w:r>
    </w:p>
    <w:p w14:paraId="5CFB9DF8" w14:textId="77777777" w:rsidR="008309AF" w:rsidRPr="009C19E3" w:rsidRDefault="00D560DB" w:rsidP="009C19E3">
      <w:pPr>
        <w:rPr>
          <w:sz w:val="20"/>
          <w:szCs w:val="20"/>
        </w:rPr>
      </w:pPr>
      <w:r w:rsidRPr="009C19E3">
        <w:rPr>
          <w:b/>
          <w:sz w:val="20"/>
          <w:szCs w:val="20"/>
        </w:rPr>
        <w:t xml:space="preserve">6.2. Blackboard Readings:  </w:t>
      </w:r>
      <w:r w:rsidRPr="009C19E3">
        <w:rPr>
          <w:sz w:val="20"/>
          <w:szCs w:val="20"/>
        </w:rPr>
        <w:t xml:space="preserve">Go to blackboard. Click on Readings &amp; access </w:t>
      </w:r>
      <w:r w:rsidR="003F14A7" w:rsidRPr="009C19E3">
        <w:rPr>
          <w:sz w:val="20"/>
          <w:szCs w:val="20"/>
        </w:rPr>
        <w:t>the readings.</w:t>
      </w:r>
    </w:p>
    <w:p w14:paraId="3BE82489" w14:textId="77777777" w:rsidR="00D560DB" w:rsidRPr="0060530A" w:rsidRDefault="00D560DB" w:rsidP="009C19E3">
      <w:pPr>
        <w:rPr>
          <w:sz w:val="16"/>
          <w:szCs w:val="16"/>
        </w:rPr>
      </w:pPr>
    </w:p>
    <w:p w14:paraId="53CE75C2" w14:textId="77777777" w:rsidR="008309AF" w:rsidRPr="00BB47B4" w:rsidRDefault="00D560DB" w:rsidP="009C19E3">
      <w:pPr>
        <w:rPr>
          <w:b/>
          <w:sz w:val="20"/>
          <w:szCs w:val="20"/>
        </w:rPr>
      </w:pPr>
      <w:r w:rsidRPr="00BB47B4">
        <w:rPr>
          <w:b/>
          <w:noProof/>
          <w:sz w:val="20"/>
          <w:szCs w:val="20"/>
        </w:rPr>
        <w:drawing>
          <wp:anchor distT="0" distB="0" distL="114300" distR="114300" simplePos="0" relativeHeight="251659264" behindDoc="0" locked="0" layoutInCell="1" allowOverlap="0" wp14:anchorId="0287A146" wp14:editId="5E70A3E7">
            <wp:simplePos x="0" y="0"/>
            <wp:positionH relativeFrom="column">
              <wp:posOffset>5429822</wp:posOffset>
            </wp:positionH>
            <wp:positionV relativeFrom="paragraph">
              <wp:posOffset>27730</wp:posOffset>
            </wp:positionV>
            <wp:extent cx="1254760" cy="974725"/>
            <wp:effectExtent l="0" t="0" r="0" b="0"/>
            <wp:wrapSquare wrapText="bothSides"/>
            <wp:docPr id="623" name="Picture 6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23" name="Picture 623"/>
                    <pic:cNvPicPr/>
                  </pic:nvPicPr>
                  <pic:blipFill>
                    <a:blip r:embed="rId21"/>
                    <a:stretch>
                      <a:fillRect/>
                    </a:stretch>
                  </pic:blipFill>
                  <pic:spPr>
                    <a:xfrm>
                      <a:off x="0" y="0"/>
                      <a:ext cx="1254760" cy="974725"/>
                    </a:xfrm>
                    <a:prstGeom prst="rect">
                      <a:avLst/>
                    </a:prstGeom>
                  </pic:spPr>
                </pic:pic>
              </a:graphicData>
            </a:graphic>
          </wp:anchor>
        </w:drawing>
      </w:r>
      <w:r w:rsidRPr="00BB47B4">
        <w:rPr>
          <w:b/>
          <w:sz w:val="20"/>
          <w:szCs w:val="20"/>
        </w:rPr>
        <w:t xml:space="preserve">7.0 Seminar/Discussion </w:t>
      </w:r>
    </w:p>
    <w:p w14:paraId="32887316" w14:textId="77777777" w:rsidR="008309AF" w:rsidRPr="009C19E3" w:rsidRDefault="00D560DB" w:rsidP="009C19E3">
      <w:pPr>
        <w:rPr>
          <w:sz w:val="20"/>
          <w:szCs w:val="20"/>
        </w:rPr>
      </w:pPr>
      <w:r w:rsidRPr="009C19E3">
        <w:rPr>
          <w:sz w:val="20"/>
          <w:szCs w:val="20"/>
        </w:rPr>
        <w:t xml:space="preserve">This course emphasizes critical thinking, so learning is primarily based on seminar/discussions. There are class seminars involving all class members and Group seminars held in groups. It is important that students think about the ideas in the texts that they read, raise issues from the texts, agree and disagree with the ideas, present and/or modify their own ideas.  </w:t>
      </w:r>
    </w:p>
    <w:p w14:paraId="37B3E424" w14:textId="77777777" w:rsidR="008309AF" w:rsidRPr="0060530A" w:rsidRDefault="00D560DB" w:rsidP="009C19E3">
      <w:pPr>
        <w:rPr>
          <w:sz w:val="16"/>
          <w:szCs w:val="16"/>
        </w:rPr>
      </w:pPr>
      <w:r w:rsidRPr="009C19E3">
        <w:rPr>
          <w:sz w:val="20"/>
          <w:szCs w:val="20"/>
        </w:rPr>
        <w:t xml:space="preserve"> </w:t>
      </w:r>
    </w:p>
    <w:p w14:paraId="0B44080E" w14:textId="77777777" w:rsidR="008C3957" w:rsidRDefault="00D560DB" w:rsidP="009C19E3">
      <w:pPr>
        <w:rPr>
          <w:sz w:val="20"/>
          <w:szCs w:val="20"/>
        </w:rPr>
      </w:pPr>
      <w:r w:rsidRPr="009C19E3">
        <w:rPr>
          <w:b/>
          <w:sz w:val="20"/>
          <w:szCs w:val="20"/>
        </w:rPr>
        <w:t>7.1</w:t>
      </w:r>
      <w:r w:rsidR="005A63E4" w:rsidRPr="009C19E3">
        <w:rPr>
          <w:b/>
          <w:sz w:val="20"/>
          <w:szCs w:val="20"/>
        </w:rPr>
        <w:t xml:space="preserve"> Attendance &amp;</w:t>
      </w:r>
      <w:r w:rsidRPr="009C19E3">
        <w:rPr>
          <w:b/>
          <w:sz w:val="20"/>
          <w:szCs w:val="20"/>
        </w:rPr>
        <w:t xml:space="preserve"> </w:t>
      </w:r>
      <w:r w:rsidR="009C19E3" w:rsidRPr="009C19E3">
        <w:rPr>
          <w:b/>
          <w:sz w:val="20"/>
          <w:szCs w:val="20"/>
        </w:rPr>
        <w:t>Participation</w:t>
      </w:r>
      <w:r w:rsidR="009C19E3" w:rsidRPr="009C19E3">
        <w:rPr>
          <w:sz w:val="20"/>
          <w:szCs w:val="20"/>
        </w:rPr>
        <w:t>: Earn</w:t>
      </w:r>
      <w:r w:rsidR="005A63E4" w:rsidRPr="009C19E3">
        <w:rPr>
          <w:sz w:val="20"/>
          <w:szCs w:val="20"/>
        </w:rPr>
        <w:t xml:space="preserve"> 3 points for </w:t>
      </w:r>
      <w:r w:rsidR="00AE0B30">
        <w:rPr>
          <w:sz w:val="20"/>
          <w:szCs w:val="20"/>
        </w:rPr>
        <w:t xml:space="preserve">attendance and participation in 28 classes. This will be awarded by the professor. </w:t>
      </w:r>
      <w:r w:rsidRPr="009C19E3">
        <w:rPr>
          <w:sz w:val="20"/>
          <w:szCs w:val="20"/>
        </w:rPr>
        <w:t xml:space="preserve">It is important that you read the required texts for each class before the particular </w:t>
      </w:r>
      <w:proofErr w:type="gramStart"/>
      <w:r w:rsidRPr="009C19E3">
        <w:rPr>
          <w:sz w:val="20"/>
          <w:szCs w:val="20"/>
        </w:rPr>
        <w:t>class, and</w:t>
      </w:r>
      <w:proofErr w:type="gramEnd"/>
      <w:r w:rsidRPr="009C19E3">
        <w:rPr>
          <w:sz w:val="20"/>
          <w:szCs w:val="20"/>
        </w:rPr>
        <w:t xml:space="preserve"> reflect on them in the light of the learning outcomes listed in </w:t>
      </w:r>
      <w:r w:rsidR="003F14A7" w:rsidRPr="009C19E3">
        <w:rPr>
          <w:sz w:val="20"/>
          <w:szCs w:val="20"/>
        </w:rPr>
        <w:t>3</w:t>
      </w:r>
      <w:r w:rsidRPr="009C19E3">
        <w:rPr>
          <w:sz w:val="20"/>
          <w:szCs w:val="20"/>
        </w:rPr>
        <w:t>.</w:t>
      </w:r>
      <w:r w:rsidR="003816FE">
        <w:rPr>
          <w:sz w:val="20"/>
          <w:szCs w:val="20"/>
        </w:rPr>
        <w:t>3</w:t>
      </w:r>
      <w:r w:rsidRPr="009C19E3">
        <w:rPr>
          <w:sz w:val="20"/>
          <w:szCs w:val="20"/>
        </w:rPr>
        <w:t xml:space="preserve">. This will help you in the Quizzes and enable you to </w:t>
      </w:r>
      <w:r w:rsidR="005A63E4" w:rsidRPr="009C19E3">
        <w:rPr>
          <w:sz w:val="20"/>
          <w:szCs w:val="20"/>
        </w:rPr>
        <w:t xml:space="preserve">participate </w:t>
      </w:r>
      <w:r w:rsidRPr="009C19E3">
        <w:rPr>
          <w:sz w:val="20"/>
          <w:szCs w:val="20"/>
        </w:rPr>
        <w:t xml:space="preserve">actively in </w:t>
      </w:r>
      <w:r w:rsidRPr="009C19E3">
        <w:rPr>
          <w:color w:val="000000" w:themeColor="text1"/>
          <w:sz w:val="20"/>
          <w:szCs w:val="20"/>
        </w:rPr>
        <w:t>the seminar/discussions from which you can earn 0-</w:t>
      </w:r>
      <w:r w:rsidR="003816FE">
        <w:rPr>
          <w:color w:val="000000" w:themeColor="text1"/>
          <w:sz w:val="20"/>
          <w:szCs w:val="20"/>
        </w:rPr>
        <w:t>22</w:t>
      </w:r>
      <w:r w:rsidRPr="009C19E3">
        <w:rPr>
          <w:color w:val="000000" w:themeColor="text1"/>
          <w:sz w:val="20"/>
          <w:szCs w:val="20"/>
        </w:rPr>
        <w:t xml:space="preserve"> points</w:t>
      </w:r>
      <w:r w:rsidR="005A63E4" w:rsidRPr="009C19E3">
        <w:rPr>
          <w:color w:val="000000" w:themeColor="text1"/>
          <w:sz w:val="20"/>
          <w:szCs w:val="20"/>
        </w:rPr>
        <w:t xml:space="preserve"> per </w:t>
      </w:r>
      <w:r w:rsidR="003816FE">
        <w:rPr>
          <w:color w:val="000000" w:themeColor="text1"/>
          <w:sz w:val="20"/>
          <w:szCs w:val="20"/>
        </w:rPr>
        <w:t>Group Work</w:t>
      </w:r>
      <w:r w:rsidR="008C3957">
        <w:rPr>
          <w:sz w:val="20"/>
          <w:szCs w:val="20"/>
        </w:rPr>
        <w:t xml:space="preserve"> as explained in 7.2</w:t>
      </w:r>
      <w:r w:rsidRPr="009C19E3">
        <w:rPr>
          <w:sz w:val="20"/>
          <w:szCs w:val="20"/>
        </w:rPr>
        <w:t xml:space="preserve">.  </w:t>
      </w:r>
    </w:p>
    <w:p w14:paraId="4BF5C5CB" w14:textId="77777777" w:rsidR="008C3957" w:rsidRPr="0060530A" w:rsidRDefault="008C3957" w:rsidP="009C19E3">
      <w:pPr>
        <w:rPr>
          <w:sz w:val="16"/>
          <w:szCs w:val="16"/>
        </w:rPr>
      </w:pPr>
    </w:p>
    <w:p w14:paraId="2EB1EC3E" w14:textId="77777777" w:rsidR="008C3957" w:rsidRPr="009C19E3" w:rsidRDefault="008C3957" w:rsidP="008C3957">
      <w:pPr>
        <w:rPr>
          <w:b/>
          <w:sz w:val="20"/>
          <w:szCs w:val="20"/>
        </w:rPr>
      </w:pPr>
      <w:r w:rsidRPr="009C19E3">
        <w:rPr>
          <w:b/>
          <w:sz w:val="20"/>
          <w:szCs w:val="20"/>
        </w:rPr>
        <w:t>7.</w:t>
      </w:r>
      <w:r>
        <w:rPr>
          <w:b/>
          <w:sz w:val="20"/>
          <w:szCs w:val="20"/>
        </w:rPr>
        <w:t>2</w:t>
      </w:r>
      <w:r w:rsidRPr="009C19E3">
        <w:rPr>
          <w:b/>
          <w:sz w:val="20"/>
          <w:szCs w:val="20"/>
        </w:rPr>
        <w:t xml:space="preserve"> Group Work A-F</w:t>
      </w:r>
      <w:r w:rsidR="006274B7">
        <w:rPr>
          <w:b/>
          <w:sz w:val="20"/>
          <w:szCs w:val="20"/>
        </w:rPr>
        <w:t xml:space="preserve"> (</w:t>
      </w:r>
      <w:r w:rsidR="00EF57F2">
        <w:rPr>
          <w:b/>
          <w:sz w:val="20"/>
          <w:szCs w:val="20"/>
        </w:rPr>
        <w:t xml:space="preserve">Tokens &amp; </w:t>
      </w:r>
      <w:r w:rsidR="006274B7">
        <w:rPr>
          <w:b/>
          <w:sz w:val="20"/>
          <w:szCs w:val="20"/>
        </w:rPr>
        <w:t>Class Participation Points)</w:t>
      </w:r>
    </w:p>
    <w:p w14:paraId="7AC0C4C9" w14:textId="77777777" w:rsidR="00F46681" w:rsidRPr="009C19E3" w:rsidRDefault="008C3957" w:rsidP="008C3957">
      <w:pPr>
        <w:rPr>
          <w:sz w:val="20"/>
          <w:szCs w:val="20"/>
        </w:rPr>
      </w:pPr>
      <w:r w:rsidRPr="009C19E3">
        <w:rPr>
          <w:sz w:val="20"/>
          <w:szCs w:val="20"/>
        </w:rPr>
        <w:t xml:space="preserve">Groups can earn between </w:t>
      </w:r>
      <w:r w:rsidR="003816FE">
        <w:rPr>
          <w:sz w:val="20"/>
          <w:szCs w:val="20"/>
        </w:rPr>
        <w:t>tokens from other groups</w:t>
      </w:r>
      <w:r w:rsidRPr="009C19E3">
        <w:rPr>
          <w:sz w:val="20"/>
          <w:szCs w:val="20"/>
        </w:rPr>
        <w:t xml:space="preserve"> for Knowledge and communication. E</w:t>
      </w:r>
      <w:r w:rsidR="00AE0B30">
        <w:rPr>
          <w:sz w:val="20"/>
          <w:szCs w:val="20"/>
        </w:rPr>
        <w:t>ach of the three</w:t>
      </w:r>
      <w:r w:rsidRPr="009C19E3">
        <w:rPr>
          <w:sz w:val="20"/>
          <w:szCs w:val="20"/>
        </w:rPr>
        <w:t xml:space="preserve"> group </w:t>
      </w:r>
      <w:r w:rsidR="00AE0B30">
        <w:rPr>
          <w:sz w:val="20"/>
          <w:szCs w:val="20"/>
        </w:rPr>
        <w:t>will have</w:t>
      </w:r>
      <w:r w:rsidRPr="009C19E3">
        <w:rPr>
          <w:sz w:val="20"/>
          <w:szCs w:val="20"/>
        </w:rPr>
        <w:t xml:space="preserve"> </w:t>
      </w:r>
      <w:r w:rsidR="00735BED">
        <w:rPr>
          <w:sz w:val="20"/>
          <w:szCs w:val="20"/>
        </w:rPr>
        <w:t>9</w:t>
      </w:r>
      <w:r w:rsidRPr="009C19E3">
        <w:rPr>
          <w:sz w:val="20"/>
          <w:szCs w:val="20"/>
        </w:rPr>
        <w:t xml:space="preserve"> tokens to award. After each group has presented their answers to the question, each group will discuss </w:t>
      </w:r>
      <w:r w:rsidR="00AE0B30">
        <w:rPr>
          <w:sz w:val="20"/>
          <w:szCs w:val="20"/>
        </w:rPr>
        <w:t xml:space="preserve">the presentations and </w:t>
      </w:r>
      <w:r w:rsidRPr="009C19E3">
        <w:rPr>
          <w:sz w:val="20"/>
          <w:szCs w:val="20"/>
        </w:rPr>
        <w:t xml:space="preserve">award of tokens. Give the best group </w:t>
      </w:r>
      <w:r w:rsidR="00B42EB7">
        <w:rPr>
          <w:sz w:val="20"/>
          <w:szCs w:val="20"/>
        </w:rPr>
        <w:t>5</w:t>
      </w:r>
      <w:r w:rsidRPr="009C19E3">
        <w:rPr>
          <w:sz w:val="20"/>
          <w:szCs w:val="20"/>
        </w:rPr>
        <w:t xml:space="preserve"> of your tokens. Give the </w:t>
      </w:r>
      <w:r w:rsidR="006274B7">
        <w:rPr>
          <w:sz w:val="20"/>
          <w:szCs w:val="20"/>
        </w:rPr>
        <w:t>2nd</w:t>
      </w:r>
      <w:r w:rsidRPr="009C19E3">
        <w:rPr>
          <w:sz w:val="20"/>
          <w:szCs w:val="20"/>
        </w:rPr>
        <w:t xml:space="preserve"> group </w:t>
      </w:r>
      <w:r w:rsidR="00B42EB7">
        <w:rPr>
          <w:sz w:val="20"/>
          <w:szCs w:val="20"/>
        </w:rPr>
        <w:t>3</w:t>
      </w:r>
      <w:r w:rsidRPr="009C19E3">
        <w:rPr>
          <w:sz w:val="20"/>
          <w:szCs w:val="20"/>
        </w:rPr>
        <w:t xml:space="preserve"> token</w:t>
      </w:r>
      <w:r w:rsidR="006274B7">
        <w:rPr>
          <w:sz w:val="20"/>
          <w:szCs w:val="20"/>
        </w:rPr>
        <w:t>s</w:t>
      </w:r>
      <w:r w:rsidRPr="009C19E3">
        <w:rPr>
          <w:sz w:val="20"/>
          <w:szCs w:val="20"/>
        </w:rPr>
        <w:t xml:space="preserve">. Retain </w:t>
      </w:r>
      <w:r w:rsidR="00735BED">
        <w:rPr>
          <w:sz w:val="20"/>
          <w:szCs w:val="20"/>
        </w:rPr>
        <w:t>1</w:t>
      </w:r>
      <w:r w:rsidRPr="009C19E3">
        <w:rPr>
          <w:sz w:val="20"/>
          <w:szCs w:val="20"/>
        </w:rPr>
        <w:t xml:space="preserve">. If you are super good, you will get </w:t>
      </w:r>
      <w:r w:rsidR="00B42EB7">
        <w:rPr>
          <w:sz w:val="20"/>
          <w:szCs w:val="20"/>
        </w:rPr>
        <w:t>5</w:t>
      </w:r>
      <w:r w:rsidRPr="009C19E3">
        <w:rPr>
          <w:sz w:val="20"/>
          <w:szCs w:val="20"/>
        </w:rPr>
        <w:t xml:space="preserve"> from one and </w:t>
      </w:r>
      <w:r w:rsidR="00B42EB7">
        <w:rPr>
          <w:sz w:val="20"/>
          <w:szCs w:val="20"/>
        </w:rPr>
        <w:t>5</w:t>
      </w:r>
      <w:r w:rsidRPr="009C19E3">
        <w:rPr>
          <w:sz w:val="20"/>
          <w:szCs w:val="20"/>
        </w:rPr>
        <w:t xml:space="preserve"> from another group</w:t>
      </w:r>
      <w:r w:rsidR="00AE0B30">
        <w:rPr>
          <w:sz w:val="20"/>
          <w:szCs w:val="20"/>
        </w:rPr>
        <w:t xml:space="preserve"> plus 1 that you retained</w:t>
      </w:r>
      <w:r w:rsidRPr="009C19E3">
        <w:rPr>
          <w:sz w:val="20"/>
          <w:szCs w:val="20"/>
        </w:rPr>
        <w:t xml:space="preserve"> = </w:t>
      </w:r>
      <w:r w:rsidR="00B42EB7">
        <w:rPr>
          <w:sz w:val="20"/>
          <w:szCs w:val="20"/>
        </w:rPr>
        <w:t>1</w:t>
      </w:r>
      <w:r w:rsidR="00735BED">
        <w:rPr>
          <w:sz w:val="20"/>
          <w:szCs w:val="20"/>
        </w:rPr>
        <w:t>1</w:t>
      </w:r>
      <w:r w:rsidRPr="009C19E3">
        <w:rPr>
          <w:sz w:val="20"/>
          <w:szCs w:val="20"/>
        </w:rPr>
        <w:t xml:space="preserve">. </w:t>
      </w:r>
      <w:r w:rsidR="00B42EB7">
        <w:rPr>
          <w:sz w:val="20"/>
          <w:szCs w:val="20"/>
        </w:rPr>
        <w:t xml:space="preserve">Each token is worth 2 point, so </w:t>
      </w:r>
      <w:r w:rsidR="00735BED">
        <w:rPr>
          <w:sz w:val="20"/>
          <w:szCs w:val="20"/>
        </w:rPr>
        <w:t>your total will be 22 points</w:t>
      </w:r>
      <w:r w:rsidR="00B42EB7">
        <w:rPr>
          <w:sz w:val="20"/>
          <w:szCs w:val="20"/>
        </w:rPr>
        <w:t>.</w:t>
      </w:r>
      <w:r w:rsidRPr="009C19E3">
        <w:rPr>
          <w:sz w:val="20"/>
          <w:szCs w:val="20"/>
        </w:rPr>
        <w:t xml:space="preserve"> The points earned by a group are awarded to every member of the group. </w:t>
      </w:r>
    </w:p>
    <w:p w14:paraId="504A510C" w14:textId="77777777" w:rsidR="008309AF" w:rsidRPr="0060530A" w:rsidRDefault="008309AF" w:rsidP="009C19E3">
      <w:pPr>
        <w:rPr>
          <w:sz w:val="16"/>
          <w:szCs w:val="16"/>
        </w:rPr>
      </w:pPr>
    </w:p>
    <w:p w14:paraId="4E142747" w14:textId="77777777" w:rsidR="008309AF" w:rsidRPr="009C19E3" w:rsidRDefault="00D560DB" w:rsidP="009C19E3">
      <w:pPr>
        <w:rPr>
          <w:sz w:val="20"/>
          <w:szCs w:val="20"/>
        </w:rPr>
      </w:pPr>
      <w:r w:rsidRPr="009C19E3">
        <w:rPr>
          <w:b/>
          <w:sz w:val="20"/>
          <w:szCs w:val="20"/>
        </w:rPr>
        <w:t>7.</w:t>
      </w:r>
      <w:r w:rsidR="008C3957">
        <w:rPr>
          <w:b/>
          <w:sz w:val="20"/>
          <w:szCs w:val="20"/>
        </w:rPr>
        <w:t>3</w:t>
      </w:r>
      <w:r w:rsidRPr="009C19E3">
        <w:rPr>
          <w:sz w:val="20"/>
          <w:szCs w:val="20"/>
        </w:rPr>
        <w:t xml:space="preserve"> </w:t>
      </w:r>
      <w:r w:rsidRPr="009C19E3">
        <w:rPr>
          <w:b/>
          <w:sz w:val="20"/>
          <w:szCs w:val="20"/>
        </w:rPr>
        <w:t>Group seminars</w:t>
      </w:r>
      <w:r w:rsidRPr="009C19E3">
        <w:rPr>
          <w:sz w:val="20"/>
          <w:szCs w:val="20"/>
        </w:rPr>
        <w:t xml:space="preserve"> are important in engaging and creating more meaning about issues as well as learning from each other. Group members are given the power (points) to assess your participation, so </w:t>
      </w:r>
      <w:r w:rsidR="009C19E3" w:rsidRPr="009C19E3">
        <w:rPr>
          <w:sz w:val="20"/>
          <w:szCs w:val="20"/>
        </w:rPr>
        <w:t>do not</w:t>
      </w:r>
      <w:r w:rsidRPr="009C19E3">
        <w:rPr>
          <w:sz w:val="20"/>
          <w:szCs w:val="20"/>
        </w:rPr>
        <w:t xml:space="preserve"> let others do the work for you because they will reflect it in the </w:t>
      </w:r>
      <w:proofErr w:type="gramStart"/>
      <w:r w:rsidRPr="009C19E3">
        <w:rPr>
          <w:sz w:val="20"/>
          <w:szCs w:val="20"/>
        </w:rPr>
        <w:t>points</w:t>
      </w:r>
      <w:proofErr w:type="gramEnd"/>
      <w:r w:rsidRPr="009C19E3">
        <w:rPr>
          <w:sz w:val="20"/>
          <w:szCs w:val="20"/>
        </w:rPr>
        <w:t xml:space="preserve"> they give you.  </w:t>
      </w:r>
    </w:p>
    <w:p w14:paraId="7633BA89" w14:textId="77777777" w:rsidR="008309AF" w:rsidRPr="0060530A" w:rsidRDefault="008309AF" w:rsidP="008C3957">
      <w:pPr>
        <w:ind w:left="0" w:firstLine="0"/>
        <w:rPr>
          <w:sz w:val="16"/>
          <w:szCs w:val="16"/>
        </w:rPr>
      </w:pPr>
    </w:p>
    <w:p w14:paraId="3988219E" w14:textId="77777777" w:rsidR="008309AF" w:rsidRPr="008330FC" w:rsidRDefault="00D560DB" w:rsidP="009C19E3">
      <w:pPr>
        <w:rPr>
          <w:b/>
          <w:sz w:val="20"/>
          <w:szCs w:val="20"/>
        </w:rPr>
      </w:pPr>
      <w:r w:rsidRPr="008330FC">
        <w:rPr>
          <w:b/>
          <w:sz w:val="20"/>
          <w:szCs w:val="20"/>
        </w:rPr>
        <w:t xml:space="preserve">8.0 Events that Require Student Attendance   </w:t>
      </w:r>
    </w:p>
    <w:p w14:paraId="367E6A03" w14:textId="77777777" w:rsidR="008309AF" w:rsidRPr="009C19E3" w:rsidRDefault="00D560DB" w:rsidP="009C19E3">
      <w:pPr>
        <w:rPr>
          <w:sz w:val="20"/>
          <w:szCs w:val="20"/>
        </w:rPr>
      </w:pPr>
      <w:r w:rsidRPr="009C19E3">
        <w:rPr>
          <w:sz w:val="20"/>
          <w:szCs w:val="20"/>
        </w:rPr>
        <w:t xml:space="preserve">In addition to classes, students are required to attend 2 ODI events: one of them being the Global Village Assembly event on </w:t>
      </w:r>
      <w:r w:rsidR="009A53E7" w:rsidRPr="009C19E3">
        <w:rPr>
          <w:sz w:val="20"/>
          <w:szCs w:val="20"/>
        </w:rPr>
        <w:t>10</w:t>
      </w:r>
      <w:r w:rsidRPr="009C19E3">
        <w:rPr>
          <w:sz w:val="20"/>
          <w:szCs w:val="20"/>
        </w:rPr>
        <w:t>/</w:t>
      </w:r>
      <w:r w:rsidR="009A53E7" w:rsidRPr="009C19E3">
        <w:rPr>
          <w:sz w:val="20"/>
          <w:szCs w:val="20"/>
        </w:rPr>
        <w:t>18</w:t>
      </w:r>
      <w:r w:rsidRPr="009C19E3">
        <w:rPr>
          <w:sz w:val="20"/>
          <w:szCs w:val="20"/>
        </w:rPr>
        <w:t xml:space="preserve"> and one other event chosen</w:t>
      </w:r>
      <w:r w:rsidR="009A53E7" w:rsidRPr="009C19E3">
        <w:rPr>
          <w:sz w:val="20"/>
          <w:szCs w:val="20"/>
        </w:rPr>
        <w:t xml:space="preserve"> and attended</w:t>
      </w:r>
      <w:r w:rsidRPr="009C19E3">
        <w:rPr>
          <w:sz w:val="20"/>
          <w:szCs w:val="20"/>
        </w:rPr>
        <w:t xml:space="preserve"> by</w:t>
      </w:r>
      <w:r w:rsidR="009A53E7" w:rsidRPr="009C19E3">
        <w:rPr>
          <w:sz w:val="20"/>
          <w:szCs w:val="20"/>
        </w:rPr>
        <w:t xml:space="preserve"> your</w:t>
      </w:r>
      <w:r w:rsidRPr="009C19E3">
        <w:rPr>
          <w:sz w:val="20"/>
          <w:szCs w:val="20"/>
        </w:rPr>
        <w:t xml:space="preserve"> group.  </w:t>
      </w:r>
    </w:p>
    <w:p w14:paraId="2AB5D719" w14:textId="77777777" w:rsidR="008309AF" w:rsidRPr="0060530A" w:rsidRDefault="00D560DB" w:rsidP="009C19E3">
      <w:pPr>
        <w:rPr>
          <w:sz w:val="16"/>
          <w:szCs w:val="16"/>
        </w:rPr>
      </w:pPr>
      <w:r w:rsidRPr="009C19E3">
        <w:rPr>
          <w:b/>
          <w:sz w:val="20"/>
          <w:szCs w:val="20"/>
        </w:rPr>
        <w:t xml:space="preserve"> </w:t>
      </w:r>
    </w:p>
    <w:p w14:paraId="1D09A40A" w14:textId="77777777" w:rsidR="008309AF" w:rsidRPr="009C19E3" w:rsidRDefault="00D560DB" w:rsidP="009C19E3">
      <w:pPr>
        <w:rPr>
          <w:sz w:val="20"/>
          <w:szCs w:val="20"/>
        </w:rPr>
      </w:pPr>
      <w:r w:rsidRPr="009C19E3">
        <w:rPr>
          <w:b/>
          <w:sz w:val="20"/>
          <w:szCs w:val="20"/>
        </w:rPr>
        <w:t>8.1 Applied Learning</w:t>
      </w:r>
      <w:r w:rsidR="00BD2717">
        <w:rPr>
          <w:b/>
          <w:sz w:val="20"/>
          <w:szCs w:val="20"/>
        </w:rPr>
        <w:t xml:space="preserve"> (AL)</w:t>
      </w:r>
      <w:r w:rsidRPr="009C19E3">
        <w:rPr>
          <w:b/>
          <w:sz w:val="20"/>
          <w:szCs w:val="20"/>
        </w:rPr>
        <w:t>:</w:t>
      </w:r>
      <w:r w:rsidR="00AE0B30">
        <w:rPr>
          <w:sz w:val="20"/>
          <w:szCs w:val="20"/>
        </w:rPr>
        <w:t xml:space="preserve"> Students</w:t>
      </w:r>
      <w:r w:rsidRPr="009C19E3">
        <w:rPr>
          <w:sz w:val="20"/>
          <w:szCs w:val="20"/>
        </w:rPr>
        <w:t xml:space="preserve"> are required to use their classroom learning in out-of-class experiences and events in the community through talks, service and other integrative activities. Applied learning aspects of this course include Diversity Site (DS) presentations, Global Village Assembly (GVA) and Extra Credit Opportunities. </w:t>
      </w:r>
      <w:r w:rsidR="00BD2717">
        <w:rPr>
          <w:sz w:val="20"/>
          <w:szCs w:val="20"/>
        </w:rPr>
        <w:t>AL</w:t>
      </w:r>
      <w:r w:rsidRPr="009C19E3">
        <w:rPr>
          <w:sz w:val="20"/>
          <w:szCs w:val="20"/>
        </w:rPr>
        <w:t xml:space="preserve"> component o</w:t>
      </w:r>
      <w:r w:rsidR="00BD2717">
        <w:rPr>
          <w:sz w:val="20"/>
          <w:szCs w:val="20"/>
        </w:rPr>
        <w:t>f this course will help you in s</w:t>
      </w:r>
      <w:r w:rsidRPr="009C19E3">
        <w:rPr>
          <w:sz w:val="20"/>
          <w:szCs w:val="20"/>
        </w:rPr>
        <w:t>ervice-</w:t>
      </w:r>
      <w:r w:rsidR="005D4B62">
        <w:rPr>
          <w:sz w:val="20"/>
          <w:szCs w:val="20"/>
        </w:rPr>
        <w:t>l</w:t>
      </w:r>
      <w:r w:rsidRPr="009C19E3">
        <w:rPr>
          <w:sz w:val="20"/>
          <w:szCs w:val="20"/>
        </w:rPr>
        <w:t>earning</w:t>
      </w:r>
      <w:r w:rsidR="00BD2717" w:rsidRPr="00BD2717">
        <w:rPr>
          <w:sz w:val="20"/>
          <w:szCs w:val="20"/>
        </w:rPr>
        <w:t xml:space="preserve"> </w:t>
      </w:r>
      <w:r w:rsidR="00BD2717">
        <w:rPr>
          <w:sz w:val="20"/>
          <w:szCs w:val="20"/>
        </w:rPr>
        <w:t xml:space="preserve">and </w:t>
      </w:r>
      <w:r w:rsidR="00BD2717" w:rsidRPr="00BD2717">
        <w:rPr>
          <w:sz w:val="20"/>
          <w:szCs w:val="20"/>
        </w:rPr>
        <w:t>internship</w:t>
      </w:r>
      <w:r w:rsidRPr="00BD2717">
        <w:rPr>
          <w:sz w:val="20"/>
          <w:szCs w:val="20"/>
        </w:rPr>
        <w:t xml:space="preserve"> </w:t>
      </w:r>
      <w:r w:rsidRPr="009C19E3">
        <w:rPr>
          <w:sz w:val="20"/>
          <w:szCs w:val="20"/>
        </w:rPr>
        <w:t xml:space="preserve">experiences in other courses </w:t>
      </w:r>
      <w:r w:rsidR="00BD2717">
        <w:rPr>
          <w:sz w:val="20"/>
          <w:szCs w:val="20"/>
        </w:rPr>
        <w:t xml:space="preserve">as well as </w:t>
      </w:r>
      <w:r w:rsidRPr="009C19E3">
        <w:rPr>
          <w:sz w:val="20"/>
          <w:szCs w:val="20"/>
        </w:rPr>
        <w:t xml:space="preserve">practical application of </w:t>
      </w:r>
      <w:r w:rsidR="009A53E7" w:rsidRPr="009C19E3">
        <w:rPr>
          <w:sz w:val="20"/>
          <w:szCs w:val="20"/>
        </w:rPr>
        <w:t>diversity knowledge and skills</w:t>
      </w:r>
      <w:r w:rsidRPr="009C19E3">
        <w:rPr>
          <w:sz w:val="20"/>
          <w:szCs w:val="20"/>
        </w:rPr>
        <w:t xml:space="preserve">. </w:t>
      </w:r>
    </w:p>
    <w:p w14:paraId="15E6D1D4" w14:textId="77777777" w:rsidR="008309AF" w:rsidRPr="0060530A" w:rsidRDefault="00D560DB" w:rsidP="009C19E3">
      <w:pPr>
        <w:rPr>
          <w:sz w:val="16"/>
          <w:szCs w:val="16"/>
        </w:rPr>
      </w:pPr>
      <w:r w:rsidRPr="009C19E3">
        <w:rPr>
          <w:sz w:val="20"/>
          <w:szCs w:val="20"/>
        </w:rPr>
        <w:t xml:space="preserve"> </w:t>
      </w:r>
    </w:p>
    <w:p w14:paraId="530C5C59" w14:textId="77777777" w:rsidR="008309AF" w:rsidRPr="008330FC" w:rsidRDefault="00D560DB" w:rsidP="009C19E3">
      <w:pPr>
        <w:rPr>
          <w:b/>
          <w:sz w:val="20"/>
          <w:szCs w:val="20"/>
        </w:rPr>
      </w:pPr>
      <w:r w:rsidRPr="008330FC">
        <w:rPr>
          <w:b/>
          <w:sz w:val="20"/>
          <w:szCs w:val="20"/>
        </w:rPr>
        <w:t xml:space="preserve">8.2 Diversity Site (DS) Presentations: </w:t>
      </w:r>
    </w:p>
    <w:p w14:paraId="1C3FB43A" w14:textId="77777777" w:rsidR="008309AF" w:rsidRPr="009C19E3" w:rsidRDefault="00D560DB" w:rsidP="009C19E3">
      <w:pPr>
        <w:rPr>
          <w:sz w:val="20"/>
          <w:szCs w:val="20"/>
        </w:rPr>
      </w:pPr>
      <w:r w:rsidRPr="009C19E3">
        <w:rPr>
          <w:sz w:val="20"/>
          <w:szCs w:val="20"/>
        </w:rPr>
        <w:t xml:space="preserve">DS projects aims at making you appreciate diversity in practical ways. You will navigate campus monuments and sculptures that depict diversity and help you to apply your understanding of diversity. There are </w:t>
      </w:r>
      <w:r w:rsidR="00436FF5">
        <w:rPr>
          <w:sz w:val="20"/>
          <w:szCs w:val="20"/>
        </w:rPr>
        <w:t>3</w:t>
      </w:r>
      <w:r w:rsidRPr="009C19E3">
        <w:rPr>
          <w:sz w:val="20"/>
          <w:szCs w:val="20"/>
        </w:rPr>
        <w:t xml:space="preserve"> DS group presentations. </w:t>
      </w:r>
    </w:p>
    <w:p w14:paraId="52F1CC24" w14:textId="77777777" w:rsidR="008309AF" w:rsidRPr="0060530A" w:rsidRDefault="00D560DB" w:rsidP="009C19E3">
      <w:pPr>
        <w:rPr>
          <w:sz w:val="16"/>
          <w:szCs w:val="16"/>
        </w:rPr>
      </w:pPr>
      <w:r w:rsidRPr="009C19E3">
        <w:rPr>
          <w:sz w:val="20"/>
          <w:szCs w:val="20"/>
        </w:rPr>
        <w:t xml:space="preserve"> </w:t>
      </w:r>
    </w:p>
    <w:p w14:paraId="21316E53" w14:textId="77777777" w:rsidR="008309AF" w:rsidRPr="009C19E3" w:rsidRDefault="00D560DB" w:rsidP="009C19E3">
      <w:pPr>
        <w:rPr>
          <w:sz w:val="20"/>
          <w:szCs w:val="20"/>
        </w:rPr>
      </w:pPr>
      <w:r w:rsidRPr="009C19E3">
        <w:rPr>
          <w:b/>
          <w:sz w:val="20"/>
          <w:szCs w:val="20"/>
        </w:rPr>
        <w:t>8.3 ODI Session</w:t>
      </w:r>
      <w:r w:rsidRPr="009C19E3">
        <w:rPr>
          <w:sz w:val="20"/>
          <w:szCs w:val="20"/>
        </w:rPr>
        <w:t xml:space="preserve"> A speaker will introduce the Office of Diversity and Inclusion (ODI) events and trainings. You will earn class points by </w:t>
      </w:r>
      <w:r w:rsidRPr="009C19E3">
        <w:rPr>
          <w:b/>
          <w:sz w:val="20"/>
          <w:szCs w:val="20"/>
        </w:rPr>
        <w:t>attending the following 2 ODI events.</w:t>
      </w:r>
      <w:r w:rsidRPr="009C19E3">
        <w:rPr>
          <w:sz w:val="20"/>
          <w:szCs w:val="20"/>
        </w:rPr>
        <w:t xml:space="preserve">  </w:t>
      </w:r>
    </w:p>
    <w:p w14:paraId="0062398D" w14:textId="77777777" w:rsidR="008309AF" w:rsidRPr="0060530A" w:rsidRDefault="00D560DB" w:rsidP="009C19E3">
      <w:pPr>
        <w:rPr>
          <w:sz w:val="16"/>
          <w:szCs w:val="16"/>
        </w:rPr>
      </w:pPr>
      <w:r w:rsidRPr="009C19E3">
        <w:rPr>
          <w:sz w:val="20"/>
          <w:szCs w:val="20"/>
        </w:rPr>
        <w:t xml:space="preserve"> </w:t>
      </w:r>
    </w:p>
    <w:p w14:paraId="53469011" w14:textId="77777777" w:rsidR="008309AF" w:rsidRPr="009C19E3" w:rsidRDefault="00D560DB" w:rsidP="009C19E3">
      <w:pPr>
        <w:rPr>
          <w:sz w:val="20"/>
          <w:szCs w:val="20"/>
        </w:rPr>
      </w:pPr>
      <w:r w:rsidRPr="009C19E3">
        <w:rPr>
          <w:b/>
          <w:sz w:val="20"/>
          <w:szCs w:val="20"/>
        </w:rPr>
        <w:t>8.4 - 1</w:t>
      </w:r>
      <w:r w:rsidRPr="009C19E3">
        <w:rPr>
          <w:b/>
          <w:sz w:val="20"/>
          <w:szCs w:val="20"/>
          <w:vertAlign w:val="superscript"/>
        </w:rPr>
        <w:t>st</w:t>
      </w:r>
      <w:r w:rsidRPr="009C19E3">
        <w:rPr>
          <w:b/>
          <w:sz w:val="20"/>
          <w:szCs w:val="20"/>
        </w:rPr>
        <w:t xml:space="preserve"> ODI Event: Global Village Assembly (GVA). </w:t>
      </w:r>
      <w:r w:rsidR="009A53E7" w:rsidRPr="009C19E3">
        <w:rPr>
          <w:b/>
          <w:sz w:val="20"/>
          <w:szCs w:val="20"/>
        </w:rPr>
        <w:t>Octo</w:t>
      </w:r>
      <w:r w:rsidRPr="009C19E3">
        <w:rPr>
          <w:b/>
          <w:sz w:val="20"/>
          <w:szCs w:val="20"/>
        </w:rPr>
        <w:t xml:space="preserve">ber </w:t>
      </w:r>
      <w:r w:rsidR="009A53E7" w:rsidRPr="009C19E3">
        <w:rPr>
          <w:b/>
          <w:sz w:val="20"/>
          <w:szCs w:val="20"/>
        </w:rPr>
        <w:t>18</w:t>
      </w:r>
      <w:r w:rsidRPr="009C19E3">
        <w:rPr>
          <w:b/>
          <w:sz w:val="20"/>
          <w:szCs w:val="20"/>
        </w:rPr>
        <w:t>, 201</w:t>
      </w:r>
      <w:r w:rsidR="009A53E7" w:rsidRPr="009C19E3">
        <w:rPr>
          <w:b/>
          <w:sz w:val="20"/>
          <w:szCs w:val="20"/>
        </w:rPr>
        <w:t>9</w:t>
      </w:r>
      <w:r w:rsidRPr="009C19E3">
        <w:rPr>
          <w:b/>
          <w:sz w:val="20"/>
          <w:szCs w:val="20"/>
        </w:rPr>
        <w:t xml:space="preserve">. </w:t>
      </w:r>
    </w:p>
    <w:p w14:paraId="5511BEB5" w14:textId="77777777" w:rsidR="008309AF" w:rsidRPr="009C19E3" w:rsidRDefault="00D560DB" w:rsidP="009C19E3">
      <w:pPr>
        <w:rPr>
          <w:sz w:val="20"/>
          <w:szCs w:val="20"/>
        </w:rPr>
      </w:pPr>
      <w:r w:rsidRPr="009C19E3">
        <w:rPr>
          <w:sz w:val="20"/>
          <w:szCs w:val="20"/>
        </w:rPr>
        <w:t xml:space="preserve">Focusing on the commonality and similarity of human experience, the Global Village Assembly (GVA) was formed to enable the community </w:t>
      </w:r>
      <w:proofErr w:type="gramStart"/>
      <w:r w:rsidRPr="009C19E3">
        <w:rPr>
          <w:sz w:val="20"/>
          <w:szCs w:val="20"/>
        </w:rPr>
        <w:t>speak</w:t>
      </w:r>
      <w:proofErr w:type="gramEnd"/>
      <w:r w:rsidRPr="009C19E3">
        <w:rPr>
          <w:sz w:val="20"/>
          <w:szCs w:val="20"/>
        </w:rPr>
        <w:t xml:space="preserve"> about issues that bring people together. It is an open-mic session in which people volunteer on the spot to creatively engage the chosen theme using speech, poetry, song, dance, musical instrument or any style of their choice. Each person is allowed 3 to 5 minutes. This event counts as one of the 2 required ODI events so attend and </w:t>
      </w:r>
      <w:r w:rsidR="00980DDD" w:rsidRPr="009C19E3">
        <w:rPr>
          <w:sz w:val="20"/>
          <w:szCs w:val="20"/>
        </w:rPr>
        <w:t xml:space="preserve">earn </w:t>
      </w:r>
      <w:proofErr w:type="gramStart"/>
      <w:r w:rsidR="00980DDD" w:rsidRPr="009C19E3">
        <w:rPr>
          <w:sz w:val="20"/>
          <w:szCs w:val="20"/>
        </w:rPr>
        <w:t>20  points</w:t>
      </w:r>
      <w:proofErr w:type="gramEnd"/>
      <w:r w:rsidR="00980DDD" w:rsidRPr="009C19E3">
        <w:rPr>
          <w:sz w:val="20"/>
          <w:szCs w:val="20"/>
        </w:rPr>
        <w:t xml:space="preserve"> for attendance</w:t>
      </w:r>
      <w:r w:rsidRPr="009C19E3">
        <w:rPr>
          <w:b/>
          <w:sz w:val="20"/>
          <w:szCs w:val="20"/>
        </w:rPr>
        <w:t>.</w:t>
      </w:r>
      <w:r w:rsidRPr="009C19E3">
        <w:rPr>
          <w:sz w:val="20"/>
          <w:szCs w:val="20"/>
        </w:rPr>
        <w:t xml:space="preserve">  </w:t>
      </w:r>
      <w:r w:rsidR="00980DDD" w:rsidRPr="009C19E3">
        <w:rPr>
          <w:sz w:val="20"/>
          <w:szCs w:val="20"/>
        </w:rPr>
        <w:t>Additional 20p for presenting.</w:t>
      </w:r>
      <w:r w:rsidRPr="009C19E3">
        <w:rPr>
          <w:sz w:val="20"/>
          <w:szCs w:val="20"/>
        </w:rPr>
        <w:t xml:space="preserve"> </w:t>
      </w:r>
    </w:p>
    <w:p w14:paraId="24CE0883" w14:textId="77777777" w:rsidR="0097756A" w:rsidRPr="0097756A" w:rsidRDefault="00D560DB" w:rsidP="0097756A">
      <w:pPr>
        <w:rPr>
          <w:sz w:val="16"/>
          <w:szCs w:val="16"/>
        </w:rPr>
      </w:pPr>
      <w:r w:rsidRPr="009C19E3">
        <w:rPr>
          <w:sz w:val="20"/>
          <w:szCs w:val="20"/>
        </w:rPr>
        <w:t xml:space="preserve"> </w:t>
      </w:r>
    </w:p>
    <w:p w14:paraId="0F294C81" w14:textId="77777777" w:rsidR="0060530A" w:rsidRDefault="00D560DB" w:rsidP="009C19E3">
      <w:pPr>
        <w:rPr>
          <w:sz w:val="20"/>
          <w:szCs w:val="20"/>
        </w:rPr>
      </w:pPr>
      <w:r w:rsidRPr="009C19E3">
        <w:rPr>
          <w:b/>
          <w:sz w:val="20"/>
          <w:szCs w:val="20"/>
        </w:rPr>
        <w:t>8.5 2nd ODI Event (30 points)</w:t>
      </w:r>
      <w:r w:rsidRPr="009C19E3">
        <w:rPr>
          <w:sz w:val="20"/>
          <w:szCs w:val="20"/>
        </w:rPr>
        <w:t xml:space="preserve">: </w:t>
      </w:r>
    </w:p>
    <w:p w14:paraId="3E68AC35" w14:textId="77777777" w:rsidR="008309AF" w:rsidRPr="009C19E3" w:rsidRDefault="00D560DB" w:rsidP="009C19E3">
      <w:pPr>
        <w:rPr>
          <w:sz w:val="20"/>
          <w:szCs w:val="20"/>
        </w:rPr>
      </w:pPr>
      <w:r w:rsidRPr="009C19E3">
        <w:rPr>
          <w:sz w:val="20"/>
          <w:szCs w:val="20"/>
        </w:rPr>
        <w:t xml:space="preserve">Each group will choose </w:t>
      </w:r>
      <w:r w:rsidR="001C4ACA">
        <w:rPr>
          <w:sz w:val="20"/>
          <w:szCs w:val="20"/>
        </w:rPr>
        <w:t>a</w:t>
      </w:r>
      <w:r w:rsidRPr="009C19E3">
        <w:rPr>
          <w:sz w:val="20"/>
          <w:szCs w:val="20"/>
        </w:rPr>
        <w:t xml:space="preserve"> 2nd ODI event (not the GVA) to attend and the group will </w:t>
      </w:r>
      <w:r w:rsidRPr="009C19E3">
        <w:rPr>
          <w:b/>
          <w:sz w:val="20"/>
          <w:szCs w:val="20"/>
        </w:rPr>
        <w:t xml:space="preserve">write Paper </w:t>
      </w:r>
      <w:r w:rsidR="00980DDD" w:rsidRPr="009C19E3">
        <w:rPr>
          <w:b/>
          <w:sz w:val="20"/>
          <w:szCs w:val="20"/>
        </w:rPr>
        <w:t>2</w:t>
      </w:r>
      <w:r w:rsidRPr="009C19E3">
        <w:rPr>
          <w:sz w:val="20"/>
          <w:szCs w:val="20"/>
        </w:rPr>
        <w:t xml:space="preserve"> as a group.  </w:t>
      </w:r>
    </w:p>
    <w:p w14:paraId="50A341B3" w14:textId="77777777" w:rsidR="008309AF" w:rsidRPr="009C19E3" w:rsidRDefault="00D560DB" w:rsidP="009C19E3">
      <w:pPr>
        <w:rPr>
          <w:sz w:val="20"/>
          <w:szCs w:val="20"/>
        </w:rPr>
      </w:pPr>
      <w:r w:rsidRPr="009C19E3">
        <w:rPr>
          <w:b/>
          <w:sz w:val="20"/>
          <w:szCs w:val="20"/>
        </w:rPr>
        <w:t xml:space="preserve"> </w:t>
      </w:r>
    </w:p>
    <w:p w14:paraId="221C3EB4" w14:textId="77777777" w:rsidR="00CF667A" w:rsidRDefault="00D560DB" w:rsidP="00DC5736">
      <w:pPr>
        <w:rPr>
          <w:sz w:val="20"/>
          <w:szCs w:val="20"/>
        </w:rPr>
      </w:pPr>
      <w:r w:rsidRPr="009C19E3">
        <w:rPr>
          <w:b/>
          <w:sz w:val="20"/>
          <w:szCs w:val="20"/>
        </w:rPr>
        <w:t>9.1</w:t>
      </w:r>
      <w:r w:rsidR="00A8712E" w:rsidRPr="009C19E3">
        <w:rPr>
          <w:b/>
          <w:sz w:val="20"/>
          <w:szCs w:val="20"/>
        </w:rPr>
        <w:t xml:space="preserve"> -</w:t>
      </w:r>
      <w:r w:rsidRPr="009C19E3">
        <w:rPr>
          <w:b/>
          <w:sz w:val="20"/>
          <w:szCs w:val="20"/>
        </w:rPr>
        <w:t xml:space="preserve"> 1</w:t>
      </w:r>
      <w:r w:rsidRPr="009C19E3">
        <w:rPr>
          <w:b/>
          <w:sz w:val="20"/>
          <w:szCs w:val="20"/>
          <w:vertAlign w:val="superscript"/>
        </w:rPr>
        <w:t>st</w:t>
      </w:r>
      <w:r w:rsidRPr="009C19E3">
        <w:rPr>
          <w:b/>
          <w:sz w:val="20"/>
          <w:szCs w:val="20"/>
        </w:rPr>
        <w:t xml:space="preserve"> DS Presentation (50 points):</w:t>
      </w:r>
      <w:r w:rsidRPr="009C19E3">
        <w:rPr>
          <w:sz w:val="20"/>
          <w:szCs w:val="20"/>
        </w:rPr>
        <w:t xml:space="preserve"> Using technology, gro</w:t>
      </w:r>
      <w:r w:rsidR="00AE0B30">
        <w:rPr>
          <w:sz w:val="20"/>
          <w:szCs w:val="20"/>
        </w:rPr>
        <w:t>ups will navigate the Plaza of H</w:t>
      </w:r>
      <w:r w:rsidRPr="009C19E3">
        <w:rPr>
          <w:sz w:val="20"/>
          <w:szCs w:val="20"/>
        </w:rPr>
        <w:t xml:space="preserve">eroines at </w:t>
      </w:r>
      <w:hyperlink r:id="rId22">
        <w:r w:rsidRPr="009C19E3">
          <w:rPr>
            <w:color w:val="0000FF"/>
            <w:sz w:val="20"/>
            <w:szCs w:val="20"/>
            <w:u w:val="single" w:color="0000FF"/>
          </w:rPr>
          <w:t>http://www.plazaofheroines.com/</w:t>
        </w:r>
      </w:hyperlink>
      <w:hyperlink r:id="rId23">
        <w:r w:rsidRPr="009C19E3">
          <w:rPr>
            <w:sz w:val="20"/>
            <w:szCs w:val="20"/>
          </w:rPr>
          <w:t xml:space="preserve"> </w:t>
        </w:r>
      </w:hyperlink>
      <w:r w:rsidRPr="009C19E3">
        <w:rPr>
          <w:sz w:val="20"/>
          <w:szCs w:val="20"/>
        </w:rPr>
        <w:t xml:space="preserve">Each group will choose a heroine to present on. </w:t>
      </w:r>
      <w:r w:rsidR="00DC5736" w:rsidRPr="00DC5736">
        <w:rPr>
          <w:sz w:val="20"/>
          <w:szCs w:val="20"/>
        </w:rPr>
        <w:t>The group will</w:t>
      </w:r>
      <w:r w:rsidR="00DC5736">
        <w:rPr>
          <w:sz w:val="20"/>
          <w:szCs w:val="20"/>
        </w:rPr>
        <w:t xml:space="preserve"> 1)</w:t>
      </w:r>
      <w:r w:rsidR="00DC5736" w:rsidRPr="00DC5736">
        <w:rPr>
          <w:sz w:val="20"/>
          <w:szCs w:val="20"/>
        </w:rPr>
        <w:t xml:space="preserve"> identify the brick, paver or tree of their chosen heroine </w:t>
      </w:r>
      <w:r w:rsidR="00DC5736">
        <w:rPr>
          <w:sz w:val="20"/>
          <w:szCs w:val="20"/>
        </w:rPr>
        <w:t xml:space="preserve">2) </w:t>
      </w:r>
      <w:r w:rsidR="00DC5736" w:rsidRPr="00DC5736">
        <w:rPr>
          <w:sz w:val="20"/>
          <w:szCs w:val="20"/>
        </w:rPr>
        <w:t>tell the class about the heroine and 3) her contribution to humanity (Why she deserves to be honored).</w:t>
      </w:r>
      <w:r w:rsidR="00CF667A" w:rsidRPr="00CF667A">
        <w:t xml:space="preserve"> </w:t>
      </w:r>
      <w:r w:rsidR="00CF667A" w:rsidRPr="00CF667A">
        <w:rPr>
          <w:sz w:val="20"/>
          <w:szCs w:val="20"/>
        </w:rPr>
        <w:t xml:space="preserve"> Include another heroine of your choice in the presentation (from history, family or …)</w:t>
      </w:r>
      <w:r w:rsidR="00CF667A">
        <w:rPr>
          <w:sz w:val="20"/>
          <w:szCs w:val="20"/>
        </w:rPr>
        <w:t>.</w:t>
      </w:r>
    </w:p>
    <w:p w14:paraId="309E4E97" w14:textId="77777777" w:rsidR="008309AF" w:rsidRPr="00DC5736" w:rsidRDefault="00CF667A" w:rsidP="00DC5736">
      <w:pPr>
        <w:rPr>
          <w:sz w:val="20"/>
          <w:szCs w:val="20"/>
        </w:rPr>
      </w:pPr>
      <w:r w:rsidRPr="00CF667A">
        <w:rPr>
          <w:sz w:val="20"/>
          <w:szCs w:val="20"/>
        </w:rPr>
        <w:t xml:space="preserve"> </w:t>
      </w:r>
      <w:r w:rsidRPr="00DC5736">
        <w:rPr>
          <w:sz w:val="20"/>
          <w:szCs w:val="20"/>
        </w:rPr>
        <w:t>Time</w:t>
      </w:r>
      <w:r w:rsidR="00DC5736" w:rsidRPr="00DC5736">
        <w:rPr>
          <w:sz w:val="20"/>
          <w:szCs w:val="20"/>
        </w:rPr>
        <w:t>: 5 to 10 minutes. Date:</w:t>
      </w:r>
      <w:r w:rsidR="00DC5736">
        <w:rPr>
          <w:sz w:val="20"/>
          <w:szCs w:val="20"/>
        </w:rPr>
        <w:t xml:space="preserve"> 10/3. Place: Plaza of Heroines.</w:t>
      </w:r>
    </w:p>
    <w:p w14:paraId="4439D078" w14:textId="77777777" w:rsidR="008309AF" w:rsidRPr="0097756A" w:rsidRDefault="00D560DB" w:rsidP="009C19E3">
      <w:pPr>
        <w:rPr>
          <w:sz w:val="16"/>
          <w:szCs w:val="16"/>
        </w:rPr>
      </w:pPr>
      <w:r w:rsidRPr="009C19E3">
        <w:rPr>
          <w:sz w:val="20"/>
          <w:szCs w:val="20"/>
        </w:rPr>
        <w:t xml:space="preserve"> </w:t>
      </w:r>
    </w:p>
    <w:p w14:paraId="78FF6EB9" w14:textId="77777777" w:rsidR="008309AF" w:rsidRPr="009C19E3" w:rsidRDefault="00D560DB" w:rsidP="009C19E3">
      <w:pPr>
        <w:rPr>
          <w:sz w:val="20"/>
          <w:szCs w:val="20"/>
        </w:rPr>
      </w:pPr>
      <w:r w:rsidRPr="009C19E3">
        <w:rPr>
          <w:b/>
          <w:sz w:val="20"/>
          <w:szCs w:val="20"/>
        </w:rPr>
        <w:t>9.2</w:t>
      </w:r>
      <w:r w:rsidR="00A8712E" w:rsidRPr="009C19E3">
        <w:rPr>
          <w:b/>
          <w:sz w:val="20"/>
          <w:szCs w:val="20"/>
        </w:rPr>
        <w:t xml:space="preserve"> -</w:t>
      </w:r>
      <w:r w:rsidRPr="009C19E3">
        <w:rPr>
          <w:b/>
          <w:sz w:val="20"/>
          <w:szCs w:val="20"/>
        </w:rPr>
        <w:t xml:space="preserve"> 2</w:t>
      </w:r>
      <w:r w:rsidRPr="009C19E3">
        <w:rPr>
          <w:b/>
          <w:sz w:val="20"/>
          <w:szCs w:val="20"/>
          <w:vertAlign w:val="superscript"/>
        </w:rPr>
        <w:t>nd</w:t>
      </w:r>
      <w:r w:rsidRPr="009C19E3">
        <w:rPr>
          <w:b/>
          <w:sz w:val="20"/>
          <w:szCs w:val="20"/>
        </w:rPr>
        <w:t xml:space="preserve"> DS Presentation:</w:t>
      </w:r>
      <w:r w:rsidRPr="009C19E3">
        <w:rPr>
          <w:sz w:val="20"/>
          <w:szCs w:val="20"/>
        </w:rPr>
        <w:t xml:space="preserve"> Each </w:t>
      </w:r>
      <w:proofErr w:type="gramStart"/>
      <w:r w:rsidRPr="009C19E3">
        <w:rPr>
          <w:sz w:val="20"/>
          <w:szCs w:val="20"/>
        </w:rPr>
        <w:t>groups</w:t>
      </w:r>
      <w:proofErr w:type="gramEnd"/>
      <w:r w:rsidRPr="009C19E3">
        <w:rPr>
          <w:sz w:val="20"/>
          <w:szCs w:val="20"/>
        </w:rPr>
        <w:t xml:space="preserve"> will tour WSU campus sites to select ONE DS for presentation. The presentation will include the following:  Introduction - Name, location and why it is a DS; Reading – Summary of a CR (Course Reading), use the CR to explain the DS; Conclusion - Significance of the DS. Will you like to see the site </w:t>
      </w:r>
      <w:r w:rsidR="001C4ACA">
        <w:rPr>
          <w:sz w:val="20"/>
          <w:szCs w:val="20"/>
        </w:rPr>
        <w:t xml:space="preserve">in other places, </w:t>
      </w:r>
      <w:r w:rsidRPr="009C19E3">
        <w:rPr>
          <w:sz w:val="20"/>
          <w:szCs w:val="20"/>
        </w:rPr>
        <w:t>modifie</w:t>
      </w:r>
      <w:r w:rsidR="001C4ACA">
        <w:rPr>
          <w:sz w:val="20"/>
          <w:szCs w:val="20"/>
        </w:rPr>
        <w:t>d or any recommendation you want to make.</w:t>
      </w:r>
      <w:r w:rsidRPr="009C19E3">
        <w:rPr>
          <w:sz w:val="20"/>
          <w:szCs w:val="20"/>
        </w:rPr>
        <w:t xml:space="preserve"> Explain your answer.  Presentation time is 5-10 minutes on </w:t>
      </w:r>
      <w:r w:rsidR="00A8712E" w:rsidRPr="009C19E3">
        <w:rPr>
          <w:sz w:val="20"/>
          <w:szCs w:val="20"/>
        </w:rPr>
        <w:t>10/31/19.</w:t>
      </w:r>
      <w:r w:rsidRPr="009C19E3">
        <w:rPr>
          <w:sz w:val="20"/>
          <w:szCs w:val="20"/>
        </w:rPr>
        <w:t xml:space="preserve"> (50 points) </w:t>
      </w:r>
    </w:p>
    <w:p w14:paraId="7A4794F5" w14:textId="77777777" w:rsidR="008309AF" w:rsidRPr="0097756A" w:rsidRDefault="00D560DB" w:rsidP="009C19E3">
      <w:pPr>
        <w:rPr>
          <w:sz w:val="16"/>
          <w:szCs w:val="16"/>
        </w:rPr>
      </w:pPr>
      <w:r w:rsidRPr="009C19E3">
        <w:rPr>
          <w:sz w:val="20"/>
          <w:szCs w:val="20"/>
        </w:rPr>
        <w:t xml:space="preserve"> </w:t>
      </w:r>
    </w:p>
    <w:p w14:paraId="272A6E9F" w14:textId="77777777" w:rsidR="008309AF" w:rsidRPr="009C19E3" w:rsidRDefault="00D560DB" w:rsidP="009C19E3">
      <w:pPr>
        <w:rPr>
          <w:sz w:val="20"/>
          <w:szCs w:val="20"/>
        </w:rPr>
      </w:pPr>
      <w:r w:rsidRPr="009C19E3">
        <w:rPr>
          <w:b/>
          <w:sz w:val="20"/>
          <w:szCs w:val="20"/>
        </w:rPr>
        <w:t>9.3</w:t>
      </w:r>
      <w:r w:rsidR="00A8712E" w:rsidRPr="009C19E3">
        <w:rPr>
          <w:b/>
          <w:sz w:val="20"/>
          <w:szCs w:val="20"/>
        </w:rPr>
        <w:t xml:space="preserve"> -</w:t>
      </w:r>
      <w:r w:rsidRPr="009C19E3">
        <w:rPr>
          <w:b/>
          <w:sz w:val="20"/>
          <w:szCs w:val="20"/>
        </w:rPr>
        <w:t xml:space="preserve"> 3</w:t>
      </w:r>
      <w:r w:rsidRPr="009C19E3">
        <w:rPr>
          <w:b/>
          <w:sz w:val="20"/>
          <w:szCs w:val="20"/>
          <w:vertAlign w:val="superscript"/>
        </w:rPr>
        <w:t>rd</w:t>
      </w:r>
      <w:r w:rsidR="001C4ACA">
        <w:rPr>
          <w:b/>
          <w:sz w:val="20"/>
          <w:szCs w:val="20"/>
        </w:rPr>
        <w:t xml:space="preserve"> Presentation -</w:t>
      </w:r>
      <w:r w:rsidRPr="009C19E3">
        <w:rPr>
          <w:b/>
          <w:sz w:val="20"/>
          <w:szCs w:val="20"/>
        </w:rPr>
        <w:t xml:space="preserve"> Video Project</w:t>
      </w:r>
      <w:r w:rsidR="00A8712E" w:rsidRPr="009C19E3">
        <w:rPr>
          <w:b/>
          <w:sz w:val="20"/>
          <w:szCs w:val="20"/>
        </w:rPr>
        <w:t>:</w:t>
      </w:r>
      <w:r w:rsidR="00A8712E" w:rsidRPr="009C19E3">
        <w:rPr>
          <w:i/>
          <w:sz w:val="20"/>
          <w:szCs w:val="20"/>
        </w:rPr>
        <w:t xml:space="preserve"> </w:t>
      </w:r>
      <w:r w:rsidR="007A70CB" w:rsidRPr="009C19E3">
        <w:rPr>
          <w:i/>
          <w:sz w:val="20"/>
          <w:szCs w:val="20"/>
        </w:rPr>
        <w:t xml:space="preserve"> </w:t>
      </w:r>
      <w:r w:rsidR="00A8712E" w:rsidRPr="009C19E3">
        <w:rPr>
          <w:sz w:val="20"/>
          <w:szCs w:val="20"/>
        </w:rPr>
        <w:t>Make</w:t>
      </w:r>
      <w:r w:rsidRPr="009C19E3">
        <w:rPr>
          <w:sz w:val="20"/>
          <w:szCs w:val="20"/>
        </w:rPr>
        <w:t xml:space="preserve"> a video</w:t>
      </w:r>
      <w:r w:rsidR="007A70CB" w:rsidRPr="009C19E3">
        <w:rPr>
          <w:sz w:val="20"/>
          <w:szCs w:val="20"/>
        </w:rPr>
        <w:t xml:space="preserve"> or </w:t>
      </w:r>
      <w:r w:rsidRPr="009C19E3">
        <w:rPr>
          <w:sz w:val="20"/>
          <w:szCs w:val="20"/>
        </w:rPr>
        <w:t xml:space="preserve">skit </w:t>
      </w:r>
      <w:r w:rsidR="007A70CB" w:rsidRPr="009C19E3">
        <w:rPr>
          <w:sz w:val="20"/>
          <w:szCs w:val="20"/>
        </w:rPr>
        <w:t>about “diversity”.</w:t>
      </w:r>
      <w:r w:rsidRPr="009C19E3">
        <w:rPr>
          <w:sz w:val="20"/>
          <w:szCs w:val="20"/>
        </w:rPr>
        <w:t xml:space="preserve">  Every group member must participate in the </w:t>
      </w:r>
      <w:r w:rsidR="00A8712E" w:rsidRPr="009C19E3">
        <w:rPr>
          <w:sz w:val="20"/>
          <w:szCs w:val="20"/>
        </w:rPr>
        <w:t>presentation. The</w:t>
      </w:r>
      <w:r w:rsidR="007A70CB" w:rsidRPr="009C19E3">
        <w:rPr>
          <w:sz w:val="20"/>
          <w:szCs w:val="20"/>
        </w:rPr>
        <w:t xml:space="preserve"> video or skit mus</w:t>
      </w:r>
      <w:r w:rsidR="00CF667A">
        <w:rPr>
          <w:sz w:val="20"/>
          <w:szCs w:val="20"/>
        </w:rPr>
        <w:t>t</w:t>
      </w:r>
      <w:r w:rsidR="007A70CB" w:rsidRPr="009C19E3">
        <w:rPr>
          <w:sz w:val="20"/>
          <w:szCs w:val="20"/>
        </w:rPr>
        <w:t xml:space="preserve"> show </w:t>
      </w:r>
      <w:r w:rsidR="00A8712E" w:rsidRPr="009C19E3">
        <w:rPr>
          <w:sz w:val="20"/>
          <w:szCs w:val="20"/>
        </w:rPr>
        <w:t>knowledge</w:t>
      </w:r>
      <w:r w:rsidR="007A70CB" w:rsidRPr="009C19E3">
        <w:rPr>
          <w:sz w:val="20"/>
          <w:szCs w:val="20"/>
        </w:rPr>
        <w:t xml:space="preserve"> o</w:t>
      </w:r>
      <w:r w:rsidR="00A8712E" w:rsidRPr="009C19E3">
        <w:rPr>
          <w:sz w:val="20"/>
          <w:szCs w:val="20"/>
        </w:rPr>
        <w:t>f</w:t>
      </w:r>
      <w:r w:rsidR="007A70CB" w:rsidRPr="009C19E3">
        <w:rPr>
          <w:sz w:val="20"/>
          <w:szCs w:val="20"/>
        </w:rPr>
        <w:t xml:space="preserve"> the meaning of diversity, include at least two dimensions of diversity, and a message about diversity </w:t>
      </w:r>
      <w:r w:rsidR="00CF667A">
        <w:rPr>
          <w:sz w:val="20"/>
          <w:szCs w:val="20"/>
        </w:rPr>
        <w:t>or</w:t>
      </w:r>
      <w:r w:rsidR="007A70CB" w:rsidRPr="009C19E3">
        <w:rPr>
          <w:sz w:val="20"/>
          <w:szCs w:val="20"/>
        </w:rPr>
        <w:t xml:space="preserve"> </w:t>
      </w:r>
      <w:r w:rsidR="00A8712E" w:rsidRPr="009C19E3">
        <w:rPr>
          <w:sz w:val="20"/>
          <w:szCs w:val="20"/>
        </w:rPr>
        <w:t xml:space="preserve">how to develop/improve </w:t>
      </w:r>
      <w:r w:rsidR="007A70CB" w:rsidRPr="009C19E3">
        <w:rPr>
          <w:sz w:val="20"/>
          <w:szCs w:val="20"/>
        </w:rPr>
        <w:t>diversity skills.</w:t>
      </w:r>
      <w:r w:rsidRPr="009C19E3">
        <w:rPr>
          <w:sz w:val="20"/>
          <w:szCs w:val="20"/>
        </w:rPr>
        <w:t xml:space="preserve"> </w:t>
      </w:r>
    </w:p>
    <w:p w14:paraId="21E287BB" w14:textId="77777777" w:rsidR="008309AF" w:rsidRPr="009C19E3" w:rsidRDefault="00D560DB" w:rsidP="009C19E3">
      <w:pPr>
        <w:rPr>
          <w:sz w:val="20"/>
          <w:szCs w:val="20"/>
        </w:rPr>
      </w:pPr>
      <w:r w:rsidRPr="009C19E3">
        <w:rPr>
          <w:b/>
          <w:sz w:val="20"/>
          <w:szCs w:val="20"/>
        </w:rPr>
        <w:t xml:space="preserve">The video/skit must include the following: </w:t>
      </w:r>
    </w:p>
    <w:p w14:paraId="0A7DCCBB" w14:textId="77777777" w:rsidR="008309AF" w:rsidRPr="009C19E3" w:rsidRDefault="00D560DB" w:rsidP="0097756A">
      <w:pPr>
        <w:rPr>
          <w:sz w:val="20"/>
          <w:szCs w:val="20"/>
        </w:rPr>
      </w:pPr>
      <w:r w:rsidRPr="009C19E3">
        <w:rPr>
          <w:sz w:val="20"/>
          <w:szCs w:val="20"/>
        </w:rPr>
        <w:t xml:space="preserve">Introduction of the topic, group members and their roles in the skit/video. </w:t>
      </w:r>
      <w:r w:rsidR="0097756A">
        <w:rPr>
          <w:sz w:val="20"/>
          <w:szCs w:val="20"/>
        </w:rPr>
        <w:t>2)</w:t>
      </w:r>
      <w:r w:rsidR="007A70CB" w:rsidRPr="009C19E3">
        <w:rPr>
          <w:sz w:val="20"/>
          <w:szCs w:val="20"/>
        </w:rPr>
        <w:t>Meaning of diversity</w:t>
      </w:r>
      <w:r w:rsidRPr="009C19E3">
        <w:rPr>
          <w:sz w:val="20"/>
          <w:szCs w:val="20"/>
        </w:rPr>
        <w:t xml:space="preserve">.  </w:t>
      </w:r>
    </w:p>
    <w:p w14:paraId="1723D377" w14:textId="77777777" w:rsidR="00B507EE" w:rsidRPr="009C19E3" w:rsidRDefault="0097756A" w:rsidP="009C19E3">
      <w:pPr>
        <w:rPr>
          <w:sz w:val="20"/>
          <w:szCs w:val="20"/>
        </w:rPr>
      </w:pPr>
      <w:r>
        <w:rPr>
          <w:sz w:val="20"/>
          <w:szCs w:val="20"/>
        </w:rPr>
        <w:t xml:space="preserve">3) </w:t>
      </w:r>
      <w:r w:rsidR="00D560DB" w:rsidRPr="009C19E3">
        <w:rPr>
          <w:sz w:val="20"/>
          <w:szCs w:val="20"/>
        </w:rPr>
        <w:t>One course reading – main idea of the Reading and how it connects with your topi</w:t>
      </w:r>
      <w:r w:rsidR="007A70CB" w:rsidRPr="009C19E3">
        <w:rPr>
          <w:sz w:val="20"/>
          <w:szCs w:val="20"/>
        </w:rPr>
        <w:t>c</w:t>
      </w:r>
      <w:r w:rsidR="00D560DB" w:rsidRPr="009C19E3">
        <w:rPr>
          <w:sz w:val="20"/>
          <w:szCs w:val="20"/>
        </w:rPr>
        <w:t xml:space="preserve"> </w:t>
      </w:r>
    </w:p>
    <w:p w14:paraId="5474322E" w14:textId="77777777" w:rsidR="0097756A" w:rsidRDefault="0097756A" w:rsidP="0097756A">
      <w:pPr>
        <w:rPr>
          <w:sz w:val="20"/>
          <w:szCs w:val="20"/>
        </w:rPr>
      </w:pPr>
      <w:r>
        <w:rPr>
          <w:sz w:val="20"/>
          <w:szCs w:val="20"/>
        </w:rPr>
        <w:t>4)</w:t>
      </w:r>
      <w:r w:rsidR="00A8712E" w:rsidRPr="009C19E3">
        <w:rPr>
          <w:sz w:val="20"/>
          <w:szCs w:val="20"/>
        </w:rPr>
        <w:t xml:space="preserve">Integrate </w:t>
      </w:r>
      <w:proofErr w:type="gramStart"/>
      <w:r w:rsidR="00A8712E" w:rsidRPr="009C19E3">
        <w:rPr>
          <w:sz w:val="20"/>
          <w:szCs w:val="20"/>
        </w:rPr>
        <w:t xml:space="preserve">research </w:t>
      </w:r>
      <w:r w:rsidR="00D560DB" w:rsidRPr="009C19E3">
        <w:rPr>
          <w:sz w:val="20"/>
          <w:szCs w:val="20"/>
        </w:rPr>
        <w:t xml:space="preserve"> </w:t>
      </w:r>
      <w:r w:rsidR="00A8712E" w:rsidRPr="009C19E3">
        <w:rPr>
          <w:sz w:val="20"/>
          <w:szCs w:val="20"/>
        </w:rPr>
        <w:t>(</w:t>
      </w:r>
      <w:proofErr w:type="gramEnd"/>
      <w:r w:rsidR="00D560DB" w:rsidRPr="009C19E3">
        <w:rPr>
          <w:sz w:val="20"/>
          <w:szCs w:val="20"/>
        </w:rPr>
        <w:t>non-co</w:t>
      </w:r>
      <w:r>
        <w:rPr>
          <w:sz w:val="20"/>
          <w:szCs w:val="20"/>
        </w:rPr>
        <w:t xml:space="preserve">urse material) in the project. </w:t>
      </w:r>
    </w:p>
    <w:p w14:paraId="08B5E029" w14:textId="77777777" w:rsidR="008309AF" w:rsidRPr="009C19E3" w:rsidRDefault="0097756A" w:rsidP="0097756A">
      <w:pPr>
        <w:rPr>
          <w:sz w:val="20"/>
          <w:szCs w:val="20"/>
        </w:rPr>
      </w:pPr>
      <w:r>
        <w:rPr>
          <w:sz w:val="20"/>
          <w:szCs w:val="20"/>
        </w:rPr>
        <w:t xml:space="preserve">5) </w:t>
      </w:r>
      <w:r w:rsidR="00D560DB" w:rsidRPr="009C19E3">
        <w:rPr>
          <w:sz w:val="20"/>
          <w:szCs w:val="20"/>
        </w:rPr>
        <w:t xml:space="preserve">Critical Thinking – summary of what your group thinks about </w:t>
      </w:r>
      <w:r w:rsidR="00B507EE" w:rsidRPr="009C19E3">
        <w:rPr>
          <w:sz w:val="20"/>
          <w:szCs w:val="20"/>
        </w:rPr>
        <w:t>diversity.</w:t>
      </w:r>
      <w:r w:rsidR="00D560DB" w:rsidRPr="009C19E3">
        <w:rPr>
          <w:sz w:val="20"/>
          <w:szCs w:val="20"/>
        </w:rPr>
        <w:t xml:space="preserve"> </w:t>
      </w:r>
      <w:r>
        <w:rPr>
          <w:sz w:val="20"/>
          <w:szCs w:val="20"/>
        </w:rPr>
        <w:t xml:space="preserve">6) </w:t>
      </w:r>
      <w:r w:rsidR="00D560DB" w:rsidRPr="009C19E3">
        <w:rPr>
          <w:sz w:val="20"/>
          <w:szCs w:val="20"/>
        </w:rPr>
        <w:t xml:space="preserve">What we/society </w:t>
      </w:r>
      <w:r w:rsidR="00B507EE" w:rsidRPr="009C19E3">
        <w:rPr>
          <w:sz w:val="20"/>
          <w:szCs w:val="20"/>
        </w:rPr>
        <w:t>should know or</w:t>
      </w:r>
      <w:r w:rsidR="00D560DB" w:rsidRPr="009C19E3">
        <w:rPr>
          <w:sz w:val="20"/>
          <w:szCs w:val="20"/>
        </w:rPr>
        <w:t xml:space="preserve"> do about </w:t>
      </w:r>
      <w:r w:rsidR="00B507EE" w:rsidRPr="009C19E3">
        <w:rPr>
          <w:sz w:val="20"/>
          <w:szCs w:val="20"/>
        </w:rPr>
        <w:t>diversity</w:t>
      </w:r>
      <w:r w:rsidR="00D560DB" w:rsidRPr="009C19E3">
        <w:rPr>
          <w:sz w:val="20"/>
          <w:szCs w:val="20"/>
        </w:rPr>
        <w:t xml:space="preserve"> </w:t>
      </w:r>
    </w:p>
    <w:p w14:paraId="44654961" w14:textId="77777777" w:rsidR="005F6669" w:rsidRPr="009C19E3" w:rsidRDefault="0097756A" w:rsidP="009C19E3">
      <w:pPr>
        <w:rPr>
          <w:color w:val="FF0000"/>
          <w:sz w:val="20"/>
          <w:szCs w:val="20"/>
        </w:rPr>
      </w:pPr>
      <w:r>
        <w:rPr>
          <w:sz w:val="20"/>
          <w:szCs w:val="20"/>
        </w:rPr>
        <w:t xml:space="preserve"> Time: 5-</w:t>
      </w:r>
      <w:r w:rsidR="00D560DB" w:rsidRPr="009C19E3">
        <w:rPr>
          <w:sz w:val="20"/>
          <w:szCs w:val="20"/>
        </w:rPr>
        <w:t>10 minutes. Date</w:t>
      </w:r>
      <w:r w:rsidR="00D560DB" w:rsidRPr="009C19E3">
        <w:rPr>
          <w:color w:val="FF0000"/>
          <w:sz w:val="20"/>
          <w:szCs w:val="20"/>
        </w:rPr>
        <w:t xml:space="preserve">: </w:t>
      </w:r>
      <w:r w:rsidR="00D560DB" w:rsidRPr="009C19E3">
        <w:rPr>
          <w:color w:val="000000" w:themeColor="text1"/>
          <w:sz w:val="20"/>
          <w:szCs w:val="20"/>
        </w:rPr>
        <w:t>11/</w:t>
      </w:r>
      <w:r w:rsidR="00A8712E" w:rsidRPr="009C19E3">
        <w:rPr>
          <w:color w:val="000000" w:themeColor="text1"/>
          <w:sz w:val="20"/>
          <w:szCs w:val="20"/>
        </w:rPr>
        <w:t>19 &amp; 11/21</w:t>
      </w:r>
      <w:r w:rsidR="00D560DB" w:rsidRPr="009C19E3">
        <w:rPr>
          <w:color w:val="000000" w:themeColor="text1"/>
          <w:sz w:val="20"/>
          <w:szCs w:val="20"/>
        </w:rPr>
        <w:t xml:space="preserve"> (100 points). </w:t>
      </w:r>
      <w:r w:rsidR="005F6669" w:rsidRPr="009C19E3">
        <w:rPr>
          <w:b/>
          <w:color w:val="000000" w:themeColor="text1"/>
          <w:sz w:val="20"/>
          <w:szCs w:val="20"/>
        </w:rPr>
        <w:t xml:space="preserve">Assessment </w:t>
      </w:r>
      <w:r w:rsidR="005F6669" w:rsidRPr="009C19E3">
        <w:rPr>
          <w:color w:val="000000" w:themeColor="text1"/>
          <w:sz w:val="20"/>
          <w:szCs w:val="20"/>
        </w:rPr>
        <w:t>by other groups (0-30p from 2 groups); 0-40 from instructor.</w:t>
      </w:r>
    </w:p>
    <w:p w14:paraId="7CBCE8D3" w14:textId="77777777" w:rsidR="009C19E3" w:rsidRPr="0097756A" w:rsidRDefault="009C19E3" w:rsidP="009C19E3">
      <w:pPr>
        <w:rPr>
          <w:b/>
          <w:sz w:val="16"/>
          <w:szCs w:val="16"/>
        </w:rPr>
      </w:pPr>
    </w:p>
    <w:p w14:paraId="763CD7A4" w14:textId="77777777" w:rsidR="0060530A" w:rsidRDefault="00D560DB" w:rsidP="009C19E3">
      <w:pPr>
        <w:rPr>
          <w:b/>
          <w:sz w:val="20"/>
          <w:szCs w:val="20"/>
        </w:rPr>
      </w:pPr>
      <w:r w:rsidRPr="009C19E3">
        <w:rPr>
          <w:b/>
          <w:sz w:val="20"/>
          <w:szCs w:val="20"/>
        </w:rPr>
        <w:t xml:space="preserve"> 10.0 Evaluation</w:t>
      </w:r>
      <w:r w:rsidR="001475A4" w:rsidRPr="009C19E3">
        <w:rPr>
          <w:b/>
          <w:sz w:val="20"/>
          <w:szCs w:val="20"/>
        </w:rPr>
        <w:t xml:space="preserve">: </w:t>
      </w:r>
    </w:p>
    <w:p w14:paraId="1729AB7D" w14:textId="77777777" w:rsidR="001475A4" w:rsidRPr="009C19E3" w:rsidRDefault="00D560DB" w:rsidP="009C19E3">
      <w:pPr>
        <w:rPr>
          <w:b/>
          <w:sz w:val="20"/>
          <w:szCs w:val="20"/>
        </w:rPr>
      </w:pPr>
      <w:r w:rsidRPr="009C19E3">
        <w:rPr>
          <w:b/>
          <w:sz w:val="20"/>
          <w:szCs w:val="20"/>
        </w:rPr>
        <w:t xml:space="preserve"> </w:t>
      </w:r>
      <w:r w:rsidR="001475A4" w:rsidRPr="009C19E3">
        <w:rPr>
          <w:sz w:val="20"/>
          <w:szCs w:val="20"/>
        </w:rPr>
        <w:t xml:space="preserve">Evaluation is based on the number of points earned from contribution in seminars, assignments, presentations and essays.  </w:t>
      </w:r>
      <w:r w:rsidR="001475A4" w:rsidRPr="009C19E3">
        <w:rPr>
          <w:b/>
          <w:sz w:val="20"/>
          <w:szCs w:val="20"/>
        </w:rPr>
        <w:t xml:space="preserve">  </w:t>
      </w:r>
    </w:p>
    <w:p w14:paraId="34A48618" w14:textId="77777777" w:rsidR="0060530A" w:rsidRPr="0060530A" w:rsidRDefault="0060530A" w:rsidP="009C19E3">
      <w:pPr>
        <w:rPr>
          <w:b/>
          <w:sz w:val="16"/>
          <w:szCs w:val="16"/>
        </w:rPr>
      </w:pPr>
    </w:p>
    <w:p w14:paraId="26B91C97" w14:textId="77777777" w:rsidR="001475A4" w:rsidRPr="009C19E3" w:rsidRDefault="001475A4" w:rsidP="009C19E3">
      <w:pPr>
        <w:rPr>
          <w:sz w:val="20"/>
          <w:szCs w:val="20"/>
        </w:rPr>
      </w:pPr>
      <w:r w:rsidRPr="009C19E3">
        <w:rPr>
          <w:b/>
          <w:sz w:val="20"/>
          <w:szCs w:val="20"/>
        </w:rPr>
        <w:t xml:space="preserve">A maximum of 1000 points (100%) </w:t>
      </w:r>
      <w:r w:rsidR="001C4ACA">
        <w:rPr>
          <w:b/>
          <w:sz w:val="20"/>
          <w:szCs w:val="20"/>
        </w:rPr>
        <w:t>will be earned as listed in 10.1</w:t>
      </w:r>
      <w:r w:rsidRPr="009C19E3">
        <w:rPr>
          <w:b/>
          <w:sz w:val="20"/>
          <w:szCs w:val="20"/>
        </w:rPr>
        <w:t xml:space="preserve"> </w:t>
      </w:r>
    </w:p>
    <w:p w14:paraId="268A867A" w14:textId="77777777" w:rsidR="009C19E3" w:rsidRPr="0060530A" w:rsidRDefault="009C19E3" w:rsidP="009C19E3">
      <w:pPr>
        <w:rPr>
          <w:b/>
          <w:sz w:val="16"/>
          <w:szCs w:val="16"/>
        </w:rPr>
      </w:pPr>
    </w:p>
    <w:p w14:paraId="2B55C3F3" w14:textId="77777777" w:rsidR="008309AF" w:rsidRPr="009C19E3" w:rsidRDefault="00D560DB" w:rsidP="009C19E3">
      <w:pPr>
        <w:rPr>
          <w:sz w:val="20"/>
          <w:szCs w:val="20"/>
        </w:rPr>
      </w:pPr>
      <w:r w:rsidRPr="009C19E3">
        <w:rPr>
          <w:b/>
          <w:sz w:val="20"/>
          <w:szCs w:val="20"/>
        </w:rPr>
        <w:t xml:space="preserve">10.1 List of assignments, values toward final grades, dates </w:t>
      </w:r>
      <w:proofErr w:type="gramStart"/>
      <w:r w:rsidRPr="009C19E3">
        <w:rPr>
          <w:b/>
          <w:sz w:val="20"/>
          <w:szCs w:val="20"/>
        </w:rPr>
        <w:t>due .</w:t>
      </w:r>
      <w:proofErr w:type="gramEnd"/>
      <w:r w:rsidRPr="009C19E3">
        <w:rPr>
          <w:b/>
          <w:sz w:val="20"/>
          <w:szCs w:val="20"/>
        </w:rPr>
        <w:t xml:space="preserve"> </w:t>
      </w:r>
    </w:p>
    <w:tbl>
      <w:tblPr>
        <w:tblStyle w:val="TableGrid"/>
        <w:tblW w:w="9446" w:type="dxa"/>
        <w:tblInd w:w="6" w:type="dxa"/>
        <w:tblCellMar>
          <w:left w:w="108" w:type="dxa"/>
          <w:right w:w="115" w:type="dxa"/>
        </w:tblCellMar>
        <w:tblLook w:val="04A0" w:firstRow="1" w:lastRow="0" w:firstColumn="1" w:lastColumn="0" w:noHBand="0" w:noVBand="1"/>
      </w:tblPr>
      <w:tblGrid>
        <w:gridCol w:w="3139"/>
        <w:gridCol w:w="3060"/>
        <w:gridCol w:w="3247"/>
      </w:tblGrid>
      <w:tr w:rsidR="008309AF" w:rsidRPr="009C19E3" w14:paraId="415A9E06" w14:textId="77777777" w:rsidTr="00B42EB7">
        <w:trPr>
          <w:trHeight w:val="218"/>
        </w:trPr>
        <w:tc>
          <w:tcPr>
            <w:tcW w:w="3139" w:type="dxa"/>
            <w:tcBorders>
              <w:top w:val="single" w:sz="4" w:space="0" w:color="000000"/>
              <w:left w:val="single" w:sz="4" w:space="0" w:color="000000"/>
              <w:bottom w:val="single" w:sz="4" w:space="0" w:color="000000"/>
              <w:right w:val="single" w:sz="4" w:space="0" w:color="000000"/>
            </w:tcBorders>
          </w:tcPr>
          <w:p w14:paraId="144AFBA6" w14:textId="77777777" w:rsidR="008309AF" w:rsidRPr="009C19E3" w:rsidRDefault="00D560DB" w:rsidP="009C19E3">
            <w:pPr>
              <w:rPr>
                <w:sz w:val="20"/>
                <w:szCs w:val="20"/>
              </w:rPr>
            </w:pPr>
            <w:r w:rsidRPr="009C19E3">
              <w:rPr>
                <w:b/>
                <w:i/>
                <w:sz w:val="20"/>
                <w:szCs w:val="20"/>
              </w:rPr>
              <w:t xml:space="preserve">Assignment </w:t>
            </w:r>
          </w:p>
        </w:tc>
        <w:tc>
          <w:tcPr>
            <w:tcW w:w="3060" w:type="dxa"/>
            <w:tcBorders>
              <w:top w:val="single" w:sz="4" w:space="0" w:color="000000"/>
              <w:left w:val="single" w:sz="4" w:space="0" w:color="000000"/>
              <w:bottom w:val="single" w:sz="4" w:space="0" w:color="000000"/>
              <w:right w:val="single" w:sz="4" w:space="0" w:color="000000"/>
            </w:tcBorders>
          </w:tcPr>
          <w:p w14:paraId="1BA4D5E4" w14:textId="77777777" w:rsidR="008309AF" w:rsidRPr="009C19E3" w:rsidRDefault="00D560DB" w:rsidP="009C19E3">
            <w:pPr>
              <w:rPr>
                <w:sz w:val="20"/>
                <w:szCs w:val="20"/>
              </w:rPr>
            </w:pPr>
            <w:r w:rsidRPr="009C19E3">
              <w:rPr>
                <w:b/>
                <w:i/>
                <w:sz w:val="20"/>
                <w:szCs w:val="20"/>
              </w:rPr>
              <w:t xml:space="preserve">Value towards final grade </w:t>
            </w:r>
          </w:p>
        </w:tc>
        <w:tc>
          <w:tcPr>
            <w:tcW w:w="3247" w:type="dxa"/>
            <w:tcBorders>
              <w:top w:val="single" w:sz="4" w:space="0" w:color="000000"/>
              <w:left w:val="single" w:sz="4" w:space="0" w:color="000000"/>
              <w:bottom w:val="single" w:sz="4" w:space="0" w:color="000000"/>
              <w:right w:val="single" w:sz="4" w:space="0" w:color="000000"/>
            </w:tcBorders>
          </w:tcPr>
          <w:p w14:paraId="1DAE435A" w14:textId="77777777" w:rsidR="008309AF" w:rsidRPr="009C19E3" w:rsidRDefault="00D560DB" w:rsidP="009C19E3">
            <w:pPr>
              <w:rPr>
                <w:sz w:val="20"/>
                <w:szCs w:val="20"/>
              </w:rPr>
            </w:pPr>
            <w:r w:rsidRPr="009C19E3">
              <w:rPr>
                <w:b/>
                <w:i/>
                <w:sz w:val="20"/>
                <w:szCs w:val="20"/>
              </w:rPr>
              <w:t xml:space="preserve">Dates due </w:t>
            </w:r>
          </w:p>
        </w:tc>
      </w:tr>
      <w:tr w:rsidR="00447F69" w:rsidRPr="009C19E3" w14:paraId="68BFF529" w14:textId="77777777" w:rsidTr="00B42EB7">
        <w:trPr>
          <w:trHeight w:val="216"/>
        </w:trPr>
        <w:tc>
          <w:tcPr>
            <w:tcW w:w="3139" w:type="dxa"/>
            <w:tcBorders>
              <w:top w:val="single" w:sz="4" w:space="0" w:color="000000"/>
              <w:left w:val="single" w:sz="4" w:space="0" w:color="000000"/>
              <w:bottom w:val="single" w:sz="4" w:space="0" w:color="000000"/>
              <w:right w:val="single" w:sz="4" w:space="0" w:color="000000"/>
            </w:tcBorders>
          </w:tcPr>
          <w:p w14:paraId="4C6D2D36" w14:textId="77777777" w:rsidR="00447F69" w:rsidRPr="009C19E3" w:rsidRDefault="00447F69" w:rsidP="009C19E3">
            <w:pPr>
              <w:rPr>
                <w:i/>
                <w:sz w:val="20"/>
                <w:szCs w:val="20"/>
              </w:rPr>
            </w:pPr>
            <w:r w:rsidRPr="009C19E3">
              <w:rPr>
                <w:i/>
                <w:sz w:val="20"/>
                <w:szCs w:val="20"/>
              </w:rPr>
              <w:t>Attendance</w:t>
            </w:r>
          </w:p>
        </w:tc>
        <w:tc>
          <w:tcPr>
            <w:tcW w:w="3060" w:type="dxa"/>
            <w:tcBorders>
              <w:top w:val="single" w:sz="4" w:space="0" w:color="000000"/>
              <w:left w:val="single" w:sz="4" w:space="0" w:color="000000"/>
              <w:bottom w:val="single" w:sz="4" w:space="0" w:color="000000"/>
              <w:right w:val="single" w:sz="4" w:space="0" w:color="000000"/>
            </w:tcBorders>
          </w:tcPr>
          <w:p w14:paraId="136C5313" w14:textId="77777777" w:rsidR="00447F69" w:rsidRPr="009C19E3" w:rsidRDefault="00AA0ECA" w:rsidP="009C19E3">
            <w:pPr>
              <w:rPr>
                <w:i/>
                <w:sz w:val="20"/>
                <w:szCs w:val="20"/>
              </w:rPr>
            </w:pPr>
            <w:r w:rsidRPr="009C19E3">
              <w:rPr>
                <w:i/>
                <w:sz w:val="20"/>
                <w:szCs w:val="20"/>
              </w:rPr>
              <w:t>84</w:t>
            </w:r>
            <w:r w:rsidR="00447F69" w:rsidRPr="009C19E3">
              <w:rPr>
                <w:i/>
                <w:sz w:val="20"/>
                <w:szCs w:val="20"/>
              </w:rPr>
              <w:t xml:space="preserve"> points (0.56%) (</w:t>
            </w:r>
            <w:r w:rsidRPr="009C19E3">
              <w:rPr>
                <w:i/>
                <w:sz w:val="20"/>
                <w:szCs w:val="20"/>
              </w:rPr>
              <w:t>3</w:t>
            </w:r>
            <w:r w:rsidR="00447F69" w:rsidRPr="009C19E3">
              <w:rPr>
                <w:i/>
                <w:sz w:val="20"/>
                <w:szCs w:val="20"/>
              </w:rPr>
              <w:t>p each class)</w:t>
            </w:r>
          </w:p>
        </w:tc>
        <w:tc>
          <w:tcPr>
            <w:tcW w:w="3247" w:type="dxa"/>
            <w:tcBorders>
              <w:top w:val="single" w:sz="4" w:space="0" w:color="000000"/>
              <w:left w:val="single" w:sz="4" w:space="0" w:color="000000"/>
              <w:bottom w:val="single" w:sz="4" w:space="0" w:color="000000"/>
              <w:right w:val="single" w:sz="4" w:space="0" w:color="000000"/>
            </w:tcBorders>
          </w:tcPr>
          <w:p w14:paraId="3DBBCD4E" w14:textId="77777777" w:rsidR="00447F69" w:rsidRPr="009C19E3" w:rsidRDefault="00B42EB7" w:rsidP="009C19E3">
            <w:pPr>
              <w:rPr>
                <w:i/>
                <w:sz w:val="20"/>
                <w:szCs w:val="20"/>
              </w:rPr>
            </w:pPr>
            <w:r>
              <w:rPr>
                <w:i/>
                <w:sz w:val="20"/>
                <w:szCs w:val="20"/>
              </w:rPr>
              <w:t>Every class</w:t>
            </w:r>
          </w:p>
        </w:tc>
      </w:tr>
      <w:tr w:rsidR="008309AF" w:rsidRPr="009C19E3" w14:paraId="4300AF6F" w14:textId="77777777" w:rsidTr="00B42EB7">
        <w:trPr>
          <w:trHeight w:val="218"/>
        </w:trPr>
        <w:tc>
          <w:tcPr>
            <w:tcW w:w="3139" w:type="dxa"/>
            <w:tcBorders>
              <w:top w:val="single" w:sz="4" w:space="0" w:color="000000"/>
              <w:left w:val="single" w:sz="4" w:space="0" w:color="000000"/>
              <w:bottom w:val="single" w:sz="4" w:space="0" w:color="000000"/>
              <w:right w:val="single" w:sz="4" w:space="0" w:color="000000"/>
            </w:tcBorders>
          </w:tcPr>
          <w:p w14:paraId="272D1F35" w14:textId="77777777" w:rsidR="008309AF" w:rsidRPr="009C19E3" w:rsidRDefault="00D560DB" w:rsidP="009C19E3">
            <w:pPr>
              <w:rPr>
                <w:sz w:val="20"/>
                <w:szCs w:val="20"/>
              </w:rPr>
            </w:pPr>
            <w:r w:rsidRPr="009C19E3">
              <w:rPr>
                <w:i/>
                <w:sz w:val="20"/>
                <w:szCs w:val="20"/>
              </w:rPr>
              <w:t>1</w:t>
            </w:r>
            <w:r w:rsidRPr="009C19E3">
              <w:rPr>
                <w:i/>
                <w:sz w:val="20"/>
                <w:szCs w:val="20"/>
                <w:vertAlign w:val="superscript"/>
              </w:rPr>
              <w:t>st</w:t>
            </w:r>
            <w:r w:rsidRPr="009C19E3">
              <w:rPr>
                <w:i/>
                <w:sz w:val="20"/>
                <w:szCs w:val="20"/>
              </w:rPr>
              <w:t xml:space="preserve"> Diversity Site</w:t>
            </w:r>
            <w:r w:rsidRPr="009C19E3">
              <w:rPr>
                <w:sz w:val="20"/>
                <w:szCs w:val="20"/>
              </w:rPr>
              <w:t xml:space="preserve"> </w:t>
            </w:r>
            <w:r w:rsidRPr="009C19E3">
              <w:rPr>
                <w:i/>
                <w:sz w:val="20"/>
                <w:szCs w:val="20"/>
              </w:rPr>
              <w:t xml:space="preserve">Presentation  </w:t>
            </w:r>
          </w:p>
        </w:tc>
        <w:tc>
          <w:tcPr>
            <w:tcW w:w="3060" w:type="dxa"/>
            <w:tcBorders>
              <w:top w:val="single" w:sz="4" w:space="0" w:color="000000"/>
              <w:left w:val="single" w:sz="4" w:space="0" w:color="000000"/>
              <w:bottom w:val="single" w:sz="4" w:space="0" w:color="000000"/>
              <w:right w:val="single" w:sz="4" w:space="0" w:color="000000"/>
            </w:tcBorders>
          </w:tcPr>
          <w:p w14:paraId="0912EAA8" w14:textId="77777777" w:rsidR="008309AF" w:rsidRPr="009C19E3" w:rsidRDefault="00D560DB" w:rsidP="009C19E3">
            <w:pPr>
              <w:rPr>
                <w:sz w:val="20"/>
                <w:szCs w:val="20"/>
              </w:rPr>
            </w:pPr>
            <w:r w:rsidRPr="009C19E3">
              <w:rPr>
                <w:i/>
                <w:sz w:val="20"/>
                <w:szCs w:val="20"/>
              </w:rPr>
              <w:t xml:space="preserve">50p (5%)  </w:t>
            </w:r>
          </w:p>
        </w:tc>
        <w:tc>
          <w:tcPr>
            <w:tcW w:w="3247" w:type="dxa"/>
            <w:tcBorders>
              <w:top w:val="single" w:sz="4" w:space="0" w:color="000000"/>
              <w:left w:val="single" w:sz="4" w:space="0" w:color="000000"/>
              <w:bottom w:val="single" w:sz="4" w:space="0" w:color="000000"/>
              <w:right w:val="single" w:sz="4" w:space="0" w:color="000000"/>
            </w:tcBorders>
          </w:tcPr>
          <w:p w14:paraId="35C0DD90" w14:textId="77777777" w:rsidR="008309AF" w:rsidRPr="009C19E3" w:rsidRDefault="00AA0ECA" w:rsidP="009C19E3">
            <w:pPr>
              <w:rPr>
                <w:sz w:val="20"/>
                <w:szCs w:val="20"/>
              </w:rPr>
            </w:pPr>
            <w:r w:rsidRPr="009C19E3">
              <w:rPr>
                <w:i/>
                <w:sz w:val="20"/>
                <w:szCs w:val="20"/>
              </w:rPr>
              <w:t>10/3</w:t>
            </w:r>
            <w:r w:rsidR="00D560DB" w:rsidRPr="009C19E3">
              <w:rPr>
                <w:i/>
                <w:sz w:val="20"/>
                <w:szCs w:val="20"/>
              </w:rPr>
              <w:t xml:space="preserve">   </w:t>
            </w:r>
          </w:p>
        </w:tc>
      </w:tr>
      <w:tr w:rsidR="008309AF" w:rsidRPr="009C19E3" w14:paraId="1343DF89" w14:textId="77777777" w:rsidTr="00B42EB7">
        <w:trPr>
          <w:trHeight w:val="216"/>
        </w:trPr>
        <w:tc>
          <w:tcPr>
            <w:tcW w:w="3139" w:type="dxa"/>
            <w:tcBorders>
              <w:top w:val="single" w:sz="4" w:space="0" w:color="000000"/>
              <w:left w:val="single" w:sz="4" w:space="0" w:color="000000"/>
              <w:bottom w:val="single" w:sz="4" w:space="0" w:color="000000"/>
              <w:right w:val="single" w:sz="4" w:space="0" w:color="000000"/>
            </w:tcBorders>
          </w:tcPr>
          <w:p w14:paraId="0C57122A" w14:textId="77777777" w:rsidR="008309AF" w:rsidRPr="009C19E3" w:rsidRDefault="00D560DB" w:rsidP="009C19E3">
            <w:pPr>
              <w:rPr>
                <w:sz w:val="20"/>
                <w:szCs w:val="20"/>
              </w:rPr>
            </w:pPr>
            <w:r w:rsidRPr="009C19E3">
              <w:rPr>
                <w:i/>
                <w:sz w:val="20"/>
                <w:szCs w:val="20"/>
              </w:rPr>
              <w:t>2</w:t>
            </w:r>
            <w:r w:rsidRPr="009C19E3">
              <w:rPr>
                <w:i/>
                <w:sz w:val="20"/>
                <w:szCs w:val="20"/>
                <w:vertAlign w:val="superscript"/>
              </w:rPr>
              <w:t>nd</w:t>
            </w:r>
            <w:r w:rsidRPr="009C19E3">
              <w:rPr>
                <w:i/>
                <w:sz w:val="20"/>
                <w:szCs w:val="20"/>
              </w:rPr>
              <w:t xml:space="preserve"> Diversity Site</w:t>
            </w:r>
            <w:r w:rsidRPr="009C19E3">
              <w:rPr>
                <w:sz w:val="20"/>
                <w:szCs w:val="20"/>
              </w:rPr>
              <w:t xml:space="preserve"> </w:t>
            </w:r>
            <w:r w:rsidRPr="009C19E3">
              <w:rPr>
                <w:i/>
                <w:sz w:val="20"/>
                <w:szCs w:val="20"/>
              </w:rPr>
              <w:t xml:space="preserve">Presentation  </w:t>
            </w:r>
          </w:p>
        </w:tc>
        <w:tc>
          <w:tcPr>
            <w:tcW w:w="3060" w:type="dxa"/>
            <w:tcBorders>
              <w:top w:val="single" w:sz="4" w:space="0" w:color="000000"/>
              <w:left w:val="single" w:sz="4" w:space="0" w:color="000000"/>
              <w:bottom w:val="single" w:sz="4" w:space="0" w:color="000000"/>
              <w:right w:val="single" w:sz="4" w:space="0" w:color="000000"/>
            </w:tcBorders>
          </w:tcPr>
          <w:p w14:paraId="03608AC3" w14:textId="77777777" w:rsidR="008309AF" w:rsidRPr="009C19E3" w:rsidRDefault="00D560DB" w:rsidP="009C19E3">
            <w:pPr>
              <w:rPr>
                <w:sz w:val="20"/>
                <w:szCs w:val="20"/>
              </w:rPr>
            </w:pPr>
            <w:r w:rsidRPr="009C19E3">
              <w:rPr>
                <w:i/>
                <w:sz w:val="20"/>
                <w:szCs w:val="20"/>
              </w:rPr>
              <w:t>50p (5%)</w:t>
            </w:r>
            <w:r w:rsidRPr="009C19E3">
              <w:rPr>
                <w:b/>
                <w:i/>
                <w:sz w:val="20"/>
                <w:szCs w:val="20"/>
              </w:rPr>
              <w:t xml:space="preserve"> </w:t>
            </w:r>
          </w:p>
        </w:tc>
        <w:tc>
          <w:tcPr>
            <w:tcW w:w="3247" w:type="dxa"/>
            <w:tcBorders>
              <w:top w:val="single" w:sz="4" w:space="0" w:color="000000"/>
              <w:left w:val="single" w:sz="4" w:space="0" w:color="000000"/>
              <w:bottom w:val="single" w:sz="4" w:space="0" w:color="000000"/>
              <w:right w:val="single" w:sz="4" w:space="0" w:color="000000"/>
            </w:tcBorders>
          </w:tcPr>
          <w:p w14:paraId="29B8027B" w14:textId="77777777" w:rsidR="008309AF" w:rsidRPr="009C19E3" w:rsidRDefault="00AA0ECA" w:rsidP="009C19E3">
            <w:pPr>
              <w:rPr>
                <w:sz w:val="20"/>
                <w:szCs w:val="20"/>
              </w:rPr>
            </w:pPr>
            <w:r w:rsidRPr="009C19E3">
              <w:rPr>
                <w:i/>
                <w:sz w:val="20"/>
                <w:szCs w:val="20"/>
              </w:rPr>
              <w:t>10/31</w:t>
            </w:r>
            <w:r w:rsidR="00D560DB" w:rsidRPr="009C19E3">
              <w:rPr>
                <w:i/>
                <w:sz w:val="20"/>
                <w:szCs w:val="20"/>
              </w:rPr>
              <w:t xml:space="preserve"> </w:t>
            </w:r>
          </w:p>
        </w:tc>
      </w:tr>
      <w:tr w:rsidR="008309AF" w:rsidRPr="009C19E3" w14:paraId="443566C7" w14:textId="77777777" w:rsidTr="00B42EB7">
        <w:trPr>
          <w:trHeight w:val="216"/>
        </w:trPr>
        <w:tc>
          <w:tcPr>
            <w:tcW w:w="3139" w:type="dxa"/>
            <w:tcBorders>
              <w:top w:val="single" w:sz="4" w:space="0" w:color="000000"/>
              <w:left w:val="single" w:sz="4" w:space="0" w:color="000000"/>
              <w:bottom w:val="single" w:sz="4" w:space="0" w:color="000000"/>
              <w:right w:val="single" w:sz="4" w:space="0" w:color="000000"/>
            </w:tcBorders>
          </w:tcPr>
          <w:p w14:paraId="2DE33CC0" w14:textId="77777777" w:rsidR="008309AF" w:rsidRPr="009C19E3" w:rsidRDefault="00D560DB" w:rsidP="009C19E3">
            <w:pPr>
              <w:rPr>
                <w:sz w:val="20"/>
                <w:szCs w:val="20"/>
              </w:rPr>
            </w:pPr>
            <w:r w:rsidRPr="009C19E3">
              <w:rPr>
                <w:i/>
                <w:sz w:val="20"/>
                <w:szCs w:val="20"/>
              </w:rPr>
              <w:t>3</w:t>
            </w:r>
            <w:r w:rsidRPr="009C19E3">
              <w:rPr>
                <w:i/>
                <w:sz w:val="20"/>
                <w:szCs w:val="20"/>
                <w:vertAlign w:val="superscript"/>
              </w:rPr>
              <w:t>rd</w:t>
            </w:r>
            <w:r w:rsidRPr="009C19E3">
              <w:rPr>
                <w:i/>
                <w:sz w:val="20"/>
                <w:szCs w:val="20"/>
              </w:rPr>
              <w:t xml:space="preserve"> Presentation – Vide/</w:t>
            </w:r>
            <w:proofErr w:type="spellStart"/>
            <w:r w:rsidRPr="009C19E3">
              <w:rPr>
                <w:i/>
                <w:sz w:val="20"/>
                <w:szCs w:val="20"/>
              </w:rPr>
              <w:t>skito</w:t>
            </w:r>
            <w:proofErr w:type="spellEnd"/>
            <w:r w:rsidRPr="009C19E3">
              <w:rPr>
                <w:i/>
                <w:sz w:val="20"/>
                <w:szCs w:val="20"/>
              </w:rPr>
              <w:t xml:space="preserve"> Project </w:t>
            </w:r>
          </w:p>
        </w:tc>
        <w:tc>
          <w:tcPr>
            <w:tcW w:w="3060" w:type="dxa"/>
            <w:tcBorders>
              <w:top w:val="single" w:sz="4" w:space="0" w:color="000000"/>
              <w:left w:val="single" w:sz="4" w:space="0" w:color="000000"/>
              <w:bottom w:val="single" w:sz="4" w:space="0" w:color="000000"/>
              <w:right w:val="single" w:sz="4" w:space="0" w:color="000000"/>
            </w:tcBorders>
          </w:tcPr>
          <w:p w14:paraId="019E4B26" w14:textId="77777777" w:rsidR="008309AF" w:rsidRPr="009C19E3" w:rsidRDefault="00D560DB" w:rsidP="009C19E3">
            <w:pPr>
              <w:rPr>
                <w:sz w:val="20"/>
                <w:szCs w:val="20"/>
              </w:rPr>
            </w:pPr>
            <w:r w:rsidRPr="009C19E3">
              <w:rPr>
                <w:i/>
                <w:sz w:val="20"/>
                <w:szCs w:val="20"/>
              </w:rPr>
              <w:t xml:space="preserve">100 points </w:t>
            </w:r>
            <w:proofErr w:type="gramStart"/>
            <w:r w:rsidRPr="009C19E3">
              <w:rPr>
                <w:i/>
                <w:sz w:val="20"/>
                <w:szCs w:val="20"/>
              </w:rPr>
              <w:t xml:space="preserve">   (</w:t>
            </w:r>
            <w:proofErr w:type="gramEnd"/>
            <w:r w:rsidRPr="009C19E3">
              <w:rPr>
                <w:i/>
                <w:sz w:val="20"/>
                <w:szCs w:val="20"/>
              </w:rPr>
              <w:t xml:space="preserve">10 %) </w:t>
            </w:r>
          </w:p>
        </w:tc>
        <w:tc>
          <w:tcPr>
            <w:tcW w:w="3247" w:type="dxa"/>
            <w:tcBorders>
              <w:top w:val="single" w:sz="4" w:space="0" w:color="000000"/>
              <w:left w:val="single" w:sz="4" w:space="0" w:color="000000"/>
              <w:bottom w:val="single" w:sz="4" w:space="0" w:color="000000"/>
              <w:right w:val="single" w:sz="4" w:space="0" w:color="000000"/>
            </w:tcBorders>
          </w:tcPr>
          <w:p w14:paraId="30B5A987" w14:textId="77777777" w:rsidR="008309AF" w:rsidRPr="009C19E3" w:rsidRDefault="00D560DB" w:rsidP="009C19E3">
            <w:pPr>
              <w:rPr>
                <w:sz w:val="20"/>
                <w:szCs w:val="20"/>
              </w:rPr>
            </w:pPr>
            <w:r w:rsidRPr="009C19E3">
              <w:rPr>
                <w:i/>
                <w:sz w:val="20"/>
                <w:szCs w:val="20"/>
              </w:rPr>
              <w:t>11/</w:t>
            </w:r>
            <w:r w:rsidR="00AA0ECA" w:rsidRPr="009C19E3">
              <w:rPr>
                <w:i/>
                <w:sz w:val="20"/>
                <w:szCs w:val="20"/>
              </w:rPr>
              <w:t>21 &amp; 11/26</w:t>
            </w:r>
            <w:r w:rsidRPr="009C19E3">
              <w:rPr>
                <w:i/>
                <w:sz w:val="20"/>
                <w:szCs w:val="20"/>
              </w:rPr>
              <w:t xml:space="preserve"> </w:t>
            </w:r>
          </w:p>
        </w:tc>
      </w:tr>
      <w:tr w:rsidR="008309AF" w:rsidRPr="009C19E3" w14:paraId="0875832F" w14:textId="77777777" w:rsidTr="00B42EB7">
        <w:trPr>
          <w:trHeight w:val="218"/>
        </w:trPr>
        <w:tc>
          <w:tcPr>
            <w:tcW w:w="3139" w:type="dxa"/>
            <w:tcBorders>
              <w:top w:val="single" w:sz="4" w:space="0" w:color="000000"/>
              <w:left w:val="single" w:sz="4" w:space="0" w:color="000000"/>
              <w:bottom w:val="single" w:sz="4" w:space="0" w:color="000000"/>
              <w:right w:val="single" w:sz="4" w:space="0" w:color="000000"/>
            </w:tcBorders>
          </w:tcPr>
          <w:p w14:paraId="4FB4B141" w14:textId="77777777" w:rsidR="008309AF" w:rsidRPr="009C19E3" w:rsidRDefault="00D560DB" w:rsidP="009C19E3">
            <w:pPr>
              <w:rPr>
                <w:sz w:val="20"/>
                <w:szCs w:val="20"/>
              </w:rPr>
            </w:pPr>
            <w:r w:rsidRPr="009C19E3">
              <w:rPr>
                <w:i/>
                <w:sz w:val="20"/>
                <w:szCs w:val="20"/>
              </w:rPr>
              <w:t xml:space="preserve">Paper 1 </w:t>
            </w:r>
          </w:p>
        </w:tc>
        <w:tc>
          <w:tcPr>
            <w:tcW w:w="3060" w:type="dxa"/>
            <w:tcBorders>
              <w:top w:val="single" w:sz="4" w:space="0" w:color="000000"/>
              <w:left w:val="single" w:sz="4" w:space="0" w:color="000000"/>
              <w:bottom w:val="single" w:sz="4" w:space="0" w:color="000000"/>
              <w:right w:val="single" w:sz="4" w:space="0" w:color="000000"/>
            </w:tcBorders>
          </w:tcPr>
          <w:p w14:paraId="6200DB62" w14:textId="77777777" w:rsidR="008309AF" w:rsidRPr="009C19E3" w:rsidRDefault="003816FE" w:rsidP="003816FE">
            <w:pPr>
              <w:rPr>
                <w:sz w:val="20"/>
                <w:szCs w:val="20"/>
              </w:rPr>
            </w:pPr>
            <w:r>
              <w:rPr>
                <w:i/>
                <w:sz w:val="20"/>
                <w:szCs w:val="20"/>
              </w:rPr>
              <w:t>28</w:t>
            </w:r>
          </w:p>
        </w:tc>
        <w:tc>
          <w:tcPr>
            <w:tcW w:w="3247" w:type="dxa"/>
            <w:tcBorders>
              <w:top w:val="single" w:sz="4" w:space="0" w:color="000000"/>
              <w:left w:val="single" w:sz="4" w:space="0" w:color="000000"/>
              <w:bottom w:val="single" w:sz="4" w:space="0" w:color="000000"/>
              <w:right w:val="single" w:sz="4" w:space="0" w:color="000000"/>
            </w:tcBorders>
          </w:tcPr>
          <w:p w14:paraId="55ED3776" w14:textId="77777777" w:rsidR="008309AF" w:rsidRPr="009C19E3" w:rsidRDefault="00D560DB" w:rsidP="009C19E3">
            <w:pPr>
              <w:rPr>
                <w:sz w:val="20"/>
                <w:szCs w:val="20"/>
              </w:rPr>
            </w:pPr>
            <w:r w:rsidRPr="009C19E3">
              <w:rPr>
                <w:i/>
                <w:sz w:val="20"/>
                <w:szCs w:val="20"/>
              </w:rPr>
              <w:t xml:space="preserve"> </w:t>
            </w:r>
            <w:r w:rsidR="00AA0ECA" w:rsidRPr="009C19E3">
              <w:rPr>
                <w:i/>
                <w:sz w:val="20"/>
                <w:szCs w:val="20"/>
              </w:rPr>
              <w:t>8/20</w:t>
            </w:r>
          </w:p>
        </w:tc>
      </w:tr>
      <w:tr w:rsidR="008309AF" w:rsidRPr="009C19E3" w14:paraId="6AFCC4E2" w14:textId="77777777" w:rsidTr="00B42EB7">
        <w:trPr>
          <w:trHeight w:val="218"/>
        </w:trPr>
        <w:tc>
          <w:tcPr>
            <w:tcW w:w="3139" w:type="dxa"/>
            <w:tcBorders>
              <w:top w:val="single" w:sz="4" w:space="0" w:color="000000"/>
              <w:left w:val="single" w:sz="4" w:space="0" w:color="000000"/>
              <w:bottom w:val="single" w:sz="4" w:space="0" w:color="000000"/>
              <w:right w:val="single" w:sz="4" w:space="0" w:color="000000"/>
            </w:tcBorders>
          </w:tcPr>
          <w:p w14:paraId="1F366955" w14:textId="77777777" w:rsidR="008309AF" w:rsidRPr="009C19E3" w:rsidRDefault="00D560DB" w:rsidP="009C19E3">
            <w:pPr>
              <w:rPr>
                <w:sz w:val="20"/>
                <w:szCs w:val="20"/>
              </w:rPr>
            </w:pPr>
            <w:proofErr w:type="gramStart"/>
            <w:r w:rsidRPr="009C19E3">
              <w:rPr>
                <w:i/>
                <w:sz w:val="20"/>
                <w:szCs w:val="20"/>
              </w:rPr>
              <w:t xml:space="preserve">Paper  </w:t>
            </w:r>
            <w:r w:rsidR="00447F69" w:rsidRPr="009C19E3">
              <w:rPr>
                <w:i/>
                <w:sz w:val="20"/>
                <w:szCs w:val="20"/>
              </w:rPr>
              <w:t>2</w:t>
            </w:r>
            <w:proofErr w:type="gramEnd"/>
            <w:r w:rsidR="00447F69" w:rsidRPr="009C19E3">
              <w:rPr>
                <w:i/>
                <w:sz w:val="20"/>
                <w:szCs w:val="20"/>
              </w:rPr>
              <w:t xml:space="preserve"> </w:t>
            </w:r>
            <w:r w:rsidRPr="009C19E3">
              <w:rPr>
                <w:i/>
                <w:sz w:val="20"/>
                <w:szCs w:val="20"/>
              </w:rPr>
              <w:t xml:space="preserve">– </w:t>
            </w:r>
            <w:r w:rsidR="00447F69" w:rsidRPr="009C19E3">
              <w:rPr>
                <w:i/>
                <w:sz w:val="20"/>
                <w:szCs w:val="20"/>
              </w:rPr>
              <w:t>Group</w:t>
            </w:r>
            <w:r w:rsidRPr="009C19E3">
              <w:rPr>
                <w:i/>
                <w:sz w:val="20"/>
                <w:szCs w:val="20"/>
              </w:rPr>
              <w:t xml:space="preserve"> ODI Event </w:t>
            </w:r>
          </w:p>
        </w:tc>
        <w:tc>
          <w:tcPr>
            <w:tcW w:w="3060" w:type="dxa"/>
            <w:tcBorders>
              <w:top w:val="single" w:sz="4" w:space="0" w:color="000000"/>
              <w:left w:val="single" w:sz="4" w:space="0" w:color="000000"/>
              <w:bottom w:val="single" w:sz="4" w:space="0" w:color="000000"/>
              <w:right w:val="single" w:sz="4" w:space="0" w:color="000000"/>
            </w:tcBorders>
          </w:tcPr>
          <w:p w14:paraId="0573B1C2" w14:textId="77777777" w:rsidR="008309AF" w:rsidRPr="009C19E3" w:rsidRDefault="00D560DB" w:rsidP="009C19E3">
            <w:pPr>
              <w:rPr>
                <w:sz w:val="20"/>
                <w:szCs w:val="20"/>
              </w:rPr>
            </w:pPr>
            <w:r w:rsidRPr="009C19E3">
              <w:rPr>
                <w:i/>
                <w:sz w:val="20"/>
                <w:szCs w:val="20"/>
              </w:rPr>
              <w:t xml:space="preserve">50 </w:t>
            </w:r>
          </w:p>
        </w:tc>
        <w:tc>
          <w:tcPr>
            <w:tcW w:w="3247" w:type="dxa"/>
            <w:tcBorders>
              <w:top w:val="single" w:sz="4" w:space="0" w:color="000000"/>
              <w:left w:val="single" w:sz="4" w:space="0" w:color="000000"/>
              <w:bottom w:val="single" w:sz="4" w:space="0" w:color="000000"/>
              <w:right w:val="single" w:sz="4" w:space="0" w:color="000000"/>
            </w:tcBorders>
          </w:tcPr>
          <w:p w14:paraId="427704B7" w14:textId="77777777" w:rsidR="008309AF" w:rsidRPr="009C19E3" w:rsidRDefault="00D560DB" w:rsidP="009C19E3">
            <w:pPr>
              <w:rPr>
                <w:sz w:val="20"/>
                <w:szCs w:val="20"/>
              </w:rPr>
            </w:pPr>
            <w:r w:rsidRPr="009C19E3">
              <w:rPr>
                <w:i/>
                <w:sz w:val="20"/>
                <w:szCs w:val="20"/>
              </w:rPr>
              <w:t xml:space="preserve"> </w:t>
            </w:r>
            <w:r w:rsidR="00DB3FA0" w:rsidRPr="009C19E3">
              <w:rPr>
                <w:i/>
                <w:sz w:val="20"/>
                <w:szCs w:val="20"/>
              </w:rPr>
              <w:t>11/14</w:t>
            </w:r>
          </w:p>
        </w:tc>
      </w:tr>
      <w:tr w:rsidR="008309AF" w:rsidRPr="009C19E3" w14:paraId="5FBF526E" w14:textId="77777777" w:rsidTr="00B42EB7">
        <w:trPr>
          <w:trHeight w:val="216"/>
        </w:trPr>
        <w:tc>
          <w:tcPr>
            <w:tcW w:w="3139" w:type="dxa"/>
            <w:tcBorders>
              <w:top w:val="single" w:sz="4" w:space="0" w:color="000000"/>
              <w:left w:val="single" w:sz="4" w:space="0" w:color="000000"/>
              <w:bottom w:val="single" w:sz="4" w:space="0" w:color="000000"/>
              <w:right w:val="single" w:sz="4" w:space="0" w:color="000000"/>
            </w:tcBorders>
          </w:tcPr>
          <w:p w14:paraId="7E19FB39" w14:textId="77777777" w:rsidR="008309AF" w:rsidRPr="009C19E3" w:rsidRDefault="00D560DB" w:rsidP="009C19E3">
            <w:pPr>
              <w:rPr>
                <w:sz w:val="20"/>
                <w:szCs w:val="20"/>
              </w:rPr>
            </w:pPr>
            <w:r w:rsidRPr="009C19E3">
              <w:rPr>
                <w:i/>
                <w:sz w:val="20"/>
                <w:szCs w:val="20"/>
              </w:rPr>
              <w:t xml:space="preserve">Paper </w:t>
            </w:r>
            <w:r w:rsidR="00447F69" w:rsidRPr="009C19E3">
              <w:rPr>
                <w:i/>
                <w:sz w:val="20"/>
                <w:szCs w:val="20"/>
              </w:rPr>
              <w:t>3</w:t>
            </w:r>
            <w:r w:rsidRPr="009C19E3">
              <w:rPr>
                <w:i/>
                <w:sz w:val="20"/>
                <w:szCs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45C7B3EA" w14:textId="77777777" w:rsidR="008309AF" w:rsidRPr="009C19E3" w:rsidRDefault="00B42EB7" w:rsidP="009C19E3">
            <w:pPr>
              <w:rPr>
                <w:sz w:val="20"/>
                <w:szCs w:val="20"/>
              </w:rPr>
            </w:pPr>
            <w:r>
              <w:rPr>
                <w:i/>
                <w:sz w:val="20"/>
                <w:szCs w:val="20"/>
              </w:rPr>
              <w:t>2</w:t>
            </w:r>
            <w:r w:rsidR="00447F69" w:rsidRPr="009C19E3">
              <w:rPr>
                <w:i/>
                <w:sz w:val="20"/>
                <w:szCs w:val="20"/>
              </w:rPr>
              <w:t>0</w:t>
            </w:r>
            <w:r w:rsidR="00D560DB" w:rsidRPr="009C19E3">
              <w:rPr>
                <w:i/>
                <w:sz w:val="20"/>
                <w:szCs w:val="20"/>
              </w:rPr>
              <w:t xml:space="preserve">0 </w:t>
            </w:r>
          </w:p>
        </w:tc>
        <w:tc>
          <w:tcPr>
            <w:tcW w:w="3247" w:type="dxa"/>
            <w:tcBorders>
              <w:top w:val="single" w:sz="4" w:space="0" w:color="000000"/>
              <w:left w:val="single" w:sz="4" w:space="0" w:color="000000"/>
              <w:bottom w:val="single" w:sz="4" w:space="0" w:color="000000"/>
              <w:right w:val="single" w:sz="4" w:space="0" w:color="000000"/>
            </w:tcBorders>
          </w:tcPr>
          <w:p w14:paraId="194DFBBD" w14:textId="77777777" w:rsidR="008309AF" w:rsidRPr="009C19E3" w:rsidRDefault="00D560DB" w:rsidP="009C19E3">
            <w:pPr>
              <w:rPr>
                <w:sz w:val="20"/>
                <w:szCs w:val="20"/>
              </w:rPr>
            </w:pPr>
            <w:r w:rsidRPr="009C19E3">
              <w:rPr>
                <w:i/>
                <w:sz w:val="20"/>
                <w:szCs w:val="20"/>
              </w:rPr>
              <w:t xml:space="preserve"> </w:t>
            </w:r>
            <w:r w:rsidR="00DB3FA0" w:rsidRPr="009C19E3">
              <w:rPr>
                <w:i/>
                <w:sz w:val="20"/>
                <w:szCs w:val="20"/>
              </w:rPr>
              <w:t>12/5</w:t>
            </w:r>
          </w:p>
        </w:tc>
      </w:tr>
      <w:tr w:rsidR="008309AF" w:rsidRPr="009C19E3" w14:paraId="5758B6A0" w14:textId="77777777" w:rsidTr="00B42EB7">
        <w:trPr>
          <w:trHeight w:val="216"/>
        </w:trPr>
        <w:tc>
          <w:tcPr>
            <w:tcW w:w="3139" w:type="dxa"/>
            <w:tcBorders>
              <w:top w:val="single" w:sz="4" w:space="0" w:color="000000"/>
              <w:left w:val="single" w:sz="4" w:space="0" w:color="000000"/>
              <w:bottom w:val="single" w:sz="4" w:space="0" w:color="000000"/>
              <w:right w:val="single" w:sz="4" w:space="0" w:color="000000"/>
            </w:tcBorders>
          </w:tcPr>
          <w:p w14:paraId="49CA3ED2" w14:textId="77777777" w:rsidR="008309AF" w:rsidRPr="009C19E3" w:rsidRDefault="00B42EB7" w:rsidP="00B42EB7">
            <w:pPr>
              <w:rPr>
                <w:sz w:val="20"/>
                <w:szCs w:val="20"/>
              </w:rPr>
            </w:pPr>
            <w:r w:rsidRPr="00B42EB7">
              <w:rPr>
                <w:i/>
                <w:sz w:val="20"/>
                <w:szCs w:val="20"/>
              </w:rPr>
              <w:t>Group Work</w:t>
            </w:r>
            <w:r>
              <w:rPr>
                <w:i/>
                <w:sz w:val="20"/>
                <w:szCs w:val="20"/>
              </w:rPr>
              <w:t xml:space="preserve"> A-F</w:t>
            </w:r>
            <w:r w:rsidRPr="00B42EB7">
              <w:rPr>
                <w:i/>
                <w:sz w:val="20"/>
                <w:szCs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6ED8D79A" w14:textId="77777777" w:rsidR="008309AF" w:rsidRPr="009C19E3" w:rsidRDefault="00B42EB7" w:rsidP="00735BED">
            <w:pPr>
              <w:rPr>
                <w:sz w:val="20"/>
                <w:szCs w:val="20"/>
              </w:rPr>
            </w:pPr>
            <w:r>
              <w:rPr>
                <w:i/>
                <w:sz w:val="20"/>
                <w:szCs w:val="20"/>
              </w:rPr>
              <w:t>1</w:t>
            </w:r>
            <w:r w:rsidR="00735BED">
              <w:rPr>
                <w:i/>
                <w:sz w:val="20"/>
                <w:szCs w:val="20"/>
              </w:rPr>
              <w:t>32</w:t>
            </w:r>
            <w:r>
              <w:rPr>
                <w:i/>
                <w:sz w:val="20"/>
                <w:szCs w:val="20"/>
              </w:rPr>
              <w:t xml:space="preserve"> (12%)</w:t>
            </w:r>
          </w:p>
        </w:tc>
        <w:tc>
          <w:tcPr>
            <w:tcW w:w="3247" w:type="dxa"/>
            <w:tcBorders>
              <w:top w:val="single" w:sz="4" w:space="0" w:color="000000"/>
              <w:left w:val="single" w:sz="4" w:space="0" w:color="000000"/>
              <w:bottom w:val="single" w:sz="4" w:space="0" w:color="000000"/>
              <w:right w:val="single" w:sz="4" w:space="0" w:color="000000"/>
            </w:tcBorders>
          </w:tcPr>
          <w:p w14:paraId="0FD41C92" w14:textId="77777777" w:rsidR="008309AF" w:rsidRPr="009C19E3" w:rsidRDefault="00B42EB7" w:rsidP="009C19E3">
            <w:pPr>
              <w:rPr>
                <w:sz w:val="20"/>
                <w:szCs w:val="20"/>
              </w:rPr>
            </w:pPr>
            <w:r>
              <w:rPr>
                <w:i/>
                <w:sz w:val="20"/>
                <w:szCs w:val="20"/>
              </w:rPr>
              <w:t>8/27 &amp; 29; 9/10 &amp; 17; 10/10: 11/26</w:t>
            </w:r>
            <w:r w:rsidR="00D560DB" w:rsidRPr="009C19E3">
              <w:rPr>
                <w:i/>
                <w:sz w:val="20"/>
                <w:szCs w:val="20"/>
              </w:rPr>
              <w:t xml:space="preserve"> </w:t>
            </w:r>
          </w:p>
        </w:tc>
      </w:tr>
      <w:tr w:rsidR="008309AF" w:rsidRPr="009C19E3" w14:paraId="6CCF9538" w14:textId="77777777" w:rsidTr="00B42EB7">
        <w:trPr>
          <w:trHeight w:val="218"/>
        </w:trPr>
        <w:tc>
          <w:tcPr>
            <w:tcW w:w="3139" w:type="dxa"/>
            <w:tcBorders>
              <w:top w:val="single" w:sz="4" w:space="0" w:color="000000"/>
              <w:left w:val="single" w:sz="4" w:space="0" w:color="000000"/>
              <w:bottom w:val="single" w:sz="4" w:space="0" w:color="000000"/>
              <w:right w:val="single" w:sz="4" w:space="0" w:color="000000"/>
            </w:tcBorders>
          </w:tcPr>
          <w:p w14:paraId="0162EAB3" w14:textId="77777777" w:rsidR="008309AF" w:rsidRPr="009C19E3" w:rsidRDefault="00D560DB" w:rsidP="009C19E3">
            <w:pPr>
              <w:rPr>
                <w:sz w:val="20"/>
                <w:szCs w:val="20"/>
              </w:rPr>
            </w:pPr>
            <w:r w:rsidRPr="009C19E3">
              <w:rPr>
                <w:i/>
                <w:sz w:val="20"/>
                <w:szCs w:val="20"/>
              </w:rPr>
              <w:t xml:space="preserve">Quizzes </w:t>
            </w:r>
          </w:p>
        </w:tc>
        <w:tc>
          <w:tcPr>
            <w:tcW w:w="3060" w:type="dxa"/>
            <w:tcBorders>
              <w:top w:val="single" w:sz="4" w:space="0" w:color="000000"/>
              <w:left w:val="single" w:sz="4" w:space="0" w:color="000000"/>
              <w:bottom w:val="single" w:sz="4" w:space="0" w:color="000000"/>
              <w:right w:val="single" w:sz="4" w:space="0" w:color="000000"/>
            </w:tcBorders>
          </w:tcPr>
          <w:p w14:paraId="4AD28EF2" w14:textId="77777777" w:rsidR="008309AF" w:rsidRPr="009C19E3" w:rsidRDefault="009E7616" w:rsidP="009C19E3">
            <w:pPr>
              <w:rPr>
                <w:sz w:val="20"/>
                <w:szCs w:val="20"/>
              </w:rPr>
            </w:pPr>
            <w:r w:rsidRPr="009C19E3">
              <w:rPr>
                <w:i/>
                <w:sz w:val="20"/>
                <w:szCs w:val="20"/>
              </w:rPr>
              <w:t>280 (4</w:t>
            </w:r>
            <w:r w:rsidR="00D560DB" w:rsidRPr="009C19E3">
              <w:rPr>
                <w:i/>
                <w:sz w:val="20"/>
                <w:szCs w:val="20"/>
              </w:rPr>
              <w:t xml:space="preserve">0p each for </w:t>
            </w:r>
            <w:r w:rsidR="00447F69" w:rsidRPr="009C19E3">
              <w:rPr>
                <w:i/>
                <w:sz w:val="20"/>
                <w:szCs w:val="20"/>
              </w:rPr>
              <w:t>7</w:t>
            </w:r>
            <w:r w:rsidR="00D560DB" w:rsidRPr="009C19E3">
              <w:rPr>
                <w:i/>
                <w:sz w:val="20"/>
                <w:szCs w:val="20"/>
              </w:rPr>
              <w:t xml:space="preserve">) </w:t>
            </w:r>
          </w:p>
        </w:tc>
        <w:tc>
          <w:tcPr>
            <w:tcW w:w="3247" w:type="dxa"/>
            <w:tcBorders>
              <w:top w:val="single" w:sz="4" w:space="0" w:color="000000"/>
              <w:left w:val="single" w:sz="4" w:space="0" w:color="000000"/>
              <w:bottom w:val="single" w:sz="4" w:space="0" w:color="000000"/>
              <w:right w:val="single" w:sz="4" w:space="0" w:color="000000"/>
            </w:tcBorders>
          </w:tcPr>
          <w:p w14:paraId="0AC2C36B" w14:textId="77777777" w:rsidR="008309AF" w:rsidRPr="009C19E3" w:rsidRDefault="00D560DB" w:rsidP="009C19E3">
            <w:pPr>
              <w:rPr>
                <w:sz w:val="20"/>
                <w:szCs w:val="20"/>
              </w:rPr>
            </w:pPr>
            <w:r w:rsidRPr="009C19E3">
              <w:rPr>
                <w:i/>
                <w:sz w:val="20"/>
                <w:szCs w:val="20"/>
              </w:rPr>
              <w:t xml:space="preserve"> </w:t>
            </w:r>
          </w:p>
        </w:tc>
      </w:tr>
      <w:tr w:rsidR="008309AF" w:rsidRPr="009C19E3" w14:paraId="7DB2BB6A" w14:textId="77777777" w:rsidTr="00B42EB7">
        <w:trPr>
          <w:trHeight w:val="216"/>
        </w:trPr>
        <w:tc>
          <w:tcPr>
            <w:tcW w:w="3139" w:type="dxa"/>
            <w:tcBorders>
              <w:top w:val="single" w:sz="4" w:space="0" w:color="000000"/>
              <w:left w:val="single" w:sz="4" w:space="0" w:color="000000"/>
              <w:bottom w:val="single" w:sz="4" w:space="0" w:color="000000"/>
              <w:right w:val="single" w:sz="4" w:space="0" w:color="000000"/>
            </w:tcBorders>
          </w:tcPr>
          <w:p w14:paraId="729C6BC5" w14:textId="77777777" w:rsidR="008309AF" w:rsidRPr="009C19E3" w:rsidRDefault="00D560DB" w:rsidP="009C19E3">
            <w:pPr>
              <w:rPr>
                <w:sz w:val="20"/>
                <w:szCs w:val="20"/>
              </w:rPr>
            </w:pPr>
            <w:r w:rsidRPr="009C19E3">
              <w:rPr>
                <w:i/>
                <w:sz w:val="20"/>
                <w:szCs w:val="20"/>
              </w:rPr>
              <w:t xml:space="preserve">Group member evaluation </w:t>
            </w:r>
          </w:p>
        </w:tc>
        <w:tc>
          <w:tcPr>
            <w:tcW w:w="3060" w:type="dxa"/>
            <w:tcBorders>
              <w:top w:val="single" w:sz="4" w:space="0" w:color="000000"/>
              <w:left w:val="single" w:sz="4" w:space="0" w:color="000000"/>
              <w:bottom w:val="single" w:sz="4" w:space="0" w:color="000000"/>
              <w:right w:val="single" w:sz="4" w:space="0" w:color="000000"/>
            </w:tcBorders>
          </w:tcPr>
          <w:p w14:paraId="75DF4A17" w14:textId="77777777" w:rsidR="008309AF" w:rsidRPr="009C19E3" w:rsidRDefault="00D560DB" w:rsidP="009C19E3">
            <w:pPr>
              <w:rPr>
                <w:sz w:val="20"/>
                <w:szCs w:val="20"/>
              </w:rPr>
            </w:pPr>
            <w:r w:rsidRPr="009C19E3">
              <w:rPr>
                <w:i/>
                <w:sz w:val="20"/>
                <w:szCs w:val="20"/>
              </w:rPr>
              <w:t xml:space="preserve">50 </w:t>
            </w:r>
          </w:p>
        </w:tc>
        <w:tc>
          <w:tcPr>
            <w:tcW w:w="3247" w:type="dxa"/>
            <w:tcBorders>
              <w:top w:val="single" w:sz="4" w:space="0" w:color="000000"/>
              <w:left w:val="single" w:sz="4" w:space="0" w:color="000000"/>
              <w:bottom w:val="single" w:sz="4" w:space="0" w:color="000000"/>
              <w:right w:val="single" w:sz="4" w:space="0" w:color="000000"/>
            </w:tcBorders>
          </w:tcPr>
          <w:p w14:paraId="122A595B" w14:textId="77777777" w:rsidR="008309AF" w:rsidRPr="009C19E3" w:rsidRDefault="00D560DB" w:rsidP="009C19E3">
            <w:pPr>
              <w:rPr>
                <w:sz w:val="20"/>
                <w:szCs w:val="20"/>
              </w:rPr>
            </w:pPr>
            <w:r w:rsidRPr="009C19E3">
              <w:rPr>
                <w:i/>
                <w:sz w:val="20"/>
                <w:szCs w:val="20"/>
              </w:rPr>
              <w:t xml:space="preserve"> </w:t>
            </w:r>
          </w:p>
        </w:tc>
      </w:tr>
    </w:tbl>
    <w:p w14:paraId="4CCCDD06" w14:textId="77777777" w:rsidR="008309AF" w:rsidRPr="0060530A" w:rsidRDefault="008309AF" w:rsidP="009C19E3">
      <w:pPr>
        <w:rPr>
          <w:sz w:val="16"/>
          <w:szCs w:val="16"/>
        </w:rPr>
      </w:pPr>
    </w:p>
    <w:p w14:paraId="6A481169" w14:textId="77777777" w:rsidR="008309AF" w:rsidRPr="001C4ACA" w:rsidRDefault="00D560DB" w:rsidP="009C19E3">
      <w:pPr>
        <w:rPr>
          <w:b/>
          <w:sz w:val="20"/>
          <w:szCs w:val="20"/>
        </w:rPr>
      </w:pPr>
      <w:r w:rsidRPr="001C4ACA">
        <w:rPr>
          <w:b/>
          <w:sz w:val="20"/>
          <w:szCs w:val="20"/>
        </w:rPr>
        <w:t xml:space="preserve">10.2 Grading Scale  </w:t>
      </w:r>
    </w:p>
    <w:p w14:paraId="69D0C800" w14:textId="77777777" w:rsidR="008309AF" w:rsidRPr="009C19E3" w:rsidRDefault="00D560DB" w:rsidP="009C19E3">
      <w:pPr>
        <w:rPr>
          <w:sz w:val="20"/>
          <w:szCs w:val="20"/>
        </w:rPr>
      </w:pPr>
      <w:r w:rsidRPr="009C19E3">
        <w:rPr>
          <w:sz w:val="20"/>
          <w:szCs w:val="20"/>
        </w:rPr>
        <w:t xml:space="preserve">WSU uses a +/- grading scale for final grades and to calculate grade point averages. In this class, grades are assigned according to the following chart. </w:t>
      </w:r>
    </w:p>
    <w:tbl>
      <w:tblPr>
        <w:tblStyle w:val="TableGrid"/>
        <w:tblW w:w="8148" w:type="dxa"/>
        <w:tblInd w:w="6" w:type="dxa"/>
        <w:tblCellMar>
          <w:left w:w="106" w:type="dxa"/>
          <w:right w:w="92" w:type="dxa"/>
        </w:tblCellMar>
        <w:tblLook w:val="04A0" w:firstRow="1" w:lastRow="0" w:firstColumn="1" w:lastColumn="0" w:noHBand="0" w:noVBand="1"/>
      </w:tblPr>
      <w:tblGrid>
        <w:gridCol w:w="971"/>
        <w:gridCol w:w="1200"/>
        <w:gridCol w:w="1063"/>
        <w:gridCol w:w="4914"/>
      </w:tblGrid>
      <w:tr w:rsidR="008309AF" w:rsidRPr="009C19E3" w14:paraId="18DD0B09" w14:textId="77777777">
        <w:trPr>
          <w:trHeight w:val="470"/>
        </w:trPr>
        <w:tc>
          <w:tcPr>
            <w:tcW w:w="974" w:type="dxa"/>
            <w:tcBorders>
              <w:top w:val="single" w:sz="4" w:space="0" w:color="000000"/>
              <w:left w:val="single" w:sz="4" w:space="0" w:color="000000"/>
              <w:bottom w:val="single" w:sz="4" w:space="0" w:color="000000"/>
              <w:right w:val="single" w:sz="4" w:space="0" w:color="000000"/>
            </w:tcBorders>
          </w:tcPr>
          <w:p w14:paraId="0995A68F" w14:textId="77777777" w:rsidR="008309AF" w:rsidRPr="009C19E3" w:rsidRDefault="00D560DB" w:rsidP="009C19E3">
            <w:pPr>
              <w:rPr>
                <w:sz w:val="20"/>
                <w:szCs w:val="20"/>
              </w:rPr>
            </w:pPr>
            <w:r w:rsidRPr="009C19E3">
              <w:rPr>
                <w:b/>
                <w:sz w:val="20"/>
                <w:szCs w:val="20"/>
              </w:rPr>
              <w:t>Letter grade</w:t>
            </w:r>
            <w:r w:rsidRPr="009C19E3">
              <w:rPr>
                <w:sz w:val="20"/>
                <w:szCs w:val="20"/>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4D236768" w14:textId="77777777" w:rsidR="008309AF" w:rsidRPr="009C19E3" w:rsidRDefault="00D560DB" w:rsidP="009C19E3">
            <w:pPr>
              <w:rPr>
                <w:sz w:val="20"/>
                <w:szCs w:val="20"/>
              </w:rPr>
            </w:pPr>
            <w:r w:rsidRPr="009C19E3">
              <w:rPr>
                <w:b/>
                <w:sz w:val="20"/>
                <w:szCs w:val="20"/>
              </w:rPr>
              <w:t xml:space="preserve">Cumulative Points </w:t>
            </w:r>
          </w:p>
        </w:tc>
        <w:tc>
          <w:tcPr>
            <w:tcW w:w="1068" w:type="dxa"/>
            <w:tcBorders>
              <w:top w:val="single" w:sz="4" w:space="0" w:color="000000"/>
              <w:left w:val="single" w:sz="4" w:space="0" w:color="000000"/>
              <w:bottom w:val="single" w:sz="4" w:space="0" w:color="000000"/>
              <w:right w:val="single" w:sz="4" w:space="0" w:color="000000"/>
            </w:tcBorders>
          </w:tcPr>
          <w:p w14:paraId="6242E81B" w14:textId="77777777" w:rsidR="008309AF" w:rsidRPr="009C19E3" w:rsidRDefault="00D560DB" w:rsidP="009C19E3">
            <w:pPr>
              <w:rPr>
                <w:sz w:val="20"/>
                <w:szCs w:val="20"/>
              </w:rPr>
            </w:pPr>
            <w:r w:rsidRPr="009C19E3">
              <w:rPr>
                <w:b/>
                <w:sz w:val="20"/>
                <w:szCs w:val="20"/>
              </w:rPr>
              <w:t xml:space="preserve">Grade Points </w:t>
            </w:r>
          </w:p>
        </w:tc>
        <w:tc>
          <w:tcPr>
            <w:tcW w:w="4966" w:type="dxa"/>
            <w:tcBorders>
              <w:top w:val="single" w:sz="4" w:space="0" w:color="000000"/>
              <w:left w:val="single" w:sz="4" w:space="0" w:color="000000"/>
              <w:bottom w:val="single" w:sz="4" w:space="0" w:color="000000"/>
              <w:right w:val="single" w:sz="4" w:space="0" w:color="000000"/>
            </w:tcBorders>
          </w:tcPr>
          <w:p w14:paraId="3BCF4028" w14:textId="77777777" w:rsidR="008309AF" w:rsidRPr="009C19E3" w:rsidRDefault="00D560DB" w:rsidP="009C19E3">
            <w:pPr>
              <w:rPr>
                <w:sz w:val="20"/>
                <w:szCs w:val="20"/>
              </w:rPr>
            </w:pPr>
            <w:r w:rsidRPr="009C19E3">
              <w:rPr>
                <w:b/>
                <w:sz w:val="20"/>
                <w:szCs w:val="20"/>
              </w:rPr>
              <w:t>Interpretation</w:t>
            </w:r>
            <w:r w:rsidRPr="009C19E3">
              <w:rPr>
                <w:sz w:val="20"/>
                <w:szCs w:val="20"/>
              </w:rPr>
              <w:t xml:space="preserve"> </w:t>
            </w:r>
          </w:p>
        </w:tc>
      </w:tr>
      <w:tr w:rsidR="008309AF" w:rsidRPr="009C19E3" w14:paraId="06B20D5F" w14:textId="77777777">
        <w:trPr>
          <w:trHeight w:val="252"/>
        </w:trPr>
        <w:tc>
          <w:tcPr>
            <w:tcW w:w="974" w:type="dxa"/>
            <w:tcBorders>
              <w:top w:val="single" w:sz="4" w:space="0" w:color="000000"/>
              <w:left w:val="single" w:sz="4" w:space="0" w:color="000000"/>
              <w:bottom w:val="single" w:sz="4" w:space="0" w:color="000000"/>
              <w:right w:val="single" w:sz="4" w:space="0" w:color="000000"/>
            </w:tcBorders>
          </w:tcPr>
          <w:p w14:paraId="72FD1D33" w14:textId="77777777" w:rsidR="008309AF" w:rsidRPr="009C19E3" w:rsidRDefault="00D560DB" w:rsidP="009C19E3">
            <w:pPr>
              <w:rPr>
                <w:sz w:val="20"/>
                <w:szCs w:val="20"/>
              </w:rPr>
            </w:pPr>
            <w:r w:rsidRPr="009C19E3">
              <w:rPr>
                <w:sz w:val="20"/>
                <w:szCs w:val="20"/>
              </w:rPr>
              <w:t xml:space="preserve">A </w:t>
            </w:r>
          </w:p>
        </w:tc>
        <w:tc>
          <w:tcPr>
            <w:tcW w:w="1140" w:type="dxa"/>
            <w:tcBorders>
              <w:top w:val="single" w:sz="4" w:space="0" w:color="000000"/>
              <w:left w:val="single" w:sz="4" w:space="0" w:color="000000"/>
              <w:bottom w:val="single" w:sz="4" w:space="0" w:color="000000"/>
              <w:right w:val="single" w:sz="4" w:space="0" w:color="000000"/>
            </w:tcBorders>
          </w:tcPr>
          <w:p w14:paraId="735631EC" w14:textId="77777777" w:rsidR="008309AF" w:rsidRPr="009C19E3" w:rsidRDefault="00D560DB" w:rsidP="009C19E3">
            <w:pPr>
              <w:rPr>
                <w:sz w:val="20"/>
                <w:szCs w:val="20"/>
              </w:rPr>
            </w:pPr>
            <w:r w:rsidRPr="009C19E3">
              <w:rPr>
                <w:sz w:val="20"/>
                <w:szCs w:val="20"/>
              </w:rPr>
              <w:t xml:space="preserve">930-1000 </w:t>
            </w:r>
          </w:p>
        </w:tc>
        <w:tc>
          <w:tcPr>
            <w:tcW w:w="1068" w:type="dxa"/>
            <w:tcBorders>
              <w:top w:val="single" w:sz="4" w:space="0" w:color="000000"/>
              <w:left w:val="single" w:sz="4" w:space="0" w:color="000000"/>
              <w:bottom w:val="single" w:sz="4" w:space="0" w:color="000000"/>
              <w:right w:val="single" w:sz="4" w:space="0" w:color="000000"/>
            </w:tcBorders>
          </w:tcPr>
          <w:p w14:paraId="4CC62970" w14:textId="77777777" w:rsidR="008309AF" w:rsidRPr="009C19E3" w:rsidRDefault="00D560DB" w:rsidP="009C19E3">
            <w:pPr>
              <w:rPr>
                <w:sz w:val="20"/>
                <w:szCs w:val="20"/>
              </w:rPr>
            </w:pPr>
            <w:r w:rsidRPr="009C19E3">
              <w:rPr>
                <w:sz w:val="20"/>
                <w:szCs w:val="20"/>
              </w:rPr>
              <w:t xml:space="preserve">4.00 </w:t>
            </w:r>
          </w:p>
        </w:tc>
        <w:tc>
          <w:tcPr>
            <w:tcW w:w="4966" w:type="dxa"/>
            <w:tcBorders>
              <w:top w:val="single" w:sz="4" w:space="0" w:color="000000"/>
              <w:left w:val="single" w:sz="4" w:space="0" w:color="000000"/>
              <w:bottom w:val="single" w:sz="4" w:space="0" w:color="000000"/>
              <w:right w:val="single" w:sz="4" w:space="0" w:color="000000"/>
            </w:tcBorders>
          </w:tcPr>
          <w:p w14:paraId="69308D85" w14:textId="77777777" w:rsidR="008309AF" w:rsidRPr="009C19E3" w:rsidRDefault="00D560DB" w:rsidP="009C19E3">
            <w:pPr>
              <w:rPr>
                <w:sz w:val="20"/>
                <w:szCs w:val="20"/>
              </w:rPr>
            </w:pPr>
            <w:r w:rsidRPr="009C19E3">
              <w:rPr>
                <w:sz w:val="20"/>
                <w:szCs w:val="20"/>
              </w:rPr>
              <w:t xml:space="preserve">The A range denotes excellent performance. </w:t>
            </w:r>
          </w:p>
        </w:tc>
      </w:tr>
      <w:tr w:rsidR="008309AF" w:rsidRPr="009C19E3" w14:paraId="534D00EF" w14:textId="77777777">
        <w:trPr>
          <w:trHeight w:val="240"/>
        </w:trPr>
        <w:tc>
          <w:tcPr>
            <w:tcW w:w="974" w:type="dxa"/>
            <w:tcBorders>
              <w:top w:val="single" w:sz="4" w:space="0" w:color="000000"/>
              <w:left w:val="single" w:sz="4" w:space="0" w:color="000000"/>
              <w:bottom w:val="single" w:sz="4" w:space="0" w:color="000000"/>
              <w:right w:val="single" w:sz="4" w:space="0" w:color="000000"/>
            </w:tcBorders>
          </w:tcPr>
          <w:p w14:paraId="77B7B81F" w14:textId="77777777" w:rsidR="008309AF" w:rsidRPr="009C19E3" w:rsidRDefault="00D560DB" w:rsidP="009C19E3">
            <w:pPr>
              <w:rPr>
                <w:sz w:val="20"/>
                <w:szCs w:val="20"/>
              </w:rPr>
            </w:pPr>
            <w:r w:rsidRPr="009C19E3">
              <w:rPr>
                <w:sz w:val="20"/>
                <w:szCs w:val="20"/>
              </w:rPr>
              <w:t xml:space="preserve">A- </w:t>
            </w:r>
          </w:p>
        </w:tc>
        <w:tc>
          <w:tcPr>
            <w:tcW w:w="1140" w:type="dxa"/>
            <w:tcBorders>
              <w:top w:val="single" w:sz="4" w:space="0" w:color="000000"/>
              <w:left w:val="single" w:sz="4" w:space="0" w:color="000000"/>
              <w:bottom w:val="single" w:sz="4" w:space="0" w:color="000000"/>
              <w:right w:val="single" w:sz="4" w:space="0" w:color="000000"/>
            </w:tcBorders>
          </w:tcPr>
          <w:p w14:paraId="5E1F6975" w14:textId="77777777" w:rsidR="008309AF" w:rsidRPr="009C19E3" w:rsidRDefault="00D560DB" w:rsidP="009C19E3">
            <w:pPr>
              <w:rPr>
                <w:sz w:val="20"/>
                <w:szCs w:val="20"/>
              </w:rPr>
            </w:pPr>
            <w:r w:rsidRPr="009C19E3">
              <w:rPr>
                <w:sz w:val="20"/>
                <w:szCs w:val="20"/>
              </w:rPr>
              <w:t>900-92</w:t>
            </w:r>
            <w:r w:rsidR="004A79DA" w:rsidRPr="009C19E3">
              <w:rPr>
                <w:sz w:val="20"/>
                <w:szCs w:val="20"/>
              </w:rPr>
              <w:t>9</w:t>
            </w:r>
            <w:r w:rsidRPr="009C19E3">
              <w:rPr>
                <w:sz w:val="20"/>
                <w:szCs w:val="20"/>
              </w:rPr>
              <w:t xml:space="preserve"> </w:t>
            </w:r>
          </w:p>
        </w:tc>
        <w:tc>
          <w:tcPr>
            <w:tcW w:w="1068" w:type="dxa"/>
            <w:tcBorders>
              <w:top w:val="single" w:sz="4" w:space="0" w:color="000000"/>
              <w:left w:val="single" w:sz="4" w:space="0" w:color="000000"/>
              <w:bottom w:val="single" w:sz="4" w:space="0" w:color="000000"/>
              <w:right w:val="single" w:sz="4" w:space="0" w:color="000000"/>
            </w:tcBorders>
          </w:tcPr>
          <w:p w14:paraId="761D926E" w14:textId="77777777" w:rsidR="008309AF" w:rsidRPr="009C19E3" w:rsidRDefault="00D560DB" w:rsidP="009C19E3">
            <w:pPr>
              <w:rPr>
                <w:sz w:val="20"/>
                <w:szCs w:val="20"/>
              </w:rPr>
            </w:pPr>
            <w:r w:rsidRPr="009C19E3">
              <w:rPr>
                <w:sz w:val="20"/>
                <w:szCs w:val="20"/>
              </w:rPr>
              <w:t xml:space="preserve">3.70 </w:t>
            </w:r>
          </w:p>
        </w:tc>
        <w:tc>
          <w:tcPr>
            <w:tcW w:w="4966" w:type="dxa"/>
            <w:tcBorders>
              <w:top w:val="single" w:sz="4" w:space="0" w:color="000000"/>
              <w:left w:val="single" w:sz="4" w:space="0" w:color="000000"/>
              <w:bottom w:val="single" w:sz="4" w:space="0" w:color="000000"/>
              <w:right w:val="single" w:sz="4" w:space="0" w:color="000000"/>
            </w:tcBorders>
          </w:tcPr>
          <w:p w14:paraId="67877980" w14:textId="77777777" w:rsidR="008309AF" w:rsidRPr="009C19E3" w:rsidRDefault="00D560DB" w:rsidP="009C19E3">
            <w:pPr>
              <w:rPr>
                <w:sz w:val="20"/>
                <w:szCs w:val="20"/>
              </w:rPr>
            </w:pPr>
            <w:r w:rsidRPr="009C19E3">
              <w:rPr>
                <w:sz w:val="20"/>
                <w:szCs w:val="20"/>
              </w:rPr>
              <w:t xml:space="preserve"> </w:t>
            </w:r>
          </w:p>
        </w:tc>
      </w:tr>
      <w:tr w:rsidR="008309AF" w:rsidRPr="009C19E3" w14:paraId="60FCEE0E" w14:textId="77777777">
        <w:trPr>
          <w:trHeight w:val="240"/>
        </w:trPr>
        <w:tc>
          <w:tcPr>
            <w:tcW w:w="974" w:type="dxa"/>
            <w:tcBorders>
              <w:top w:val="single" w:sz="4" w:space="0" w:color="000000"/>
              <w:left w:val="single" w:sz="4" w:space="0" w:color="000000"/>
              <w:bottom w:val="single" w:sz="4" w:space="0" w:color="000000"/>
              <w:right w:val="single" w:sz="4" w:space="0" w:color="000000"/>
            </w:tcBorders>
          </w:tcPr>
          <w:p w14:paraId="4C29BE12" w14:textId="77777777" w:rsidR="008309AF" w:rsidRPr="009C19E3" w:rsidRDefault="00D560DB" w:rsidP="009C19E3">
            <w:pPr>
              <w:rPr>
                <w:sz w:val="20"/>
                <w:szCs w:val="20"/>
              </w:rPr>
            </w:pPr>
            <w:r w:rsidRPr="009C19E3">
              <w:rPr>
                <w:sz w:val="20"/>
                <w:szCs w:val="20"/>
              </w:rPr>
              <w:t xml:space="preserve">B+ </w:t>
            </w:r>
          </w:p>
        </w:tc>
        <w:tc>
          <w:tcPr>
            <w:tcW w:w="1140" w:type="dxa"/>
            <w:tcBorders>
              <w:top w:val="single" w:sz="4" w:space="0" w:color="000000"/>
              <w:left w:val="single" w:sz="4" w:space="0" w:color="000000"/>
              <w:bottom w:val="single" w:sz="4" w:space="0" w:color="000000"/>
              <w:right w:val="single" w:sz="4" w:space="0" w:color="000000"/>
            </w:tcBorders>
          </w:tcPr>
          <w:p w14:paraId="786D8BEE" w14:textId="77777777" w:rsidR="008309AF" w:rsidRPr="009C19E3" w:rsidRDefault="00D560DB" w:rsidP="009C19E3">
            <w:pPr>
              <w:rPr>
                <w:sz w:val="20"/>
                <w:szCs w:val="20"/>
              </w:rPr>
            </w:pPr>
            <w:r w:rsidRPr="009C19E3">
              <w:rPr>
                <w:sz w:val="20"/>
                <w:szCs w:val="20"/>
              </w:rPr>
              <w:t>860-89</w:t>
            </w:r>
            <w:r w:rsidR="004A79DA" w:rsidRPr="009C19E3">
              <w:rPr>
                <w:sz w:val="20"/>
                <w:szCs w:val="20"/>
              </w:rPr>
              <w:t>9</w:t>
            </w:r>
            <w:r w:rsidRPr="009C19E3">
              <w:rPr>
                <w:sz w:val="20"/>
                <w:szCs w:val="20"/>
              </w:rPr>
              <w:t xml:space="preserve"> </w:t>
            </w:r>
          </w:p>
        </w:tc>
        <w:tc>
          <w:tcPr>
            <w:tcW w:w="1068" w:type="dxa"/>
            <w:tcBorders>
              <w:top w:val="single" w:sz="4" w:space="0" w:color="000000"/>
              <w:left w:val="single" w:sz="4" w:space="0" w:color="000000"/>
              <w:bottom w:val="single" w:sz="4" w:space="0" w:color="000000"/>
              <w:right w:val="single" w:sz="4" w:space="0" w:color="000000"/>
            </w:tcBorders>
          </w:tcPr>
          <w:p w14:paraId="1D9E3009" w14:textId="77777777" w:rsidR="008309AF" w:rsidRPr="009C19E3" w:rsidRDefault="00D560DB" w:rsidP="009C19E3">
            <w:pPr>
              <w:rPr>
                <w:sz w:val="20"/>
                <w:szCs w:val="20"/>
              </w:rPr>
            </w:pPr>
            <w:r w:rsidRPr="009C19E3">
              <w:rPr>
                <w:sz w:val="20"/>
                <w:szCs w:val="20"/>
              </w:rPr>
              <w:t xml:space="preserve">3.30 </w:t>
            </w:r>
          </w:p>
        </w:tc>
        <w:tc>
          <w:tcPr>
            <w:tcW w:w="4966" w:type="dxa"/>
            <w:tcBorders>
              <w:top w:val="single" w:sz="4" w:space="0" w:color="000000"/>
              <w:left w:val="single" w:sz="4" w:space="0" w:color="000000"/>
              <w:bottom w:val="single" w:sz="4" w:space="0" w:color="000000"/>
              <w:right w:val="single" w:sz="4" w:space="0" w:color="000000"/>
            </w:tcBorders>
          </w:tcPr>
          <w:p w14:paraId="58A58570" w14:textId="77777777" w:rsidR="008309AF" w:rsidRPr="009C19E3" w:rsidRDefault="00D560DB" w:rsidP="009C19E3">
            <w:pPr>
              <w:rPr>
                <w:sz w:val="20"/>
                <w:szCs w:val="20"/>
              </w:rPr>
            </w:pPr>
            <w:r w:rsidRPr="009C19E3">
              <w:rPr>
                <w:i/>
                <w:sz w:val="20"/>
                <w:szCs w:val="20"/>
              </w:rPr>
              <w:t>The B range denotes good performance.</w:t>
            </w:r>
            <w:r w:rsidRPr="009C19E3">
              <w:rPr>
                <w:sz w:val="20"/>
                <w:szCs w:val="20"/>
              </w:rPr>
              <w:t xml:space="preserve"> </w:t>
            </w:r>
          </w:p>
        </w:tc>
      </w:tr>
      <w:tr w:rsidR="008309AF" w:rsidRPr="009C19E3" w14:paraId="11F978F8" w14:textId="77777777">
        <w:trPr>
          <w:trHeight w:val="240"/>
        </w:trPr>
        <w:tc>
          <w:tcPr>
            <w:tcW w:w="974" w:type="dxa"/>
            <w:tcBorders>
              <w:top w:val="single" w:sz="4" w:space="0" w:color="000000"/>
              <w:left w:val="single" w:sz="4" w:space="0" w:color="000000"/>
              <w:bottom w:val="single" w:sz="4" w:space="0" w:color="000000"/>
              <w:right w:val="single" w:sz="4" w:space="0" w:color="000000"/>
            </w:tcBorders>
          </w:tcPr>
          <w:p w14:paraId="62457D27" w14:textId="77777777" w:rsidR="008309AF" w:rsidRPr="009C19E3" w:rsidRDefault="00D560DB" w:rsidP="009C19E3">
            <w:pPr>
              <w:rPr>
                <w:sz w:val="20"/>
                <w:szCs w:val="20"/>
              </w:rPr>
            </w:pPr>
            <w:r w:rsidRPr="009C19E3">
              <w:rPr>
                <w:sz w:val="20"/>
                <w:szCs w:val="20"/>
              </w:rPr>
              <w:t xml:space="preserve">B </w:t>
            </w:r>
          </w:p>
        </w:tc>
        <w:tc>
          <w:tcPr>
            <w:tcW w:w="1140" w:type="dxa"/>
            <w:tcBorders>
              <w:top w:val="single" w:sz="4" w:space="0" w:color="000000"/>
              <w:left w:val="single" w:sz="4" w:space="0" w:color="000000"/>
              <w:bottom w:val="single" w:sz="4" w:space="0" w:color="000000"/>
              <w:right w:val="single" w:sz="4" w:space="0" w:color="000000"/>
            </w:tcBorders>
          </w:tcPr>
          <w:p w14:paraId="1EDF3ADB" w14:textId="77777777" w:rsidR="008309AF" w:rsidRPr="009C19E3" w:rsidRDefault="00D560DB" w:rsidP="009C19E3">
            <w:pPr>
              <w:rPr>
                <w:sz w:val="20"/>
                <w:szCs w:val="20"/>
              </w:rPr>
            </w:pPr>
            <w:r w:rsidRPr="009C19E3">
              <w:rPr>
                <w:sz w:val="20"/>
                <w:szCs w:val="20"/>
              </w:rPr>
              <w:t>830-85</w:t>
            </w:r>
            <w:r w:rsidR="004A79DA" w:rsidRPr="009C19E3">
              <w:rPr>
                <w:sz w:val="20"/>
                <w:szCs w:val="20"/>
              </w:rPr>
              <w:t>9</w:t>
            </w:r>
            <w:r w:rsidRPr="009C19E3">
              <w:rPr>
                <w:sz w:val="20"/>
                <w:szCs w:val="20"/>
              </w:rPr>
              <w:t xml:space="preserve"> </w:t>
            </w:r>
          </w:p>
        </w:tc>
        <w:tc>
          <w:tcPr>
            <w:tcW w:w="1068" w:type="dxa"/>
            <w:tcBorders>
              <w:top w:val="single" w:sz="4" w:space="0" w:color="000000"/>
              <w:left w:val="single" w:sz="4" w:space="0" w:color="000000"/>
              <w:bottom w:val="single" w:sz="4" w:space="0" w:color="000000"/>
              <w:right w:val="single" w:sz="4" w:space="0" w:color="000000"/>
            </w:tcBorders>
          </w:tcPr>
          <w:p w14:paraId="74E1966F" w14:textId="77777777" w:rsidR="008309AF" w:rsidRPr="009C19E3" w:rsidRDefault="00D560DB" w:rsidP="009C19E3">
            <w:pPr>
              <w:rPr>
                <w:sz w:val="20"/>
                <w:szCs w:val="20"/>
              </w:rPr>
            </w:pPr>
            <w:r w:rsidRPr="009C19E3">
              <w:rPr>
                <w:sz w:val="20"/>
                <w:szCs w:val="20"/>
              </w:rPr>
              <w:t xml:space="preserve">3.00 </w:t>
            </w:r>
          </w:p>
        </w:tc>
        <w:tc>
          <w:tcPr>
            <w:tcW w:w="4966" w:type="dxa"/>
            <w:tcBorders>
              <w:top w:val="single" w:sz="4" w:space="0" w:color="000000"/>
              <w:left w:val="single" w:sz="4" w:space="0" w:color="000000"/>
              <w:bottom w:val="single" w:sz="4" w:space="0" w:color="000000"/>
              <w:right w:val="single" w:sz="4" w:space="0" w:color="000000"/>
            </w:tcBorders>
          </w:tcPr>
          <w:p w14:paraId="0D5506FB" w14:textId="77777777" w:rsidR="008309AF" w:rsidRPr="009C19E3" w:rsidRDefault="00D560DB" w:rsidP="009C19E3">
            <w:pPr>
              <w:rPr>
                <w:sz w:val="20"/>
                <w:szCs w:val="20"/>
              </w:rPr>
            </w:pPr>
            <w:r w:rsidRPr="009C19E3">
              <w:rPr>
                <w:sz w:val="20"/>
                <w:szCs w:val="20"/>
              </w:rPr>
              <w:t xml:space="preserve"> </w:t>
            </w:r>
          </w:p>
        </w:tc>
      </w:tr>
      <w:tr w:rsidR="008309AF" w:rsidRPr="009C19E3" w14:paraId="3BDC76A6" w14:textId="77777777">
        <w:trPr>
          <w:trHeight w:val="240"/>
        </w:trPr>
        <w:tc>
          <w:tcPr>
            <w:tcW w:w="974" w:type="dxa"/>
            <w:tcBorders>
              <w:top w:val="single" w:sz="4" w:space="0" w:color="000000"/>
              <w:left w:val="single" w:sz="4" w:space="0" w:color="000000"/>
              <w:bottom w:val="single" w:sz="4" w:space="0" w:color="000000"/>
              <w:right w:val="single" w:sz="4" w:space="0" w:color="000000"/>
            </w:tcBorders>
          </w:tcPr>
          <w:p w14:paraId="2AA274E6" w14:textId="77777777" w:rsidR="008309AF" w:rsidRPr="009C19E3" w:rsidRDefault="00D560DB" w:rsidP="009C19E3">
            <w:pPr>
              <w:rPr>
                <w:sz w:val="20"/>
                <w:szCs w:val="20"/>
              </w:rPr>
            </w:pPr>
            <w:r w:rsidRPr="009C19E3">
              <w:rPr>
                <w:sz w:val="20"/>
                <w:szCs w:val="20"/>
              </w:rPr>
              <w:t xml:space="preserve">B- </w:t>
            </w:r>
          </w:p>
        </w:tc>
        <w:tc>
          <w:tcPr>
            <w:tcW w:w="1140" w:type="dxa"/>
            <w:tcBorders>
              <w:top w:val="single" w:sz="4" w:space="0" w:color="000000"/>
              <w:left w:val="single" w:sz="4" w:space="0" w:color="000000"/>
              <w:bottom w:val="single" w:sz="4" w:space="0" w:color="000000"/>
              <w:right w:val="single" w:sz="4" w:space="0" w:color="000000"/>
            </w:tcBorders>
          </w:tcPr>
          <w:p w14:paraId="356B54E0" w14:textId="77777777" w:rsidR="008309AF" w:rsidRPr="009C19E3" w:rsidRDefault="00D560DB" w:rsidP="009C19E3">
            <w:pPr>
              <w:rPr>
                <w:sz w:val="20"/>
                <w:szCs w:val="20"/>
              </w:rPr>
            </w:pPr>
            <w:r w:rsidRPr="009C19E3">
              <w:rPr>
                <w:sz w:val="20"/>
                <w:szCs w:val="20"/>
              </w:rPr>
              <w:t>800-82</w:t>
            </w:r>
            <w:r w:rsidR="004A79DA" w:rsidRPr="009C19E3">
              <w:rPr>
                <w:sz w:val="20"/>
                <w:szCs w:val="20"/>
              </w:rPr>
              <w:t>9</w:t>
            </w:r>
            <w:r w:rsidRPr="009C19E3">
              <w:rPr>
                <w:sz w:val="20"/>
                <w:szCs w:val="20"/>
              </w:rPr>
              <w:t xml:space="preserve"> </w:t>
            </w:r>
          </w:p>
        </w:tc>
        <w:tc>
          <w:tcPr>
            <w:tcW w:w="1068" w:type="dxa"/>
            <w:tcBorders>
              <w:top w:val="single" w:sz="4" w:space="0" w:color="000000"/>
              <w:left w:val="single" w:sz="4" w:space="0" w:color="000000"/>
              <w:bottom w:val="single" w:sz="4" w:space="0" w:color="000000"/>
              <w:right w:val="single" w:sz="4" w:space="0" w:color="000000"/>
            </w:tcBorders>
          </w:tcPr>
          <w:p w14:paraId="71A3ED7D" w14:textId="77777777" w:rsidR="008309AF" w:rsidRPr="009C19E3" w:rsidRDefault="00D560DB" w:rsidP="009C19E3">
            <w:pPr>
              <w:rPr>
                <w:sz w:val="20"/>
                <w:szCs w:val="20"/>
              </w:rPr>
            </w:pPr>
            <w:r w:rsidRPr="009C19E3">
              <w:rPr>
                <w:sz w:val="20"/>
                <w:szCs w:val="20"/>
              </w:rPr>
              <w:t xml:space="preserve">2.70 </w:t>
            </w:r>
          </w:p>
        </w:tc>
        <w:tc>
          <w:tcPr>
            <w:tcW w:w="4966" w:type="dxa"/>
            <w:tcBorders>
              <w:top w:val="single" w:sz="4" w:space="0" w:color="000000"/>
              <w:left w:val="single" w:sz="4" w:space="0" w:color="000000"/>
              <w:bottom w:val="single" w:sz="4" w:space="0" w:color="000000"/>
              <w:right w:val="single" w:sz="4" w:space="0" w:color="000000"/>
            </w:tcBorders>
          </w:tcPr>
          <w:p w14:paraId="38DAC5A1" w14:textId="77777777" w:rsidR="008309AF" w:rsidRPr="009C19E3" w:rsidRDefault="00D560DB" w:rsidP="009C19E3">
            <w:pPr>
              <w:rPr>
                <w:sz w:val="20"/>
                <w:szCs w:val="20"/>
              </w:rPr>
            </w:pPr>
            <w:r w:rsidRPr="009C19E3">
              <w:rPr>
                <w:sz w:val="20"/>
                <w:szCs w:val="20"/>
              </w:rPr>
              <w:t xml:space="preserve"> </w:t>
            </w:r>
          </w:p>
        </w:tc>
      </w:tr>
      <w:tr w:rsidR="008309AF" w:rsidRPr="009C19E3" w14:paraId="37B27F98" w14:textId="77777777">
        <w:trPr>
          <w:trHeight w:val="252"/>
        </w:trPr>
        <w:tc>
          <w:tcPr>
            <w:tcW w:w="974" w:type="dxa"/>
            <w:tcBorders>
              <w:top w:val="single" w:sz="4" w:space="0" w:color="000000"/>
              <w:left w:val="single" w:sz="4" w:space="0" w:color="000000"/>
              <w:bottom w:val="single" w:sz="4" w:space="0" w:color="000000"/>
              <w:right w:val="single" w:sz="4" w:space="0" w:color="000000"/>
            </w:tcBorders>
          </w:tcPr>
          <w:p w14:paraId="13C08AE2" w14:textId="77777777" w:rsidR="008309AF" w:rsidRPr="009C19E3" w:rsidRDefault="00D560DB" w:rsidP="009C19E3">
            <w:pPr>
              <w:rPr>
                <w:sz w:val="20"/>
                <w:szCs w:val="20"/>
              </w:rPr>
            </w:pPr>
            <w:r w:rsidRPr="009C19E3">
              <w:rPr>
                <w:sz w:val="20"/>
                <w:szCs w:val="20"/>
              </w:rPr>
              <w:t xml:space="preserve">C+ </w:t>
            </w:r>
          </w:p>
        </w:tc>
        <w:tc>
          <w:tcPr>
            <w:tcW w:w="1140" w:type="dxa"/>
            <w:tcBorders>
              <w:top w:val="single" w:sz="4" w:space="0" w:color="000000"/>
              <w:left w:val="single" w:sz="4" w:space="0" w:color="000000"/>
              <w:bottom w:val="single" w:sz="4" w:space="0" w:color="000000"/>
              <w:right w:val="single" w:sz="4" w:space="0" w:color="000000"/>
            </w:tcBorders>
          </w:tcPr>
          <w:p w14:paraId="5C9CCC01" w14:textId="77777777" w:rsidR="008309AF" w:rsidRPr="009C19E3" w:rsidRDefault="00D560DB" w:rsidP="009C19E3">
            <w:pPr>
              <w:rPr>
                <w:sz w:val="20"/>
                <w:szCs w:val="20"/>
              </w:rPr>
            </w:pPr>
            <w:r w:rsidRPr="009C19E3">
              <w:rPr>
                <w:sz w:val="20"/>
                <w:szCs w:val="20"/>
              </w:rPr>
              <w:t>760-79</w:t>
            </w:r>
            <w:r w:rsidR="004A79DA" w:rsidRPr="009C19E3">
              <w:rPr>
                <w:sz w:val="20"/>
                <w:szCs w:val="20"/>
              </w:rPr>
              <w:t>9</w:t>
            </w:r>
            <w:r w:rsidRPr="009C19E3">
              <w:rPr>
                <w:sz w:val="20"/>
                <w:szCs w:val="20"/>
              </w:rPr>
              <w:t xml:space="preserve"> </w:t>
            </w:r>
          </w:p>
        </w:tc>
        <w:tc>
          <w:tcPr>
            <w:tcW w:w="1068" w:type="dxa"/>
            <w:tcBorders>
              <w:top w:val="single" w:sz="4" w:space="0" w:color="000000"/>
              <w:left w:val="single" w:sz="4" w:space="0" w:color="000000"/>
              <w:bottom w:val="single" w:sz="4" w:space="0" w:color="000000"/>
              <w:right w:val="single" w:sz="4" w:space="0" w:color="000000"/>
            </w:tcBorders>
          </w:tcPr>
          <w:p w14:paraId="064B1C48" w14:textId="77777777" w:rsidR="008309AF" w:rsidRPr="009C19E3" w:rsidRDefault="00D560DB" w:rsidP="009C19E3">
            <w:pPr>
              <w:rPr>
                <w:sz w:val="20"/>
                <w:szCs w:val="20"/>
              </w:rPr>
            </w:pPr>
            <w:r w:rsidRPr="009C19E3">
              <w:rPr>
                <w:sz w:val="20"/>
                <w:szCs w:val="20"/>
              </w:rPr>
              <w:t xml:space="preserve">2.30 </w:t>
            </w:r>
          </w:p>
        </w:tc>
        <w:tc>
          <w:tcPr>
            <w:tcW w:w="4966" w:type="dxa"/>
            <w:tcBorders>
              <w:top w:val="single" w:sz="4" w:space="0" w:color="000000"/>
              <w:left w:val="single" w:sz="4" w:space="0" w:color="000000"/>
              <w:bottom w:val="single" w:sz="4" w:space="0" w:color="000000"/>
              <w:right w:val="single" w:sz="4" w:space="0" w:color="000000"/>
            </w:tcBorders>
          </w:tcPr>
          <w:p w14:paraId="0A88A870" w14:textId="77777777" w:rsidR="008309AF" w:rsidRPr="009C19E3" w:rsidRDefault="00D560DB" w:rsidP="009C19E3">
            <w:pPr>
              <w:rPr>
                <w:sz w:val="20"/>
                <w:szCs w:val="20"/>
              </w:rPr>
            </w:pPr>
            <w:r w:rsidRPr="009C19E3">
              <w:rPr>
                <w:sz w:val="20"/>
                <w:szCs w:val="20"/>
              </w:rPr>
              <w:t xml:space="preserve">The C range denotes satisfactory performance. </w:t>
            </w:r>
          </w:p>
        </w:tc>
      </w:tr>
      <w:tr w:rsidR="008309AF" w:rsidRPr="009C19E3" w14:paraId="44DD4D97" w14:textId="77777777">
        <w:trPr>
          <w:trHeight w:val="240"/>
        </w:trPr>
        <w:tc>
          <w:tcPr>
            <w:tcW w:w="974" w:type="dxa"/>
            <w:tcBorders>
              <w:top w:val="single" w:sz="4" w:space="0" w:color="000000"/>
              <w:left w:val="single" w:sz="4" w:space="0" w:color="000000"/>
              <w:bottom w:val="single" w:sz="4" w:space="0" w:color="000000"/>
              <w:right w:val="single" w:sz="4" w:space="0" w:color="000000"/>
            </w:tcBorders>
          </w:tcPr>
          <w:p w14:paraId="55D5B8D1" w14:textId="77777777" w:rsidR="008309AF" w:rsidRPr="009C19E3" w:rsidRDefault="00D560DB" w:rsidP="009C19E3">
            <w:pPr>
              <w:rPr>
                <w:sz w:val="20"/>
                <w:szCs w:val="20"/>
              </w:rPr>
            </w:pPr>
            <w:r w:rsidRPr="009C19E3">
              <w:rPr>
                <w:sz w:val="20"/>
                <w:szCs w:val="20"/>
              </w:rPr>
              <w:t xml:space="preserve">C </w:t>
            </w:r>
          </w:p>
        </w:tc>
        <w:tc>
          <w:tcPr>
            <w:tcW w:w="1140" w:type="dxa"/>
            <w:tcBorders>
              <w:top w:val="single" w:sz="4" w:space="0" w:color="000000"/>
              <w:left w:val="single" w:sz="4" w:space="0" w:color="000000"/>
              <w:bottom w:val="single" w:sz="4" w:space="0" w:color="000000"/>
              <w:right w:val="single" w:sz="4" w:space="0" w:color="000000"/>
            </w:tcBorders>
          </w:tcPr>
          <w:p w14:paraId="03201886" w14:textId="77777777" w:rsidR="008309AF" w:rsidRPr="009C19E3" w:rsidRDefault="00D560DB" w:rsidP="009C19E3">
            <w:pPr>
              <w:rPr>
                <w:sz w:val="20"/>
                <w:szCs w:val="20"/>
              </w:rPr>
            </w:pPr>
            <w:r w:rsidRPr="009C19E3">
              <w:rPr>
                <w:sz w:val="20"/>
                <w:szCs w:val="20"/>
              </w:rPr>
              <w:t>730-75</w:t>
            </w:r>
            <w:r w:rsidR="004A79DA" w:rsidRPr="009C19E3">
              <w:rPr>
                <w:sz w:val="20"/>
                <w:szCs w:val="20"/>
              </w:rPr>
              <w:t>9</w:t>
            </w:r>
            <w:r w:rsidRPr="009C19E3">
              <w:rPr>
                <w:sz w:val="20"/>
                <w:szCs w:val="20"/>
              </w:rPr>
              <w:t xml:space="preserve"> </w:t>
            </w:r>
          </w:p>
        </w:tc>
        <w:tc>
          <w:tcPr>
            <w:tcW w:w="1068" w:type="dxa"/>
            <w:tcBorders>
              <w:top w:val="single" w:sz="4" w:space="0" w:color="000000"/>
              <w:left w:val="single" w:sz="4" w:space="0" w:color="000000"/>
              <w:bottom w:val="single" w:sz="4" w:space="0" w:color="000000"/>
              <w:right w:val="single" w:sz="4" w:space="0" w:color="000000"/>
            </w:tcBorders>
          </w:tcPr>
          <w:p w14:paraId="0159840E" w14:textId="77777777" w:rsidR="008309AF" w:rsidRPr="009C19E3" w:rsidRDefault="00D560DB" w:rsidP="009C19E3">
            <w:pPr>
              <w:rPr>
                <w:sz w:val="20"/>
                <w:szCs w:val="20"/>
              </w:rPr>
            </w:pPr>
            <w:r w:rsidRPr="009C19E3">
              <w:rPr>
                <w:sz w:val="20"/>
                <w:szCs w:val="20"/>
              </w:rPr>
              <w:t xml:space="preserve">2.00 </w:t>
            </w:r>
          </w:p>
        </w:tc>
        <w:tc>
          <w:tcPr>
            <w:tcW w:w="4966" w:type="dxa"/>
            <w:tcBorders>
              <w:top w:val="single" w:sz="4" w:space="0" w:color="000000"/>
              <w:left w:val="single" w:sz="4" w:space="0" w:color="000000"/>
              <w:bottom w:val="single" w:sz="4" w:space="0" w:color="000000"/>
              <w:right w:val="single" w:sz="4" w:space="0" w:color="000000"/>
            </w:tcBorders>
          </w:tcPr>
          <w:p w14:paraId="622BC97B" w14:textId="77777777" w:rsidR="008309AF" w:rsidRPr="009C19E3" w:rsidRDefault="00D560DB" w:rsidP="009C19E3">
            <w:pPr>
              <w:rPr>
                <w:sz w:val="20"/>
                <w:szCs w:val="20"/>
              </w:rPr>
            </w:pPr>
            <w:r w:rsidRPr="009C19E3">
              <w:rPr>
                <w:sz w:val="20"/>
                <w:szCs w:val="20"/>
              </w:rPr>
              <w:t xml:space="preserve"> </w:t>
            </w:r>
          </w:p>
        </w:tc>
      </w:tr>
      <w:tr w:rsidR="008309AF" w:rsidRPr="009C19E3" w14:paraId="35068AD6" w14:textId="77777777">
        <w:trPr>
          <w:trHeight w:val="240"/>
        </w:trPr>
        <w:tc>
          <w:tcPr>
            <w:tcW w:w="974" w:type="dxa"/>
            <w:tcBorders>
              <w:top w:val="single" w:sz="4" w:space="0" w:color="000000"/>
              <w:left w:val="single" w:sz="4" w:space="0" w:color="000000"/>
              <w:bottom w:val="single" w:sz="4" w:space="0" w:color="000000"/>
              <w:right w:val="single" w:sz="4" w:space="0" w:color="000000"/>
            </w:tcBorders>
          </w:tcPr>
          <w:p w14:paraId="78F685C0" w14:textId="77777777" w:rsidR="008309AF" w:rsidRPr="009C19E3" w:rsidRDefault="00D560DB" w:rsidP="009C19E3">
            <w:pPr>
              <w:rPr>
                <w:sz w:val="20"/>
                <w:szCs w:val="20"/>
              </w:rPr>
            </w:pPr>
            <w:r w:rsidRPr="009C19E3">
              <w:rPr>
                <w:sz w:val="20"/>
                <w:szCs w:val="20"/>
              </w:rPr>
              <w:t xml:space="preserve">C- </w:t>
            </w:r>
          </w:p>
        </w:tc>
        <w:tc>
          <w:tcPr>
            <w:tcW w:w="1140" w:type="dxa"/>
            <w:tcBorders>
              <w:top w:val="single" w:sz="4" w:space="0" w:color="000000"/>
              <w:left w:val="single" w:sz="4" w:space="0" w:color="000000"/>
              <w:bottom w:val="single" w:sz="4" w:space="0" w:color="000000"/>
              <w:right w:val="single" w:sz="4" w:space="0" w:color="000000"/>
            </w:tcBorders>
          </w:tcPr>
          <w:p w14:paraId="2476062C" w14:textId="77777777" w:rsidR="008309AF" w:rsidRPr="009C19E3" w:rsidRDefault="00D560DB" w:rsidP="009C19E3">
            <w:pPr>
              <w:rPr>
                <w:sz w:val="20"/>
                <w:szCs w:val="20"/>
              </w:rPr>
            </w:pPr>
            <w:r w:rsidRPr="009C19E3">
              <w:rPr>
                <w:sz w:val="20"/>
                <w:szCs w:val="20"/>
              </w:rPr>
              <w:t>700-72</w:t>
            </w:r>
            <w:r w:rsidR="004A79DA" w:rsidRPr="009C19E3">
              <w:rPr>
                <w:sz w:val="20"/>
                <w:szCs w:val="20"/>
              </w:rPr>
              <w:t>9</w:t>
            </w:r>
            <w:r w:rsidRPr="009C19E3">
              <w:rPr>
                <w:sz w:val="20"/>
                <w:szCs w:val="20"/>
              </w:rPr>
              <w:t xml:space="preserve"> </w:t>
            </w:r>
          </w:p>
        </w:tc>
        <w:tc>
          <w:tcPr>
            <w:tcW w:w="1068" w:type="dxa"/>
            <w:tcBorders>
              <w:top w:val="single" w:sz="4" w:space="0" w:color="000000"/>
              <w:left w:val="single" w:sz="4" w:space="0" w:color="000000"/>
              <w:bottom w:val="single" w:sz="4" w:space="0" w:color="000000"/>
              <w:right w:val="single" w:sz="4" w:space="0" w:color="000000"/>
            </w:tcBorders>
          </w:tcPr>
          <w:p w14:paraId="5ED77D5B" w14:textId="77777777" w:rsidR="008309AF" w:rsidRPr="009C19E3" w:rsidRDefault="00D560DB" w:rsidP="009C19E3">
            <w:pPr>
              <w:rPr>
                <w:sz w:val="20"/>
                <w:szCs w:val="20"/>
              </w:rPr>
            </w:pPr>
            <w:r w:rsidRPr="009C19E3">
              <w:rPr>
                <w:sz w:val="20"/>
                <w:szCs w:val="20"/>
              </w:rPr>
              <w:t xml:space="preserve">1.70 </w:t>
            </w:r>
          </w:p>
        </w:tc>
        <w:tc>
          <w:tcPr>
            <w:tcW w:w="4966" w:type="dxa"/>
            <w:tcBorders>
              <w:top w:val="single" w:sz="4" w:space="0" w:color="000000"/>
              <w:left w:val="single" w:sz="4" w:space="0" w:color="000000"/>
              <w:bottom w:val="single" w:sz="4" w:space="0" w:color="000000"/>
              <w:right w:val="single" w:sz="4" w:space="0" w:color="000000"/>
            </w:tcBorders>
          </w:tcPr>
          <w:p w14:paraId="0BF0EED1" w14:textId="77777777" w:rsidR="008309AF" w:rsidRPr="009C19E3" w:rsidRDefault="00D560DB" w:rsidP="009C19E3">
            <w:pPr>
              <w:rPr>
                <w:sz w:val="20"/>
                <w:szCs w:val="20"/>
              </w:rPr>
            </w:pPr>
            <w:r w:rsidRPr="009C19E3">
              <w:rPr>
                <w:sz w:val="20"/>
                <w:szCs w:val="20"/>
              </w:rPr>
              <w:t xml:space="preserve"> </w:t>
            </w:r>
          </w:p>
        </w:tc>
      </w:tr>
      <w:tr w:rsidR="008309AF" w:rsidRPr="009C19E3" w14:paraId="0047AE17" w14:textId="77777777">
        <w:trPr>
          <w:trHeight w:val="240"/>
        </w:trPr>
        <w:tc>
          <w:tcPr>
            <w:tcW w:w="974" w:type="dxa"/>
            <w:tcBorders>
              <w:top w:val="single" w:sz="4" w:space="0" w:color="000000"/>
              <w:left w:val="single" w:sz="4" w:space="0" w:color="000000"/>
              <w:bottom w:val="single" w:sz="4" w:space="0" w:color="000000"/>
              <w:right w:val="single" w:sz="4" w:space="0" w:color="000000"/>
            </w:tcBorders>
          </w:tcPr>
          <w:p w14:paraId="57091573" w14:textId="77777777" w:rsidR="008309AF" w:rsidRPr="009C19E3" w:rsidRDefault="00D560DB" w:rsidP="009C19E3">
            <w:pPr>
              <w:rPr>
                <w:sz w:val="20"/>
                <w:szCs w:val="20"/>
              </w:rPr>
            </w:pPr>
            <w:r w:rsidRPr="009C19E3">
              <w:rPr>
                <w:sz w:val="20"/>
                <w:szCs w:val="20"/>
              </w:rPr>
              <w:t xml:space="preserve">D+ </w:t>
            </w:r>
          </w:p>
        </w:tc>
        <w:tc>
          <w:tcPr>
            <w:tcW w:w="1140" w:type="dxa"/>
            <w:tcBorders>
              <w:top w:val="single" w:sz="4" w:space="0" w:color="000000"/>
              <w:left w:val="single" w:sz="4" w:space="0" w:color="000000"/>
              <w:bottom w:val="single" w:sz="4" w:space="0" w:color="000000"/>
              <w:right w:val="single" w:sz="4" w:space="0" w:color="000000"/>
            </w:tcBorders>
          </w:tcPr>
          <w:p w14:paraId="1288B13A" w14:textId="77777777" w:rsidR="008309AF" w:rsidRPr="009C19E3" w:rsidRDefault="00D560DB" w:rsidP="009C19E3">
            <w:pPr>
              <w:rPr>
                <w:sz w:val="20"/>
                <w:szCs w:val="20"/>
              </w:rPr>
            </w:pPr>
            <w:r w:rsidRPr="009C19E3">
              <w:rPr>
                <w:sz w:val="20"/>
                <w:szCs w:val="20"/>
              </w:rPr>
              <w:t>660-69</w:t>
            </w:r>
            <w:r w:rsidR="004A79DA" w:rsidRPr="009C19E3">
              <w:rPr>
                <w:sz w:val="20"/>
                <w:szCs w:val="20"/>
              </w:rPr>
              <w:t>9</w:t>
            </w:r>
            <w:r w:rsidRPr="009C19E3">
              <w:rPr>
                <w:sz w:val="20"/>
                <w:szCs w:val="20"/>
              </w:rPr>
              <w:t xml:space="preserve"> </w:t>
            </w:r>
          </w:p>
        </w:tc>
        <w:tc>
          <w:tcPr>
            <w:tcW w:w="1068" w:type="dxa"/>
            <w:tcBorders>
              <w:top w:val="single" w:sz="4" w:space="0" w:color="000000"/>
              <w:left w:val="single" w:sz="4" w:space="0" w:color="000000"/>
              <w:bottom w:val="single" w:sz="4" w:space="0" w:color="000000"/>
              <w:right w:val="single" w:sz="4" w:space="0" w:color="000000"/>
            </w:tcBorders>
          </w:tcPr>
          <w:p w14:paraId="2103A662" w14:textId="77777777" w:rsidR="008309AF" w:rsidRPr="009C19E3" w:rsidRDefault="00D560DB" w:rsidP="009C19E3">
            <w:pPr>
              <w:rPr>
                <w:sz w:val="20"/>
                <w:szCs w:val="20"/>
              </w:rPr>
            </w:pPr>
            <w:r w:rsidRPr="009C19E3">
              <w:rPr>
                <w:sz w:val="20"/>
                <w:szCs w:val="20"/>
              </w:rPr>
              <w:t xml:space="preserve">1.30 </w:t>
            </w:r>
          </w:p>
        </w:tc>
        <w:tc>
          <w:tcPr>
            <w:tcW w:w="4966" w:type="dxa"/>
            <w:tcBorders>
              <w:top w:val="single" w:sz="4" w:space="0" w:color="000000"/>
              <w:left w:val="single" w:sz="4" w:space="0" w:color="000000"/>
              <w:bottom w:val="single" w:sz="4" w:space="0" w:color="000000"/>
              <w:right w:val="single" w:sz="4" w:space="0" w:color="000000"/>
            </w:tcBorders>
          </w:tcPr>
          <w:p w14:paraId="2412CCCE" w14:textId="77777777" w:rsidR="008309AF" w:rsidRPr="009C19E3" w:rsidRDefault="00D560DB" w:rsidP="009C19E3">
            <w:pPr>
              <w:rPr>
                <w:sz w:val="20"/>
                <w:szCs w:val="20"/>
              </w:rPr>
            </w:pPr>
            <w:r w:rsidRPr="009C19E3">
              <w:rPr>
                <w:sz w:val="20"/>
                <w:szCs w:val="20"/>
              </w:rPr>
              <w:t xml:space="preserve">The D range denotes unsatisfactory performance. </w:t>
            </w:r>
          </w:p>
        </w:tc>
      </w:tr>
      <w:tr w:rsidR="008309AF" w:rsidRPr="009C19E3" w14:paraId="69B7B75A" w14:textId="77777777">
        <w:trPr>
          <w:trHeight w:val="240"/>
        </w:trPr>
        <w:tc>
          <w:tcPr>
            <w:tcW w:w="974" w:type="dxa"/>
            <w:tcBorders>
              <w:top w:val="single" w:sz="4" w:space="0" w:color="000000"/>
              <w:left w:val="single" w:sz="4" w:space="0" w:color="000000"/>
              <w:bottom w:val="single" w:sz="4" w:space="0" w:color="000000"/>
              <w:right w:val="single" w:sz="4" w:space="0" w:color="000000"/>
            </w:tcBorders>
          </w:tcPr>
          <w:p w14:paraId="58EE651F" w14:textId="77777777" w:rsidR="008309AF" w:rsidRPr="009C19E3" w:rsidRDefault="00D560DB" w:rsidP="009C19E3">
            <w:pPr>
              <w:rPr>
                <w:sz w:val="20"/>
                <w:szCs w:val="20"/>
              </w:rPr>
            </w:pPr>
            <w:r w:rsidRPr="009C19E3">
              <w:rPr>
                <w:sz w:val="20"/>
                <w:szCs w:val="20"/>
              </w:rPr>
              <w:t xml:space="preserve">D </w:t>
            </w:r>
          </w:p>
        </w:tc>
        <w:tc>
          <w:tcPr>
            <w:tcW w:w="1140" w:type="dxa"/>
            <w:tcBorders>
              <w:top w:val="single" w:sz="4" w:space="0" w:color="000000"/>
              <w:left w:val="single" w:sz="4" w:space="0" w:color="000000"/>
              <w:bottom w:val="single" w:sz="4" w:space="0" w:color="000000"/>
              <w:right w:val="single" w:sz="4" w:space="0" w:color="000000"/>
            </w:tcBorders>
          </w:tcPr>
          <w:p w14:paraId="4CAA3C04" w14:textId="77777777" w:rsidR="008309AF" w:rsidRPr="009C19E3" w:rsidRDefault="00D560DB" w:rsidP="009C19E3">
            <w:pPr>
              <w:rPr>
                <w:sz w:val="20"/>
                <w:szCs w:val="20"/>
              </w:rPr>
            </w:pPr>
            <w:r w:rsidRPr="009C19E3">
              <w:rPr>
                <w:sz w:val="20"/>
                <w:szCs w:val="20"/>
              </w:rPr>
              <w:t>610-65</w:t>
            </w:r>
            <w:r w:rsidR="004A79DA" w:rsidRPr="009C19E3">
              <w:rPr>
                <w:sz w:val="20"/>
                <w:szCs w:val="20"/>
              </w:rPr>
              <w:t>9</w:t>
            </w:r>
            <w:r w:rsidRPr="009C19E3">
              <w:rPr>
                <w:sz w:val="20"/>
                <w:szCs w:val="20"/>
              </w:rPr>
              <w:t xml:space="preserve"> </w:t>
            </w:r>
          </w:p>
        </w:tc>
        <w:tc>
          <w:tcPr>
            <w:tcW w:w="1068" w:type="dxa"/>
            <w:tcBorders>
              <w:top w:val="single" w:sz="4" w:space="0" w:color="000000"/>
              <w:left w:val="single" w:sz="4" w:space="0" w:color="000000"/>
              <w:bottom w:val="single" w:sz="4" w:space="0" w:color="000000"/>
              <w:right w:val="single" w:sz="4" w:space="0" w:color="000000"/>
            </w:tcBorders>
          </w:tcPr>
          <w:p w14:paraId="39CD40F1" w14:textId="77777777" w:rsidR="008309AF" w:rsidRPr="009C19E3" w:rsidRDefault="00D560DB" w:rsidP="009C19E3">
            <w:pPr>
              <w:rPr>
                <w:sz w:val="20"/>
                <w:szCs w:val="20"/>
              </w:rPr>
            </w:pPr>
            <w:r w:rsidRPr="009C19E3">
              <w:rPr>
                <w:sz w:val="20"/>
                <w:szCs w:val="20"/>
              </w:rPr>
              <w:t xml:space="preserve">1.00 </w:t>
            </w:r>
          </w:p>
        </w:tc>
        <w:tc>
          <w:tcPr>
            <w:tcW w:w="4966" w:type="dxa"/>
            <w:tcBorders>
              <w:top w:val="single" w:sz="4" w:space="0" w:color="000000"/>
              <w:left w:val="single" w:sz="4" w:space="0" w:color="000000"/>
              <w:bottom w:val="single" w:sz="4" w:space="0" w:color="000000"/>
              <w:right w:val="single" w:sz="4" w:space="0" w:color="000000"/>
            </w:tcBorders>
          </w:tcPr>
          <w:p w14:paraId="12412F13" w14:textId="77777777" w:rsidR="008309AF" w:rsidRPr="009C19E3" w:rsidRDefault="00D560DB" w:rsidP="009C19E3">
            <w:pPr>
              <w:rPr>
                <w:sz w:val="20"/>
                <w:szCs w:val="20"/>
              </w:rPr>
            </w:pPr>
            <w:r w:rsidRPr="009C19E3">
              <w:rPr>
                <w:sz w:val="20"/>
                <w:szCs w:val="20"/>
              </w:rPr>
              <w:t xml:space="preserve"> </w:t>
            </w:r>
          </w:p>
        </w:tc>
      </w:tr>
      <w:tr w:rsidR="008309AF" w:rsidRPr="009C19E3" w14:paraId="0A275FDF" w14:textId="77777777">
        <w:trPr>
          <w:trHeight w:val="252"/>
        </w:trPr>
        <w:tc>
          <w:tcPr>
            <w:tcW w:w="974" w:type="dxa"/>
            <w:tcBorders>
              <w:top w:val="single" w:sz="4" w:space="0" w:color="000000"/>
              <w:left w:val="single" w:sz="4" w:space="0" w:color="000000"/>
              <w:bottom w:val="single" w:sz="4" w:space="0" w:color="000000"/>
              <w:right w:val="single" w:sz="4" w:space="0" w:color="000000"/>
            </w:tcBorders>
          </w:tcPr>
          <w:p w14:paraId="4801F487" w14:textId="77777777" w:rsidR="008309AF" w:rsidRPr="009C19E3" w:rsidRDefault="00D560DB" w:rsidP="009C19E3">
            <w:pPr>
              <w:rPr>
                <w:sz w:val="20"/>
                <w:szCs w:val="20"/>
              </w:rPr>
            </w:pPr>
            <w:r w:rsidRPr="009C19E3">
              <w:rPr>
                <w:sz w:val="20"/>
                <w:szCs w:val="20"/>
              </w:rPr>
              <w:t xml:space="preserve">D- </w:t>
            </w:r>
          </w:p>
        </w:tc>
        <w:tc>
          <w:tcPr>
            <w:tcW w:w="1140" w:type="dxa"/>
            <w:tcBorders>
              <w:top w:val="single" w:sz="4" w:space="0" w:color="000000"/>
              <w:left w:val="single" w:sz="4" w:space="0" w:color="000000"/>
              <w:bottom w:val="single" w:sz="4" w:space="0" w:color="000000"/>
              <w:right w:val="single" w:sz="4" w:space="0" w:color="000000"/>
            </w:tcBorders>
          </w:tcPr>
          <w:p w14:paraId="0E0EAA0D" w14:textId="77777777" w:rsidR="008309AF" w:rsidRPr="009C19E3" w:rsidRDefault="00D560DB" w:rsidP="009C19E3">
            <w:pPr>
              <w:rPr>
                <w:sz w:val="20"/>
                <w:szCs w:val="20"/>
              </w:rPr>
            </w:pPr>
            <w:r w:rsidRPr="009C19E3">
              <w:rPr>
                <w:sz w:val="20"/>
                <w:szCs w:val="20"/>
              </w:rPr>
              <w:t xml:space="preserve">500-600 </w:t>
            </w:r>
          </w:p>
        </w:tc>
        <w:tc>
          <w:tcPr>
            <w:tcW w:w="1068" w:type="dxa"/>
            <w:tcBorders>
              <w:top w:val="single" w:sz="4" w:space="0" w:color="000000"/>
              <w:left w:val="single" w:sz="4" w:space="0" w:color="000000"/>
              <w:bottom w:val="single" w:sz="4" w:space="0" w:color="000000"/>
              <w:right w:val="single" w:sz="4" w:space="0" w:color="000000"/>
            </w:tcBorders>
          </w:tcPr>
          <w:p w14:paraId="639E6161" w14:textId="77777777" w:rsidR="008309AF" w:rsidRPr="009C19E3" w:rsidRDefault="00D560DB" w:rsidP="009C19E3">
            <w:pPr>
              <w:rPr>
                <w:sz w:val="20"/>
                <w:szCs w:val="20"/>
              </w:rPr>
            </w:pPr>
            <w:r w:rsidRPr="009C19E3">
              <w:rPr>
                <w:sz w:val="20"/>
                <w:szCs w:val="20"/>
              </w:rPr>
              <w:t xml:space="preserve">0.70 </w:t>
            </w:r>
          </w:p>
        </w:tc>
        <w:tc>
          <w:tcPr>
            <w:tcW w:w="4966" w:type="dxa"/>
            <w:tcBorders>
              <w:top w:val="single" w:sz="4" w:space="0" w:color="000000"/>
              <w:left w:val="single" w:sz="4" w:space="0" w:color="000000"/>
              <w:bottom w:val="single" w:sz="4" w:space="0" w:color="000000"/>
              <w:right w:val="single" w:sz="4" w:space="0" w:color="000000"/>
            </w:tcBorders>
          </w:tcPr>
          <w:p w14:paraId="4E0AA9F8" w14:textId="77777777" w:rsidR="008309AF" w:rsidRPr="009C19E3" w:rsidRDefault="00D560DB" w:rsidP="009C19E3">
            <w:pPr>
              <w:rPr>
                <w:sz w:val="20"/>
                <w:szCs w:val="20"/>
              </w:rPr>
            </w:pPr>
            <w:r w:rsidRPr="009C19E3">
              <w:rPr>
                <w:sz w:val="20"/>
                <w:szCs w:val="20"/>
              </w:rPr>
              <w:t xml:space="preserve"> </w:t>
            </w:r>
          </w:p>
        </w:tc>
      </w:tr>
      <w:tr w:rsidR="008309AF" w:rsidRPr="009C19E3" w14:paraId="7E03FEBC" w14:textId="77777777">
        <w:trPr>
          <w:trHeight w:val="240"/>
        </w:trPr>
        <w:tc>
          <w:tcPr>
            <w:tcW w:w="974" w:type="dxa"/>
            <w:tcBorders>
              <w:top w:val="single" w:sz="4" w:space="0" w:color="000000"/>
              <w:left w:val="single" w:sz="4" w:space="0" w:color="000000"/>
              <w:bottom w:val="single" w:sz="4" w:space="0" w:color="000000"/>
              <w:right w:val="single" w:sz="4" w:space="0" w:color="000000"/>
            </w:tcBorders>
          </w:tcPr>
          <w:p w14:paraId="23959A26" w14:textId="77777777" w:rsidR="008309AF" w:rsidRPr="009C19E3" w:rsidRDefault="00D560DB" w:rsidP="009C19E3">
            <w:pPr>
              <w:rPr>
                <w:sz w:val="20"/>
                <w:szCs w:val="20"/>
              </w:rPr>
            </w:pPr>
            <w:r w:rsidRPr="009C19E3">
              <w:rPr>
                <w:sz w:val="20"/>
                <w:szCs w:val="20"/>
              </w:rPr>
              <w:t xml:space="preserve">F </w:t>
            </w:r>
          </w:p>
        </w:tc>
        <w:tc>
          <w:tcPr>
            <w:tcW w:w="1140" w:type="dxa"/>
            <w:tcBorders>
              <w:top w:val="single" w:sz="4" w:space="0" w:color="000000"/>
              <w:left w:val="single" w:sz="4" w:space="0" w:color="000000"/>
              <w:bottom w:val="single" w:sz="4" w:space="0" w:color="000000"/>
              <w:right w:val="single" w:sz="4" w:space="0" w:color="000000"/>
            </w:tcBorders>
          </w:tcPr>
          <w:p w14:paraId="3D4756C2" w14:textId="77777777" w:rsidR="008309AF" w:rsidRPr="009C19E3" w:rsidRDefault="00D560DB" w:rsidP="009C19E3">
            <w:pPr>
              <w:rPr>
                <w:sz w:val="20"/>
                <w:szCs w:val="20"/>
              </w:rPr>
            </w:pPr>
            <w:r w:rsidRPr="009C19E3">
              <w:rPr>
                <w:sz w:val="20"/>
                <w:szCs w:val="20"/>
              </w:rPr>
              <w:t xml:space="preserve">0-490 </w:t>
            </w:r>
          </w:p>
        </w:tc>
        <w:tc>
          <w:tcPr>
            <w:tcW w:w="1068" w:type="dxa"/>
            <w:tcBorders>
              <w:top w:val="single" w:sz="4" w:space="0" w:color="000000"/>
              <w:left w:val="single" w:sz="4" w:space="0" w:color="000000"/>
              <w:bottom w:val="single" w:sz="4" w:space="0" w:color="000000"/>
              <w:right w:val="single" w:sz="4" w:space="0" w:color="000000"/>
            </w:tcBorders>
          </w:tcPr>
          <w:p w14:paraId="74D817BB" w14:textId="77777777" w:rsidR="008309AF" w:rsidRPr="009C19E3" w:rsidRDefault="00D560DB" w:rsidP="009C19E3">
            <w:pPr>
              <w:rPr>
                <w:sz w:val="20"/>
                <w:szCs w:val="20"/>
              </w:rPr>
            </w:pPr>
            <w:r w:rsidRPr="009C19E3">
              <w:rPr>
                <w:sz w:val="20"/>
                <w:szCs w:val="20"/>
              </w:rPr>
              <w:t xml:space="preserve">0.00 </w:t>
            </w:r>
          </w:p>
        </w:tc>
        <w:tc>
          <w:tcPr>
            <w:tcW w:w="4966" w:type="dxa"/>
            <w:tcBorders>
              <w:top w:val="single" w:sz="4" w:space="0" w:color="000000"/>
              <w:left w:val="single" w:sz="4" w:space="0" w:color="000000"/>
              <w:bottom w:val="single" w:sz="4" w:space="0" w:color="000000"/>
              <w:right w:val="single" w:sz="4" w:space="0" w:color="000000"/>
            </w:tcBorders>
          </w:tcPr>
          <w:p w14:paraId="2113572C" w14:textId="77777777" w:rsidR="008309AF" w:rsidRPr="009C19E3" w:rsidRDefault="00D560DB" w:rsidP="009C19E3">
            <w:pPr>
              <w:rPr>
                <w:sz w:val="20"/>
                <w:szCs w:val="20"/>
              </w:rPr>
            </w:pPr>
            <w:r w:rsidRPr="009C19E3">
              <w:rPr>
                <w:sz w:val="20"/>
                <w:szCs w:val="20"/>
              </w:rPr>
              <w:t xml:space="preserve">F denotes failing performance. </w:t>
            </w:r>
          </w:p>
        </w:tc>
      </w:tr>
    </w:tbl>
    <w:p w14:paraId="7A5064A2" w14:textId="77777777" w:rsidR="008309AF" w:rsidRPr="009C19E3" w:rsidRDefault="00D560DB" w:rsidP="0097756A">
      <w:pPr>
        <w:ind w:left="1" w:firstLine="0"/>
        <w:rPr>
          <w:sz w:val="20"/>
          <w:szCs w:val="20"/>
        </w:rPr>
      </w:pPr>
      <w:r w:rsidRPr="009C19E3">
        <w:rPr>
          <w:noProof/>
          <w:sz w:val="20"/>
          <w:szCs w:val="20"/>
        </w:rPr>
        <w:drawing>
          <wp:anchor distT="0" distB="0" distL="114300" distR="114300" simplePos="0" relativeHeight="251660288" behindDoc="0" locked="0" layoutInCell="1" allowOverlap="0" wp14:anchorId="1EC089DC" wp14:editId="224CB0EF">
            <wp:simplePos x="0" y="0"/>
            <wp:positionH relativeFrom="column">
              <wp:posOffset>572</wp:posOffset>
            </wp:positionH>
            <wp:positionV relativeFrom="paragraph">
              <wp:posOffset>163892</wp:posOffset>
            </wp:positionV>
            <wp:extent cx="1141095" cy="714375"/>
            <wp:effectExtent l="0" t="0" r="0" b="0"/>
            <wp:wrapSquare wrapText="bothSides"/>
            <wp:docPr id="1314" name="Picture 13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314" name="Picture 1314"/>
                    <pic:cNvPicPr/>
                  </pic:nvPicPr>
                  <pic:blipFill>
                    <a:blip r:embed="rId24"/>
                    <a:stretch>
                      <a:fillRect/>
                    </a:stretch>
                  </pic:blipFill>
                  <pic:spPr>
                    <a:xfrm>
                      <a:off x="0" y="0"/>
                      <a:ext cx="1141095" cy="714375"/>
                    </a:xfrm>
                    <a:prstGeom prst="rect">
                      <a:avLst/>
                    </a:prstGeom>
                  </pic:spPr>
                </pic:pic>
              </a:graphicData>
            </a:graphic>
          </wp:anchor>
        </w:drawing>
      </w:r>
      <w:r w:rsidR="0097756A">
        <w:rPr>
          <w:b/>
          <w:sz w:val="20"/>
          <w:szCs w:val="20"/>
        </w:rPr>
        <w:t>1</w:t>
      </w:r>
      <w:r w:rsidRPr="009C19E3">
        <w:rPr>
          <w:b/>
          <w:sz w:val="20"/>
          <w:szCs w:val="20"/>
        </w:rPr>
        <w:t xml:space="preserve">1.0 Writing: </w:t>
      </w:r>
      <w:r w:rsidRPr="009C19E3">
        <w:rPr>
          <w:sz w:val="20"/>
          <w:szCs w:val="20"/>
        </w:rPr>
        <w:t xml:space="preserve">Grammar and spelling - Your essay will lose points for wrong grammar and spelling.  Check the punctuation, agreement, and tenses.  Avoid sentence fragments, misplaced modifiers, and other grammar problems. </w:t>
      </w:r>
    </w:p>
    <w:p w14:paraId="7931A23E" w14:textId="77777777" w:rsidR="008309AF" w:rsidRPr="009C19E3" w:rsidRDefault="00D560DB" w:rsidP="009C19E3">
      <w:pPr>
        <w:rPr>
          <w:sz w:val="20"/>
          <w:szCs w:val="20"/>
        </w:rPr>
      </w:pPr>
      <w:r w:rsidRPr="009C19E3">
        <w:rPr>
          <w:b/>
          <w:sz w:val="20"/>
          <w:szCs w:val="20"/>
        </w:rPr>
        <w:t>Quotations</w:t>
      </w:r>
      <w:r w:rsidRPr="009C19E3">
        <w:rPr>
          <w:sz w:val="20"/>
          <w:szCs w:val="20"/>
        </w:rPr>
        <w:t xml:space="preserve"> - Do not expect the reader to figure out what a quotation is about.  Use a comment, introduction, explanation, and/or analysis to link the quotation with your argument.  This means that you </w:t>
      </w:r>
      <w:proofErr w:type="gramStart"/>
      <w:r w:rsidRPr="009C19E3">
        <w:rPr>
          <w:sz w:val="20"/>
          <w:szCs w:val="20"/>
        </w:rPr>
        <w:t>have to</w:t>
      </w:r>
      <w:proofErr w:type="gramEnd"/>
      <w:r w:rsidRPr="009C19E3">
        <w:rPr>
          <w:sz w:val="20"/>
          <w:szCs w:val="20"/>
        </w:rPr>
        <w:t xml:space="preserve"> integrate the quotation and make it part of your essay. </w:t>
      </w:r>
    </w:p>
    <w:p w14:paraId="002A2D6C" w14:textId="77777777" w:rsidR="008309AF" w:rsidRPr="009C19E3" w:rsidRDefault="00D560DB" w:rsidP="009C19E3">
      <w:pPr>
        <w:rPr>
          <w:sz w:val="20"/>
          <w:szCs w:val="20"/>
        </w:rPr>
      </w:pPr>
      <w:r w:rsidRPr="009C19E3">
        <w:rPr>
          <w:b/>
          <w:sz w:val="20"/>
          <w:szCs w:val="20"/>
        </w:rPr>
        <w:t>Citations</w:t>
      </w:r>
      <w:r w:rsidRPr="009C19E3">
        <w:rPr>
          <w:sz w:val="20"/>
          <w:szCs w:val="20"/>
        </w:rPr>
        <w:t xml:space="preserve"> - You must acknowledge the owners of the ideas and quotations that you use by proper citations within the text, and a “Works Cited” or “Bibliography” at the end of the essay. Use MLA or the bibliographical style of </w:t>
      </w:r>
    </w:p>
    <w:p w14:paraId="6D1D3650" w14:textId="77777777" w:rsidR="008309AF" w:rsidRPr="009C19E3" w:rsidRDefault="00D560DB" w:rsidP="009C19E3">
      <w:pPr>
        <w:rPr>
          <w:sz w:val="20"/>
          <w:szCs w:val="20"/>
        </w:rPr>
      </w:pPr>
      <w:r w:rsidRPr="009C19E3">
        <w:rPr>
          <w:sz w:val="20"/>
          <w:szCs w:val="20"/>
        </w:rPr>
        <w:t xml:space="preserve">your discipline. </w:t>
      </w:r>
    </w:p>
    <w:p w14:paraId="14B9901B" w14:textId="77777777" w:rsidR="008309AF" w:rsidRPr="009C19E3" w:rsidRDefault="00D560DB" w:rsidP="009C19E3">
      <w:pPr>
        <w:rPr>
          <w:sz w:val="20"/>
          <w:szCs w:val="20"/>
        </w:rPr>
      </w:pPr>
      <w:r w:rsidRPr="009C19E3">
        <w:rPr>
          <w:b/>
          <w:sz w:val="20"/>
          <w:szCs w:val="20"/>
        </w:rPr>
        <w:t>WSU</w:t>
      </w:r>
      <w:r w:rsidRPr="009C19E3">
        <w:rPr>
          <w:sz w:val="20"/>
          <w:szCs w:val="20"/>
        </w:rPr>
        <w:t xml:space="preserve"> </w:t>
      </w:r>
      <w:r w:rsidRPr="009C19E3">
        <w:rPr>
          <w:b/>
          <w:sz w:val="20"/>
          <w:szCs w:val="20"/>
        </w:rPr>
        <w:t>Writing</w:t>
      </w:r>
      <w:r w:rsidRPr="009C19E3">
        <w:rPr>
          <w:sz w:val="20"/>
          <w:szCs w:val="20"/>
        </w:rPr>
        <w:t xml:space="preserve"> </w:t>
      </w:r>
      <w:r w:rsidRPr="009C19E3">
        <w:rPr>
          <w:b/>
          <w:sz w:val="20"/>
          <w:szCs w:val="20"/>
        </w:rPr>
        <w:t>Center</w:t>
      </w:r>
      <w:r w:rsidRPr="009C19E3">
        <w:rPr>
          <w:sz w:val="20"/>
          <w:szCs w:val="20"/>
        </w:rPr>
        <w:t xml:space="preserve"> - The center offers tutorial assistance in writing skills and other courses.  Visit the center in 601 Lindquist Hall.  You are expected to take full advantage of the Center and improve your writing skills. </w:t>
      </w:r>
    </w:p>
    <w:p w14:paraId="2DDA1308" w14:textId="77777777" w:rsidR="008309AF" w:rsidRPr="0060530A" w:rsidRDefault="00D560DB" w:rsidP="009C19E3">
      <w:pPr>
        <w:rPr>
          <w:sz w:val="16"/>
          <w:szCs w:val="16"/>
        </w:rPr>
      </w:pPr>
      <w:r w:rsidRPr="009C19E3">
        <w:rPr>
          <w:sz w:val="20"/>
          <w:szCs w:val="20"/>
        </w:rPr>
        <w:t xml:space="preserve"> </w:t>
      </w:r>
    </w:p>
    <w:p w14:paraId="2218EEBA" w14:textId="77777777" w:rsidR="008309AF" w:rsidRPr="009C19E3" w:rsidRDefault="00D560DB" w:rsidP="009C19E3">
      <w:pPr>
        <w:rPr>
          <w:sz w:val="20"/>
          <w:szCs w:val="20"/>
        </w:rPr>
      </w:pPr>
      <w:r w:rsidRPr="009C19E3">
        <w:rPr>
          <w:b/>
          <w:sz w:val="20"/>
          <w:szCs w:val="20"/>
        </w:rPr>
        <w:t>12.0 Instruction for Papers</w:t>
      </w:r>
      <w:r w:rsidRPr="009C19E3">
        <w:rPr>
          <w:sz w:val="20"/>
          <w:szCs w:val="20"/>
        </w:rPr>
        <w:t xml:space="preserve">: Papers should be double-spaced on </w:t>
      </w:r>
      <w:proofErr w:type="gramStart"/>
      <w:r w:rsidRPr="009C19E3">
        <w:rPr>
          <w:sz w:val="20"/>
          <w:szCs w:val="20"/>
        </w:rPr>
        <w:t>12 point</w:t>
      </w:r>
      <w:proofErr w:type="gramEnd"/>
      <w:r w:rsidRPr="009C19E3">
        <w:rPr>
          <w:sz w:val="20"/>
          <w:szCs w:val="20"/>
        </w:rPr>
        <w:t xml:space="preserve"> font (Times New Roman or equivalent font). Insert word count on the 1st page of your paper. Write the Paper Number (Paper 1 etc.), </w:t>
      </w:r>
      <w:r w:rsidRPr="009C19E3">
        <w:rPr>
          <w:b/>
          <w:sz w:val="20"/>
          <w:szCs w:val="20"/>
        </w:rPr>
        <w:t>title</w:t>
      </w:r>
      <w:r w:rsidRPr="009C19E3">
        <w:rPr>
          <w:sz w:val="20"/>
          <w:szCs w:val="20"/>
        </w:rPr>
        <w:t xml:space="preserve"> and page numbers. Papers will lose points for language problem. It is important that students show good critical thinking that they gained from the course and discuss issues in terms of relevance to diversity – understanding of diversity and its importance in society. </w:t>
      </w:r>
    </w:p>
    <w:p w14:paraId="318B20B9" w14:textId="77777777" w:rsidR="008309AF" w:rsidRPr="0097756A" w:rsidRDefault="00D560DB" w:rsidP="009C19E3">
      <w:pPr>
        <w:rPr>
          <w:sz w:val="16"/>
          <w:szCs w:val="16"/>
        </w:rPr>
      </w:pPr>
      <w:r w:rsidRPr="009C19E3">
        <w:rPr>
          <w:sz w:val="20"/>
          <w:szCs w:val="20"/>
        </w:rPr>
        <w:t xml:space="preserve"> </w:t>
      </w:r>
    </w:p>
    <w:p w14:paraId="41733A2A" w14:textId="77777777" w:rsidR="00DB3FA0" w:rsidRPr="009C19E3" w:rsidRDefault="00D560DB" w:rsidP="009C19E3">
      <w:pPr>
        <w:rPr>
          <w:sz w:val="20"/>
          <w:szCs w:val="20"/>
        </w:rPr>
      </w:pPr>
      <w:r w:rsidRPr="009C19E3">
        <w:rPr>
          <w:b/>
          <w:sz w:val="20"/>
          <w:szCs w:val="20"/>
        </w:rPr>
        <w:t>12.1 Paper 1</w:t>
      </w:r>
      <w:r w:rsidRPr="009C19E3">
        <w:rPr>
          <w:sz w:val="20"/>
          <w:szCs w:val="20"/>
        </w:rPr>
        <w:t xml:space="preserve"> - </w:t>
      </w:r>
      <w:r w:rsidRPr="009C19E3">
        <w:rPr>
          <w:b/>
          <w:sz w:val="20"/>
          <w:szCs w:val="20"/>
        </w:rPr>
        <w:t>Pre-test Essay (</w:t>
      </w:r>
      <w:r w:rsidR="00DB3FA0" w:rsidRPr="009C19E3">
        <w:rPr>
          <w:b/>
          <w:sz w:val="20"/>
          <w:szCs w:val="20"/>
        </w:rPr>
        <w:t>12</w:t>
      </w:r>
      <w:r w:rsidRPr="009C19E3">
        <w:rPr>
          <w:b/>
          <w:sz w:val="20"/>
          <w:szCs w:val="20"/>
        </w:rPr>
        <w:t>p))</w:t>
      </w:r>
      <w:proofErr w:type="gramStart"/>
      <w:r w:rsidRPr="009C19E3">
        <w:rPr>
          <w:b/>
          <w:sz w:val="20"/>
          <w:szCs w:val="20"/>
        </w:rPr>
        <w:t xml:space="preserve">: </w:t>
      </w:r>
      <w:r w:rsidRPr="009C19E3">
        <w:rPr>
          <w:sz w:val="20"/>
          <w:szCs w:val="20"/>
        </w:rPr>
        <w:t xml:space="preserve"> (</w:t>
      </w:r>
      <w:proofErr w:type="gramEnd"/>
      <w:r w:rsidRPr="009C19E3">
        <w:rPr>
          <w:sz w:val="20"/>
          <w:szCs w:val="20"/>
        </w:rPr>
        <w:t>Due date: 8/</w:t>
      </w:r>
      <w:r w:rsidR="00DB3FA0" w:rsidRPr="009C19E3">
        <w:rPr>
          <w:sz w:val="20"/>
          <w:szCs w:val="20"/>
        </w:rPr>
        <w:t>2</w:t>
      </w:r>
      <w:r w:rsidRPr="009C19E3">
        <w:rPr>
          <w:sz w:val="20"/>
          <w:szCs w:val="20"/>
        </w:rPr>
        <w:t>0)</w:t>
      </w:r>
      <w:r w:rsidRPr="009C19E3">
        <w:rPr>
          <w:b/>
          <w:sz w:val="20"/>
          <w:szCs w:val="20"/>
        </w:rPr>
        <w:t xml:space="preserve"> </w:t>
      </w:r>
      <w:r w:rsidRPr="009C19E3">
        <w:rPr>
          <w:sz w:val="20"/>
          <w:szCs w:val="20"/>
        </w:rPr>
        <w:t xml:space="preserve"> </w:t>
      </w:r>
    </w:p>
    <w:p w14:paraId="7C8B38BE" w14:textId="77777777" w:rsidR="008309AF" w:rsidRPr="009C19E3" w:rsidRDefault="00D560DB" w:rsidP="009C19E3">
      <w:pPr>
        <w:rPr>
          <w:sz w:val="20"/>
          <w:szCs w:val="20"/>
        </w:rPr>
      </w:pPr>
      <w:r w:rsidRPr="009C19E3">
        <w:rPr>
          <w:sz w:val="20"/>
          <w:szCs w:val="20"/>
        </w:rPr>
        <w:t xml:space="preserve">No reading is required – just from your head, write an essay on, “What I think/heard/ know about diversity.” Bibliography is not required. </w:t>
      </w:r>
    </w:p>
    <w:p w14:paraId="040CC8EA" w14:textId="77777777" w:rsidR="008309AF" w:rsidRPr="009C19E3" w:rsidRDefault="00D560DB" w:rsidP="009C19E3">
      <w:pPr>
        <w:rPr>
          <w:sz w:val="20"/>
          <w:szCs w:val="20"/>
        </w:rPr>
      </w:pPr>
      <w:r w:rsidRPr="009C19E3">
        <w:rPr>
          <w:sz w:val="20"/>
          <w:szCs w:val="20"/>
        </w:rPr>
        <w:t>Length:</w:t>
      </w:r>
      <w:r w:rsidR="00DB3FA0" w:rsidRPr="009C19E3">
        <w:rPr>
          <w:sz w:val="20"/>
          <w:szCs w:val="20"/>
        </w:rPr>
        <w:t xml:space="preserve"> 150 -</w:t>
      </w:r>
      <w:r w:rsidRPr="009C19E3">
        <w:rPr>
          <w:sz w:val="20"/>
          <w:szCs w:val="20"/>
        </w:rPr>
        <w:t xml:space="preserve"> 250 words (</w:t>
      </w:r>
      <w:r w:rsidR="00DB3FA0" w:rsidRPr="009C19E3">
        <w:rPr>
          <w:sz w:val="20"/>
          <w:szCs w:val="20"/>
        </w:rPr>
        <w:t xml:space="preserve">0.5 to </w:t>
      </w:r>
      <w:r w:rsidRPr="009C19E3">
        <w:rPr>
          <w:sz w:val="20"/>
          <w:szCs w:val="20"/>
        </w:rPr>
        <w:t xml:space="preserve">1 page). </w:t>
      </w:r>
    </w:p>
    <w:p w14:paraId="79845E18" w14:textId="77777777" w:rsidR="008309AF" w:rsidRPr="0097756A" w:rsidRDefault="00D560DB" w:rsidP="009C19E3">
      <w:pPr>
        <w:rPr>
          <w:sz w:val="16"/>
          <w:szCs w:val="16"/>
        </w:rPr>
      </w:pPr>
      <w:r w:rsidRPr="009C19E3">
        <w:rPr>
          <w:sz w:val="20"/>
          <w:szCs w:val="20"/>
        </w:rPr>
        <w:t xml:space="preserve"> </w:t>
      </w:r>
    </w:p>
    <w:p w14:paraId="661ABB8C" w14:textId="77777777" w:rsidR="008309AF" w:rsidRPr="009C19E3" w:rsidRDefault="00D560DB" w:rsidP="009C19E3">
      <w:pPr>
        <w:rPr>
          <w:sz w:val="20"/>
          <w:szCs w:val="20"/>
        </w:rPr>
      </w:pPr>
      <w:r w:rsidRPr="009C19E3">
        <w:rPr>
          <w:b/>
          <w:sz w:val="20"/>
          <w:szCs w:val="20"/>
        </w:rPr>
        <w:t>12.</w:t>
      </w:r>
      <w:r w:rsidR="00DB3FA0" w:rsidRPr="009C19E3">
        <w:rPr>
          <w:b/>
          <w:sz w:val="20"/>
          <w:szCs w:val="20"/>
        </w:rPr>
        <w:t>2</w:t>
      </w:r>
      <w:r w:rsidRPr="009C19E3">
        <w:rPr>
          <w:b/>
          <w:sz w:val="20"/>
          <w:szCs w:val="20"/>
        </w:rPr>
        <w:t xml:space="preserve"> Paper </w:t>
      </w:r>
      <w:r w:rsidR="00DB3FA0" w:rsidRPr="009C19E3">
        <w:rPr>
          <w:b/>
          <w:sz w:val="20"/>
          <w:szCs w:val="20"/>
        </w:rPr>
        <w:t>2</w:t>
      </w:r>
      <w:r w:rsidRPr="009C19E3">
        <w:rPr>
          <w:sz w:val="20"/>
          <w:szCs w:val="20"/>
        </w:rPr>
        <w:t xml:space="preserve"> </w:t>
      </w:r>
      <w:r w:rsidRPr="009C19E3">
        <w:rPr>
          <w:b/>
          <w:sz w:val="20"/>
          <w:szCs w:val="20"/>
        </w:rPr>
        <w:t>– (50 points).</w:t>
      </w:r>
      <w:r w:rsidRPr="009C19E3">
        <w:rPr>
          <w:sz w:val="20"/>
          <w:szCs w:val="20"/>
        </w:rPr>
        <w:t xml:space="preserve"> Attend an ODI event with your group members and write a joint paper based on the event. Expectations include date, place, title and 1-page essay (300 words) with description of the event (20), its relevance or irrelevance to diversity (20), and organization</w:t>
      </w:r>
      <w:r w:rsidR="00B5684B">
        <w:rPr>
          <w:sz w:val="20"/>
          <w:szCs w:val="20"/>
        </w:rPr>
        <w:t xml:space="preserve"> of essay</w:t>
      </w:r>
      <w:r w:rsidRPr="009C19E3">
        <w:rPr>
          <w:sz w:val="20"/>
          <w:szCs w:val="20"/>
        </w:rPr>
        <w:t xml:space="preserve"> (10). Due date: 1</w:t>
      </w:r>
      <w:r w:rsidR="00DB3FA0" w:rsidRPr="009C19E3">
        <w:rPr>
          <w:sz w:val="20"/>
          <w:szCs w:val="20"/>
        </w:rPr>
        <w:t>1</w:t>
      </w:r>
      <w:r w:rsidRPr="009C19E3">
        <w:rPr>
          <w:sz w:val="20"/>
          <w:szCs w:val="20"/>
        </w:rPr>
        <w:t>/</w:t>
      </w:r>
      <w:r w:rsidR="00DB3FA0" w:rsidRPr="009C19E3">
        <w:rPr>
          <w:sz w:val="20"/>
          <w:szCs w:val="20"/>
        </w:rPr>
        <w:t>1</w:t>
      </w:r>
      <w:r w:rsidRPr="009C19E3">
        <w:rPr>
          <w:sz w:val="20"/>
          <w:szCs w:val="20"/>
        </w:rPr>
        <w:t xml:space="preserve">4 </w:t>
      </w:r>
    </w:p>
    <w:p w14:paraId="2A99DB61" w14:textId="77777777" w:rsidR="008309AF" w:rsidRPr="0097756A" w:rsidRDefault="00D560DB" w:rsidP="009C19E3">
      <w:pPr>
        <w:rPr>
          <w:sz w:val="16"/>
          <w:szCs w:val="16"/>
        </w:rPr>
      </w:pPr>
      <w:r w:rsidRPr="009C19E3">
        <w:rPr>
          <w:sz w:val="20"/>
          <w:szCs w:val="20"/>
        </w:rPr>
        <w:t xml:space="preserve"> </w:t>
      </w:r>
    </w:p>
    <w:p w14:paraId="6B81D2D4" w14:textId="77777777" w:rsidR="008309AF" w:rsidRPr="001C4ACA" w:rsidRDefault="00D560DB" w:rsidP="009C19E3">
      <w:pPr>
        <w:rPr>
          <w:b/>
          <w:sz w:val="20"/>
          <w:szCs w:val="20"/>
        </w:rPr>
      </w:pPr>
      <w:r w:rsidRPr="001C4ACA">
        <w:rPr>
          <w:b/>
          <w:sz w:val="20"/>
          <w:szCs w:val="20"/>
        </w:rPr>
        <w:t xml:space="preserve">12.4 Paper </w:t>
      </w:r>
      <w:r w:rsidR="00DB3FA0" w:rsidRPr="001C4ACA">
        <w:rPr>
          <w:b/>
          <w:sz w:val="20"/>
          <w:szCs w:val="20"/>
        </w:rPr>
        <w:t>3</w:t>
      </w:r>
      <w:r w:rsidRPr="001C4ACA">
        <w:rPr>
          <w:b/>
          <w:sz w:val="20"/>
          <w:szCs w:val="20"/>
        </w:rPr>
        <w:t xml:space="preserve"> – (Post-test) Due on </w:t>
      </w:r>
      <w:r w:rsidR="00DB3FA0" w:rsidRPr="001C4ACA">
        <w:rPr>
          <w:b/>
          <w:sz w:val="20"/>
          <w:szCs w:val="20"/>
        </w:rPr>
        <w:t>12</w:t>
      </w:r>
      <w:r w:rsidRPr="001C4ACA">
        <w:rPr>
          <w:b/>
          <w:sz w:val="20"/>
          <w:szCs w:val="20"/>
        </w:rPr>
        <w:t>/</w:t>
      </w:r>
      <w:r w:rsidR="00DB3FA0" w:rsidRPr="001C4ACA">
        <w:rPr>
          <w:b/>
          <w:sz w:val="20"/>
          <w:szCs w:val="20"/>
        </w:rPr>
        <w:t>5</w:t>
      </w:r>
      <w:r w:rsidR="00097DF1" w:rsidRPr="001C4ACA">
        <w:rPr>
          <w:b/>
          <w:sz w:val="20"/>
          <w:szCs w:val="20"/>
        </w:rPr>
        <w:t xml:space="preserve"> (10</w:t>
      </w:r>
      <w:r w:rsidRPr="001C4ACA">
        <w:rPr>
          <w:b/>
          <w:sz w:val="20"/>
          <w:szCs w:val="20"/>
        </w:rPr>
        <w:t xml:space="preserve">0 points) </w:t>
      </w:r>
    </w:p>
    <w:p w14:paraId="6E8210DD" w14:textId="77777777" w:rsidR="008309AF" w:rsidRPr="009C19E3" w:rsidRDefault="00D560DB" w:rsidP="009C19E3">
      <w:pPr>
        <w:rPr>
          <w:sz w:val="20"/>
          <w:szCs w:val="20"/>
        </w:rPr>
      </w:pPr>
      <w:r w:rsidRPr="009C19E3">
        <w:rPr>
          <w:sz w:val="20"/>
          <w:szCs w:val="20"/>
        </w:rPr>
        <w:t xml:space="preserve">Using your Paper 1 (pre-test essay), discuss how your knowledge of the meaning of diversity has improved, enlarged or remained the same after taking this course.  </w:t>
      </w:r>
    </w:p>
    <w:p w14:paraId="0ECDE640" w14:textId="77777777" w:rsidR="008309AF" w:rsidRPr="009C19E3" w:rsidRDefault="00D560DB" w:rsidP="009C19E3">
      <w:pPr>
        <w:rPr>
          <w:sz w:val="20"/>
          <w:szCs w:val="20"/>
        </w:rPr>
      </w:pPr>
      <w:r w:rsidRPr="009C19E3">
        <w:rPr>
          <w:sz w:val="20"/>
          <w:szCs w:val="20"/>
        </w:rPr>
        <w:t xml:space="preserve">Expectations include: </w:t>
      </w:r>
    </w:p>
    <w:p w14:paraId="0C06D163" w14:textId="77777777" w:rsidR="008309AF" w:rsidRPr="009C19E3" w:rsidRDefault="00D560DB" w:rsidP="009C19E3">
      <w:pPr>
        <w:rPr>
          <w:sz w:val="20"/>
          <w:szCs w:val="20"/>
        </w:rPr>
      </w:pPr>
      <w:r w:rsidRPr="009C19E3">
        <w:rPr>
          <w:sz w:val="20"/>
          <w:szCs w:val="20"/>
        </w:rPr>
        <w:t>Good organization and use of language (10%) (See 11.0 for Writing &amp; 1</w:t>
      </w:r>
      <w:r w:rsidR="00CF667A">
        <w:rPr>
          <w:sz w:val="20"/>
          <w:szCs w:val="20"/>
        </w:rPr>
        <w:t>2</w:t>
      </w:r>
      <w:r w:rsidRPr="009C19E3">
        <w:rPr>
          <w:sz w:val="20"/>
          <w:szCs w:val="20"/>
        </w:rPr>
        <w:t xml:space="preserve">.0 for </w:t>
      </w:r>
      <w:r w:rsidR="00CF667A">
        <w:rPr>
          <w:sz w:val="20"/>
          <w:szCs w:val="20"/>
        </w:rPr>
        <w:t>Instruction for Papers</w:t>
      </w:r>
      <w:r w:rsidRPr="009C19E3">
        <w:rPr>
          <w:sz w:val="20"/>
          <w:szCs w:val="20"/>
        </w:rPr>
        <w:t xml:space="preserve">). </w:t>
      </w:r>
    </w:p>
    <w:p w14:paraId="7C9B75EA" w14:textId="77777777" w:rsidR="008309AF" w:rsidRPr="009C19E3" w:rsidRDefault="00D560DB" w:rsidP="009C19E3">
      <w:pPr>
        <w:rPr>
          <w:sz w:val="20"/>
          <w:szCs w:val="20"/>
        </w:rPr>
      </w:pPr>
      <w:r w:rsidRPr="009C19E3">
        <w:rPr>
          <w:sz w:val="20"/>
          <w:szCs w:val="20"/>
        </w:rPr>
        <w:t>Summary of Paper 1 (10%)</w:t>
      </w:r>
      <w:r w:rsidRPr="009C19E3">
        <w:rPr>
          <w:b/>
          <w:sz w:val="20"/>
          <w:szCs w:val="20"/>
        </w:rPr>
        <w:t xml:space="preserve"> </w:t>
      </w:r>
    </w:p>
    <w:p w14:paraId="73077FA0" w14:textId="77777777" w:rsidR="008309AF" w:rsidRPr="009C19E3" w:rsidRDefault="00D560DB" w:rsidP="009C19E3">
      <w:pPr>
        <w:rPr>
          <w:sz w:val="20"/>
          <w:szCs w:val="20"/>
        </w:rPr>
      </w:pPr>
      <w:r w:rsidRPr="009C19E3">
        <w:rPr>
          <w:sz w:val="20"/>
          <w:szCs w:val="20"/>
        </w:rPr>
        <w:t xml:space="preserve">In-depth explanation of </w:t>
      </w:r>
      <w:r w:rsidR="00B5684B">
        <w:rPr>
          <w:sz w:val="20"/>
          <w:szCs w:val="20"/>
        </w:rPr>
        <w:t>ONE</w:t>
      </w:r>
      <w:r w:rsidR="001C4ACA">
        <w:rPr>
          <w:sz w:val="20"/>
          <w:szCs w:val="20"/>
        </w:rPr>
        <w:t xml:space="preserve"> Course Reading</w:t>
      </w:r>
      <w:r w:rsidRPr="009C19E3">
        <w:rPr>
          <w:sz w:val="20"/>
          <w:szCs w:val="20"/>
        </w:rPr>
        <w:t xml:space="preserve"> that </w:t>
      </w:r>
      <w:r w:rsidR="001C4ACA">
        <w:rPr>
          <w:sz w:val="20"/>
          <w:szCs w:val="20"/>
        </w:rPr>
        <w:t>is</w:t>
      </w:r>
      <w:r w:rsidRPr="009C19E3">
        <w:rPr>
          <w:sz w:val="20"/>
          <w:szCs w:val="20"/>
        </w:rPr>
        <w:t xml:space="preserve"> relevant to your essay (20%). </w:t>
      </w:r>
    </w:p>
    <w:p w14:paraId="01B81371" w14:textId="77777777" w:rsidR="008309AF" w:rsidRPr="009C19E3" w:rsidRDefault="001C4ACA" w:rsidP="009C19E3">
      <w:pPr>
        <w:rPr>
          <w:sz w:val="20"/>
          <w:szCs w:val="20"/>
        </w:rPr>
      </w:pPr>
      <w:r>
        <w:rPr>
          <w:sz w:val="20"/>
          <w:szCs w:val="20"/>
        </w:rPr>
        <w:t>Discussion of how the reading</w:t>
      </w:r>
      <w:r w:rsidR="00D560DB" w:rsidRPr="009C19E3">
        <w:rPr>
          <w:sz w:val="20"/>
          <w:szCs w:val="20"/>
        </w:rPr>
        <w:t xml:space="preserve"> influence</w:t>
      </w:r>
      <w:r>
        <w:rPr>
          <w:sz w:val="20"/>
          <w:szCs w:val="20"/>
        </w:rPr>
        <w:t>d</w:t>
      </w:r>
      <w:r w:rsidR="00D560DB" w:rsidRPr="009C19E3">
        <w:rPr>
          <w:sz w:val="20"/>
          <w:szCs w:val="20"/>
        </w:rPr>
        <w:t xml:space="preserve"> your meaning of diversity (20%).  </w:t>
      </w:r>
    </w:p>
    <w:p w14:paraId="0DCE8256" w14:textId="77777777" w:rsidR="008309AF" w:rsidRPr="009C19E3" w:rsidRDefault="001C4ACA" w:rsidP="009C19E3">
      <w:pPr>
        <w:rPr>
          <w:sz w:val="20"/>
          <w:szCs w:val="20"/>
        </w:rPr>
      </w:pPr>
      <w:r>
        <w:rPr>
          <w:sz w:val="20"/>
          <w:szCs w:val="20"/>
        </w:rPr>
        <w:t xml:space="preserve">Other class activities </w:t>
      </w:r>
      <w:r w:rsidR="00D560DB" w:rsidRPr="009C19E3">
        <w:rPr>
          <w:sz w:val="20"/>
          <w:szCs w:val="20"/>
        </w:rPr>
        <w:t xml:space="preserve">that had impact on your learning of Diversity (20) </w:t>
      </w:r>
    </w:p>
    <w:p w14:paraId="466ADE22" w14:textId="77777777" w:rsidR="008309AF" w:rsidRPr="009C19E3" w:rsidRDefault="00D560DB" w:rsidP="009C19E3">
      <w:pPr>
        <w:rPr>
          <w:sz w:val="20"/>
          <w:szCs w:val="20"/>
        </w:rPr>
      </w:pPr>
      <w:r w:rsidRPr="009C19E3">
        <w:rPr>
          <w:sz w:val="20"/>
          <w:szCs w:val="20"/>
        </w:rPr>
        <w:t>Use of a scholarly</w:t>
      </w:r>
      <w:r w:rsidRPr="009C19E3">
        <w:rPr>
          <w:b/>
          <w:sz w:val="20"/>
          <w:szCs w:val="20"/>
        </w:rPr>
        <w:t xml:space="preserve"> article/book</w:t>
      </w:r>
      <w:r w:rsidRPr="009C19E3">
        <w:rPr>
          <w:sz w:val="20"/>
          <w:szCs w:val="20"/>
        </w:rPr>
        <w:t xml:space="preserve"> from research (non-course material) to make and/or further your argument (10%). </w:t>
      </w:r>
    </w:p>
    <w:p w14:paraId="0CD8945F" w14:textId="77777777" w:rsidR="008309AF" w:rsidRPr="009C19E3" w:rsidRDefault="00D560DB" w:rsidP="009C19E3">
      <w:pPr>
        <w:rPr>
          <w:sz w:val="20"/>
          <w:szCs w:val="20"/>
        </w:rPr>
      </w:pPr>
      <w:r w:rsidRPr="009C19E3">
        <w:rPr>
          <w:sz w:val="20"/>
          <w:szCs w:val="20"/>
        </w:rPr>
        <w:t xml:space="preserve">Good critical thinking about Diversity (10%). </w:t>
      </w:r>
    </w:p>
    <w:p w14:paraId="6BC0C811" w14:textId="77777777" w:rsidR="00097DF1" w:rsidRPr="009C19E3" w:rsidRDefault="00D560DB" w:rsidP="009C19E3">
      <w:pPr>
        <w:rPr>
          <w:sz w:val="20"/>
          <w:szCs w:val="20"/>
        </w:rPr>
      </w:pPr>
      <w:r w:rsidRPr="009C19E3">
        <w:rPr>
          <w:sz w:val="20"/>
          <w:szCs w:val="20"/>
        </w:rPr>
        <w:t>Papers will lose points</w:t>
      </w:r>
      <w:r w:rsidR="00097DF1" w:rsidRPr="009C19E3">
        <w:rPr>
          <w:sz w:val="20"/>
          <w:szCs w:val="20"/>
        </w:rPr>
        <w:t xml:space="preserve"> for language problems.</w:t>
      </w:r>
    </w:p>
    <w:p w14:paraId="5DC81FEC" w14:textId="77777777" w:rsidR="008309AF" w:rsidRPr="0097756A" w:rsidRDefault="00097DF1" w:rsidP="0097756A">
      <w:pPr>
        <w:rPr>
          <w:sz w:val="20"/>
          <w:szCs w:val="20"/>
        </w:rPr>
      </w:pPr>
      <w:r w:rsidRPr="009C19E3">
        <w:rPr>
          <w:sz w:val="20"/>
          <w:szCs w:val="20"/>
        </w:rPr>
        <w:t xml:space="preserve"> Length: </w:t>
      </w:r>
      <w:r w:rsidR="00D560DB" w:rsidRPr="009C19E3">
        <w:rPr>
          <w:sz w:val="20"/>
          <w:szCs w:val="20"/>
        </w:rPr>
        <w:t xml:space="preserve">500-1000 words or 2 to 3 pages.  </w:t>
      </w:r>
    </w:p>
    <w:p w14:paraId="617D825D" w14:textId="77777777" w:rsidR="008309AF" w:rsidRPr="009C19E3" w:rsidRDefault="00D560DB" w:rsidP="009C19E3">
      <w:pPr>
        <w:rPr>
          <w:sz w:val="20"/>
          <w:szCs w:val="20"/>
        </w:rPr>
      </w:pPr>
      <w:r w:rsidRPr="001C4ACA">
        <w:rPr>
          <w:b/>
          <w:sz w:val="20"/>
          <w:szCs w:val="20"/>
        </w:rPr>
        <w:t>Due date</w:t>
      </w:r>
      <w:r w:rsidRPr="009C19E3">
        <w:rPr>
          <w:sz w:val="20"/>
          <w:szCs w:val="20"/>
        </w:rPr>
        <w:t xml:space="preserve"> is </w:t>
      </w:r>
      <w:r w:rsidR="00097DF1" w:rsidRPr="009C19E3">
        <w:rPr>
          <w:sz w:val="20"/>
          <w:szCs w:val="20"/>
        </w:rPr>
        <w:t>12/5</w:t>
      </w:r>
      <w:r w:rsidRPr="009C19E3">
        <w:rPr>
          <w:sz w:val="20"/>
          <w:szCs w:val="20"/>
        </w:rPr>
        <w:t>/1</w:t>
      </w:r>
      <w:r w:rsidR="00097DF1" w:rsidRPr="009C19E3">
        <w:rPr>
          <w:sz w:val="20"/>
          <w:szCs w:val="20"/>
        </w:rPr>
        <w:t>9</w:t>
      </w:r>
      <w:r w:rsidRPr="009C19E3">
        <w:rPr>
          <w:sz w:val="20"/>
          <w:szCs w:val="20"/>
        </w:rPr>
        <w:t xml:space="preserve"> (paper goes down one letter grade for each day of late submission). </w:t>
      </w:r>
    </w:p>
    <w:p w14:paraId="26FF1DA0" w14:textId="77777777" w:rsidR="008309AF" w:rsidRPr="0097756A" w:rsidRDefault="00D560DB" w:rsidP="009C19E3">
      <w:pPr>
        <w:rPr>
          <w:sz w:val="16"/>
          <w:szCs w:val="16"/>
        </w:rPr>
      </w:pPr>
      <w:r w:rsidRPr="009C19E3">
        <w:rPr>
          <w:sz w:val="20"/>
          <w:szCs w:val="20"/>
        </w:rPr>
        <w:t xml:space="preserve"> </w:t>
      </w:r>
    </w:p>
    <w:p w14:paraId="242055EC" w14:textId="77777777" w:rsidR="008309AF" w:rsidRPr="001C4ACA" w:rsidRDefault="00D560DB" w:rsidP="009C19E3">
      <w:pPr>
        <w:rPr>
          <w:b/>
          <w:sz w:val="20"/>
          <w:szCs w:val="20"/>
        </w:rPr>
      </w:pPr>
      <w:r w:rsidRPr="001C4ACA">
        <w:rPr>
          <w:b/>
          <w:sz w:val="20"/>
          <w:szCs w:val="20"/>
        </w:rPr>
        <w:t xml:space="preserve">13.0 Late Assignments  </w:t>
      </w:r>
    </w:p>
    <w:p w14:paraId="078D0D90" w14:textId="77777777" w:rsidR="008309AF" w:rsidRPr="009C19E3" w:rsidRDefault="00D560DB" w:rsidP="009C19E3">
      <w:pPr>
        <w:rPr>
          <w:sz w:val="20"/>
          <w:szCs w:val="20"/>
        </w:rPr>
      </w:pPr>
      <w:r w:rsidRPr="009C19E3">
        <w:rPr>
          <w:sz w:val="20"/>
          <w:szCs w:val="20"/>
        </w:rPr>
        <w:t xml:space="preserve">You are required to submit papers on due date. Each paper goes down one grade for each day of late submission.  </w:t>
      </w:r>
    </w:p>
    <w:p w14:paraId="494E0416" w14:textId="77777777" w:rsidR="008309AF" w:rsidRPr="0097756A" w:rsidRDefault="00D560DB" w:rsidP="009C19E3">
      <w:pPr>
        <w:rPr>
          <w:sz w:val="16"/>
          <w:szCs w:val="16"/>
        </w:rPr>
      </w:pPr>
      <w:r w:rsidRPr="009C19E3">
        <w:rPr>
          <w:b/>
          <w:sz w:val="20"/>
          <w:szCs w:val="20"/>
        </w:rPr>
        <w:t xml:space="preserve"> </w:t>
      </w:r>
    </w:p>
    <w:p w14:paraId="50FF915D" w14:textId="77777777" w:rsidR="008309AF" w:rsidRPr="009C19E3" w:rsidRDefault="00D560DB" w:rsidP="009C19E3">
      <w:pPr>
        <w:rPr>
          <w:sz w:val="20"/>
          <w:szCs w:val="20"/>
        </w:rPr>
      </w:pPr>
      <w:r w:rsidRPr="009C19E3">
        <w:rPr>
          <w:b/>
          <w:sz w:val="20"/>
          <w:szCs w:val="20"/>
        </w:rPr>
        <w:t xml:space="preserve">13.1 Missed Assignments </w:t>
      </w:r>
      <w:r w:rsidRPr="009C19E3">
        <w:rPr>
          <w:sz w:val="20"/>
          <w:szCs w:val="20"/>
        </w:rPr>
        <w:t xml:space="preserve">Missed assignment will earn zero points. Use the Extra Credit quizzes to earn more points.   </w:t>
      </w:r>
    </w:p>
    <w:p w14:paraId="777880A9" w14:textId="77777777" w:rsidR="008309AF" w:rsidRPr="0097756A" w:rsidRDefault="00D560DB" w:rsidP="009C19E3">
      <w:pPr>
        <w:rPr>
          <w:sz w:val="16"/>
          <w:szCs w:val="16"/>
        </w:rPr>
      </w:pPr>
      <w:r w:rsidRPr="009C19E3">
        <w:rPr>
          <w:sz w:val="20"/>
          <w:szCs w:val="20"/>
        </w:rPr>
        <w:t xml:space="preserve"> </w:t>
      </w:r>
    </w:p>
    <w:p w14:paraId="64ECD877" w14:textId="77777777" w:rsidR="008309AF" w:rsidRPr="009C19E3" w:rsidRDefault="00E01022" w:rsidP="009C19E3">
      <w:pPr>
        <w:rPr>
          <w:sz w:val="20"/>
          <w:szCs w:val="20"/>
        </w:rPr>
      </w:pPr>
      <w:r>
        <w:rPr>
          <w:b/>
          <w:sz w:val="20"/>
          <w:szCs w:val="20"/>
        </w:rPr>
        <w:t>14.0 Group member evaluation: 5</w:t>
      </w:r>
      <w:r w:rsidR="00D560DB" w:rsidRPr="009C19E3">
        <w:rPr>
          <w:b/>
          <w:sz w:val="20"/>
          <w:szCs w:val="20"/>
        </w:rPr>
        <w:t xml:space="preserve">0 points – </w:t>
      </w:r>
      <w:r w:rsidR="00D560DB" w:rsidRPr="009C19E3">
        <w:rPr>
          <w:sz w:val="20"/>
          <w:szCs w:val="20"/>
        </w:rPr>
        <w:t xml:space="preserve">for attendance, participation at group meetings and working on the group’s assignments. Group points are cumulative so there is no make-up. If you miss a presentation, </w:t>
      </w:r>
      <w:r w:rsidR="001D770D">
        <w:rPr>
          <w:sz w:val="20"/>
          <w:szCs w:val="20"/>
        </w:rPr>
        <w:t>consider Extra Credit</w:t>
      </w:r>
      <w:r w:rsidR="00D560DB" w:rsidRPr="009C19E3">
        <w:rPr>
          <w:sz w:val="20"/>
          <w:szCs w:val="20"/>
        </w:rPr>
        <w:t xml:space="preserve">.  </w:t>
      </w:r>
    </w:p>
    <w:p w14:paraId="6D393DD8" w14:textId="77777777" w:rsidR="008309AF" w:rsidRPr="0097756A" w:rsidRDefault="00D560DB" w:rsidP="009C19E3">
      <w:pPr>
        <w:rPr>
          <w:sz w:val="16"/>
          <w:szCs w:val="16"/>
        </w:rPr>
      </w:pPr>
      <w:r w:rsidRPr="009C19E3">
        <w:rPr>
          <w:b/>
          <w:sz w:val="20"/>
          <w:szCs w:val="20"/>
        </w:rPr>
        <w:t xml:space="preserve"> </w:t>
      </w:r>
    </w:p>
    <w:p w14:paraId="480687E5" w14:textId="77777777" w:rsidR="008309AF" w:rsidRPr="009C19E3" w:rsidRDefault="00097DF1" w:rsidP="009C19E3">
      <w:pPr>
        <w:rPr>
          <w:sz w:val="20"/>
          <w:szCs w:val="20"/>
        </w:rPr>
      </w:pPr>
      <w:r w:rsidRPr="009C19E3">
        <w:rPr>
          <w:b/>
          <w:sz w:val="20"/>
          <w:szCs w:val="20"/>
        </w:rPr>
        <w:t>14.1 Quizzes – 28</w:t>
      </w:r>
      <w:r w:rsidR="00D560DB" w:rsidRPr="009C19E3">
        <w:rPr>
          <w:b/>
          <w:sz w:val="20"/>
          <w:szCs w:val="20"/>
        </w:rPr>
        <w:t xml:space="preserve">0 points:  </w:t>
      </w:r>
    </w:p>
    <w:p w14:paraId="3D9842EB" w14:textId="77777777" w:rsidR="008309AF" w:rsidRPr="009C19E3" w:rsidRDefault="00097DF1" w:rsidP="009C19E3">
      <w:pPr>
        <w:rPr>
          <w:sz w:val="20"/>
          <w:szCs w:val="20"/>
        </w:rPr>
      </w:pPr>
      <w:r w:rsidRPr="00B5684B">
        <w:rPr>
          <w:b/>
          <w:sz w:val="20"/>
          <w:szCs w:val="20"/>
        </w:rPr>
        <w:t>7</w:t>
      </w:r>
      <w:r w:rsidR="00D560DB" w:rsidRPr="009C19E3">
        <w:rPr>
          <w:sz w:val="20"/>
          <w:szCs w:val="20"/>
        </w:rPr>
        <w:t xml:space="preserve"> quizzes (40 points each). The quizzes and group work are cumulative so </w:t>
      </w:r>
      <w:r w:rsidR="00D560DB" w:rsidRPr="009C19E3">
        <w:rPr>
          <w:b/>
          <w:sz w:val="20"/>
          <w:szCs w:val="20"/>
        </w:rPr>
        <w:t>there will be no make-up quizzes</w:t>
      </w:r>
      <w:r w:rsidR="00D560DB" w:rsidRPr="009C19E3">
        <w:rPr>
          <w:sz w:val="20"/>
          <w:szCs w:val="20"/>
        </w:rPr>
        <w:t xml:space="preserve">.   </w:t>
      </w:r>
    </w:p>
    <w:p w14:paraId="154C0C56" w14:textId="77777777" w:rsidR="008309AF" w:rsidRPr="009C19E3" w:rsidRDefault="00D560DB" w:rsidP="009C19E3">
      <w:pPr>
        <w:rPr>
          <w:sz w:val="20"/>
          <w:szCs w:val="20"/>
        </w:rPr>
      </w:pPr>
      <w:r w:rsidRPr="009C19E3">
        <w:rPr>
          <w:sz w:val="20"/>
          <w:szCs w:val="20"/>
        </w:rPr>
        <w:t xml:space="preserve">It is the responsibility of the student to: </w:t>
      </w:r>
    </w:p>
    <w:p w14:paraId="2182065A" w14:textId="77777777" w:rsidR="0097756A" w:rsidRDefault="00D560DB" w:rsidP="0097756A">
      <w:pPr>
        <w:rPr>
          <w:sz w:val="20"/>
          <w:szCs w:val="20"/>
        </w:rPr>
      </w:pPr>
      <w:r w:rsidRPr="009C19E3">
        <w:rPr>
          <w:sz w:val="20"/>
          <w:szCs w:val="20"/>
        </w:rPr>
        <w:t>Read the assigned texts</w:t>
      </w:r>
      <w:r w:rsidR="001D770D">
        <w:rPr>
          <w:sz w:val="20"/>
          <w:szCs w:val="20"/>
        </w:rPr>
        <w:t>,</w:t>
      </w:r>
      <w:r w:rsidRPr="009C19E3">
        <w:rPr>
          <w:sz w:val="20"/>
          <w:szCs w:val="20"/>
        </w:rPr>
        <w:t xml:space="preserve"> prepare for active participation in the discussi</w:t>
      </w:r>
      <w:r w:rsidR="001D770D">
        <w:rPr>
          <w:sz w:val="20"/>
          <w:szCs w:val="20"/>
        </w:rPr>
        <w:t>on, and p</w:t>
      </w:r>
      <w:r w:rsidRPr="009C19E3">
        <w:rPr>
          <w:sz w:val="20"/>
          <w:szCs w:val="20"/>
        </w:rPr>
        <w:t xml:space="preserve">repare for quizzes and assignments   </w:t>
      </w:r>
    </w:p>
    <w:p w14:paraId="143A6CA3" w14:textId="77777777" w:rsidR="007971BD" w:rsidRPr="007971BD" w:rsidRDefault="007971BD" w:rsidP="007971BD">
      <w:pPr>
        <w:ind w:left="0" w:firstLine="0"/>
        <w:rPr>
          <w:b/>
          <w:sz w:val="16"/>
          <w:szCs w:val="16"/>
        </w:rPr>
      </w:pPr>
    </w:p>
    <w:p w14:paraId="206656B3" w14:textId="77777777" w:rsidR="008309AF" w:rsidRPr="0060530A" w:rsidRDefault="00D560DB" w:rsidP="007971BD">
      <w:pPr>
        <w:ind w:left="0" w:firstLine="0"/>
        <w:rPr>
          <w:sz w:val="20"/>
          <w:szCs w:val="20"/>
        </w:rPr>
      </w:pPr>
      <w:r w:rsidRPr="001D770D">
        <w:rPr>
          <w:b/>
          <w:sz w:val="20"/>
          <w:szCs w:val="20"/>
        </w:rPr>
        <w:t>15.0 Extra credit (100 points) (</w:t>
      </w:r>
      <w:r w:rsidR="00097DF1" w:rsidRPr="001D770D">
        <w:rPr>
          <w:b/>
          <w:sz w:val="20"/>
          <w:szCs w:val="20"/>
        </w:rPr>
        <w:t>Due date for all extra credits 12/5/19</w:t>
      </w:r>
      <w:r w:rsidRPr="001D770D">
        <w:rPr>
          <w:b/>
          <w:sz w:val="20"/>
          <w:szCs w:val="20"/>
        </w:rPr>
        <w:t xml:space="preserve">) </w:t>
      </w:r>
    </w:p>
    <w:p w14:paraId="1118CE52" w14:textId="77777777" w:rsidR="008309AF" w:rsidRPr="009C19E3" w:rsidRDefault="00D560DB" w:rsidP="009C19E3">
      <w:pPr>
        <w:rPr>
          <w:sz w:val="20"/>
          <w:szCs w:val="20"/>
        </w:rPr>
      </w:pPr>
      <w:r w:rsidRPr="009C19E3">
        <w:rPr>
          <w:sz w:val="20"/>
          <w:szCs w:val="20"/>
        </w:rPr>
        <w:t xml:space="preserve">15.1 Quiz </w:t>
      </w:r>
      <w:r w:rsidR="001D770D">
        <w:rPr>
          <w:sz w:val="20"/>
          <w:szCs w:val="20"/>
        </w:rPr>
        <w:t>A</w:t>
      </w:r>
      <w:r w:rsidR="001346D1">
        <w:rPr>
          <w:sz w:val="20"/>
          <w:szCs w:val="20"/>
        </w:rPr>
        <w:t xml:space="preserve">: Submit evidence that you took 6 – 8 of </w:t>
      </w:r>
      <w:r w:rsidR="001346D1" w:rsidRPr="00E970D3">
        <w:rPr>
          <w:color w:val="FF0000"/>
          <w:sz w:val="20"/>
          <w:szCs w:val="20"/>
        </w:rPr>
        <w:t xml:space="preserve">The First-Year Seminar Tutorials </w:t>
      </w:r>
      <w:r w:rsidR="001346D1">
        <w:rPr>
          <w:sz w:val="20"/>
          <w:szCs w:val="20"/>
        </w:rPr>
        <w:t xml:space="preserve">at </w:t>
      </w:r>
      <w:r w:rsidR="001346D1" w:rsidRPr="00E970D3">
        <w:rPr>
          <w:i/>
          <w:sz w:val="20"/>
          <w:szCs w:val="20"/>
        </w:rPr>
        <w:t>WSUA 102J Fundamentals of Diversity</w:t>
      </w:r>
      <w:r w:rsidR="001346D1" w:rsidRPr="001346D1">
        <w:rPr>
          <w:sz w:val="20"/>
          <w:szCs w:val="20"/>
        </w:rPr>
        <w:t xml:space="preserve"> </w:t>
      </w:r>
      <w:r w:rsidR="001346D1">
        <w:rPr>
          <w:sz w:val="20"/>
          <w:szCs w:val="20"/>
        </w:rPr>
        <w:t>web page - https</w:t>
      </w:r>
      <w:r w:rsidR="001346D1" w:rsidRPr="001346D1">
        <w:rPr>
          <w:sz w:val="20"/>
          <w:szCs w:val="20"/>
        </w:rPr>
        <w:t>://libraries.wichita.edu/c.php?g=955819&amp;p=6898532</w:t>
      </w:r>
      <w:proofErr w:type="gramStart"/>
      <w:r w:rsidR="001346D1">
        <w:rPr>
          <w:sz w:val="20"/>
          <w:szCs w:val="20"/>
        </w:rPr>
        <w:t xml:space="preserve">  </w:t>
      </w:r>
      <w:r w:rsidRPr="009C19E3">
        <w:rPr>
          <w:sz w:val="20"/>
          <w:szCs w:val="20"/>
        </w:rPr>
        <w:t xml:space="preserve"> (</w:t>
      </w:r>
      <w:proofErr w:type="gramEnd"/>
      <w:r w:rsidR="001D770D">
        <w:rPr>
          <w:sz w:val="20"/>
          <w:szCs w:val="20"/>
        </w:rPr>
        <w:t>3</w:t>
      </w:r>
      <w:r w:rsidRPr="009C19E3">
        <w:rPr>
          <w:sz w:val="20"/>
          <w:szCs w:val="20"/>
        </w:rPr>
        <w:t xml:space="preserve">0p). </w:t>
      </w:r>
    </w:p>
    <w:p w14:paraId="7FAFE997" w14:textId="77777777" w:rsidR="008309AF" w:rsidRPr="009C19E3" w:rsidRDefault="001D770D" w:rsidP="009C19E3">
      <w:pPr>
        <w:rPr>
          <w:sz w:val="20"/>
          <w:szCs w:val="20"/>
        </w:rPr>
      </w:pPr>
      <w:r w:rsidRPr="009C19E3">
        <w:rPr>
          <w:sz w:val="20"/>
          <w:szCs w:val="20"/>
        </w:rPr>
        <w:t>15.</w:t>
      </w:r>
      <w:r>
        <w:rPr>
          <w:sz w:val="20"/>
          <w:szCs w:val="20"/>
        </w:rPr>
        <w:t>2</w:t>
      </w:r>
      <w:r w:rsidRPr="009C19E3">
        <w:rPr>
          <w:sz w:val="20"/>
          <w:szCs w:val="20"/>
        </w:rPr>
        <w:t xml:space="preserve"> Quiz </w:t>
      </w:r>
      <w:r>
        <w:rPr>
          <w:sz w:val="20"/>
          <w:szCs w:val="20"/>
        </w:rPr>
        <w:t>B</w:t>
      </w:r>
      <w:r w:rsidRPr="009C19E3">
        <w:rPr>
          <w:sz w:val="20"/>
          <w:szCs w:val="20"/>
        </w:rPr>
        <w:t xml:space="preserve">: </w:t>
      </w:r>
      <w:r w:rsidR="00D560DB" w:rsidRPr="009C19E3">
        <w:rPr>
          <w:sz w:val="20"/>
          <w:szCs w:val="20"/>
        </w:rPr>
        <w:t xml:space="preserve"> Present at the Global Village Assembly (GVA) (see 8.3) (30p). </w:t>
      </w:r>
    </w:p>
    <w:p w14:paraId="1AA142D7" w14:textId="77777777" w:rsidR="008309AF" w:rsidRDefault="001D770D" w:rsidP="009C19E3">
      <w:pPr>
        <w:rPr>
          <w:sz w:val="20"/>
          <w:szCs w:val="20"/>
        </w:rPr>
      </w:pPr>
      <w:r w:rsidRPr="001D770D">
        <w:rPr>
          <w:sz w:val="20"/>
          <w:szCs w:val="20"/>
        </w:rPr>
        <w:t>15.</w:t>
      </w:r>
      <w:r>
        <w:rPr>
          <w:sz w:val="20"/>
          <w:szCs w:val="20"/>
        </w:rPr>
        <w:t>3</w:t>
      </w:r>
      <w:r w:rsidRPr="001D770D">
        <w:rPr>
          <w:sz w:val="20"/>
          <w:szCs w:val="20"/>
        </w:rPr>
        <w:t xml:space="preserve"> Quiz </w:t>
      </w:r>
      <w:r>
        <w:rPr>
          <w:sz w:val="20"/>
          <w:szCs w:val="20"/>
        </w:rPr>
        <w:t>C</w:t>
      </w:r>
      <w:r w:rsidRPr="001D770D">
        <w:rPr>
          <w:sz w:val="20"/>
          <w:szCs w:val="20"/>
        </w:rPr>
        <w:t xml:space="preserve"> </w:t>
      </w:r>
      <w:r w:rsidR="00D560DB" w:rsidRPr="009C19E3">
        <w:rPr>
          <w:sz w:val="20"/>
          <w:szCs w:val="20"/>
        </w:rPr>
        <w:t xml:space="preserve">In one page, explain the meaning of diversity to another student using </w:t>
      </w:r>
      <w:r w:rsidR="00B5684B">
        <w:rPr>
          <w:sz w:val="20"/>
          <w:szCs w:val="20"/>
        </w:rPr>
        <w:t xml:space="preserve">a </w:t>
      </w:r>
      <w:r w:rsidR="00D560DB" w:rsidRPr="009C19E3">
        <w:rPr>
          <w:sz w:val="20"/>
          <w:szCs w:val="20"/>
        </w:rPr>
        <w:t xml:space="preserve">course reading or a WSU diversity site for illustration (30 points). </w:t>
      </w:r>
    </w:p>
    <w:p w14:paraId="378DE4AF" w14:textId="77777777" w:rsidR="001D770D" w:rsidRPr="009C19E3" w:rsidRDefault="00B5684B" w:rsidP="009C19E3">
      <w:pPr>
        <w:rPr>
          <w:sz w:val="20"/>
          <w:szCs w:val="20"/>
        </w:rPr>
      </w:pPr>
      <w:r>
        <w:rPr>
          <w:sz w:val="20"/>
          <w:szCs w:val="20"/>
        </w:rPr>
        <w:t>15.</w:t>
      </w:r>
      <w:r w:rsidR="001D770D">
        <w:rPr>
          <w:sz w:val="20"/>
          <w:szCs w:val="20"/>
        </w:rPr>
        <w:t>4</w:t>
      </w:r>
      <w:r w:rsidR="001D770D" w:rsidRPr="001D770D">
        <w:rPr>
          <w:sz w:val="20"/>
          <w:szCs w:val="20"/>
        </w:rPr>
        <w:t xml:space="preserve"> Quiz </w:t>
      </w:r>
      <w:r w:rsidR="001D770D">
        <w:rPr>
          <w:sz w:val="20"/>
          <w:szCs w:val="20"/>
        </w:rPr>
        <w:t>D In 0.5 – 1 page, discuss what you can do to improve diversity awareness at WSU (10p).</w:t>
      </w:r>
    </w:p>
    <w:p w14:paraId="598AD85A" w14:textId="77777777" w:rsidR="008309AF" w:rsidRPr="007971BD" w:rsidRDefault="00D560DB" w:rsidP="009C19E3">
      <w:pPr>
        <w:rPr>
          <w:sz w:val="16"/>
          <w:szCs w:val="16"/>
        </w:rPr>
      </w:pPr>
      <w:r w:rsidRPr="009C19E3">
        <w:rPr>
          <w:sz w:val="20"/>
          <w:szCs w:val="20"/>
        </w:rPr>
        <w:t xml:space="preserve"> </w:t>
      </w:r>
    </w:p>
    <w:p w14:paraId="3E9AD92D" w14:textId="77777777" w:rsidR="008309AF" w:rsidRPr="001D770D" w:rsidRDefault="00D560DB" w:rsidP="009C19E3">
      <w:pPr>
        <w:rPr>
          <w:b/>
          <w:sz w:val="20"/>
          <w:szCs w:val="20"/>
        </w:rPr>
      </w:pPr>
      <w:r w:rsidRPr="001D770D">
        <w:rPr>
          <w:b/>
          <w:sz w:val="20"/>
          <w:szCs w:val="20"/>
        </w:rPr>
        <w:t xml:space="preserve">16.0 Important Academic Dates  </w:t>
      </w:r>
    </w:p>
    <w:p w14:paraId="558A5D13" w14:textId="77777777" w:rsidR="00E55A64" w:rsidRPr="009C19E3" w:rsidRDefault="00D560DB" w:rsidP="009C19E3">
      <w:pPr>
        <w:rPr>
          <w:sz w:val="20"/>
          <w:szCs w:val="20"/>
        </w:rPr>
      </w:pPr>
      <w:r w:rsidRPr="009C19E3">
        <w:rPr>
          <w:sz w:val="20"/>
          <w:szCs w:val="20"/>
        </w:rPr>
        <w:t>For fall semester 201</w:t>
      </w:r>
      <w:r w:rsidR="00097DF1" w:rsidRPr="009C19E3">
        <w:rPr>
          <w:sz w:val="20"/>
          <w:szCs w:val="20"/>
        </w:rPr>
        <w:t>9</w:t>
      </w:r>
      <w:r w:rsidRPr="009C19E3">
        <w:rPr>
          <w:sz w:val="20"/>
          <w:szCs w:val="20"/>
        </w:rPr>
        <w:t xml:space="preserve">, classes will begin on the August </w:t>
      </w:r>
      <w:r w:rsidR="00E55A64" w:rsidRPr="009C19E3">
        <w:rPr>
          <w:sz w:val="20"/>
          <w:szCs w:val="20"/>
        </w:rPr>
        <w:t>19</w:t>
      </w:r>
      <w:r w:rsidRPr="009C19E3">
        <w:rPr>
          <w:sz w:val="20"/>
          <w:szCs w:val="20"/>
        </w:rPr>
        <w:t>, 201</w:t>
      </w:r>
      <w:r w:rsidR="00E55A64" w:rsidRPr="009C19E3">
        <w:rPr>
          <w:sz w:val="20"/>
          <w:szCs w:val="20"/>
        </w:rPr>
        <w:t>9</w:t>
      </w:r>
      <w:r w:rsidRPr="009C19E3">
        <w:rPr>
          <w:sz w:val="20"/>
          <w:szCs w:val="20"/>
        </w:rPr>
        <w:t xml:space="preserve"> and end on December </w:t>
      </w:r>
      <w:r w:rsidR="00E55A64" w:rsidRPr="009C19E3">
        <w:rPr>
          <w:sz w:val="20"/>
          <w:szCs w:val="20"/>
        </w:rPr>
        <w:t>5</w:t>
      </w:r>
      <w:r w:rsidRPr="009C19E3">
        <w:rPr>
          <w:sz w:val="20"/>
          <w:szCs w:val="20"/>
        </w:rPr>
        <w:t>, 201</w:t>
      </w:r>
      <w:r w:rsidR="00E55A64" w:rsidRPr="009C19E3">
        <w:rPr>
          <w:sz w:val="20"/>
          <w:szCs w:val="20"/>
        </w:rPr>
        <w:t>9</w:t>
      </w:r>
      <w:r w:rsidRPr="009C19E3">
        <w:rPr>
          <w:sz w:val="20"/>
          <w:szCs w:val="20"/>
        </w:rPr>
        <w:t>.  The last date to drop a class and receive a W (withdrawn) instead of F (failed) is September 1</w:t>
      </w:r>
      <w:r w:rsidR="00E55A64" w:rsidRPr="009C19E3">
        <w:rPr>
          <w:sz w:val="20"/>
          <w:szCs w:val="20"/>
        </w:rPr>
        <w:t>6</w:t>
      </w:r>
      <w:r w:rsidRPr="009C19E3">
        <w:rPr>
          <w:sz w:val="20"/>
          <w:szCs w:val="20"/>
        </w:rPr>
        <w:t>, 201</w:t>
      </w:r>
      <w:r w:rsidR="00E55A64" w:rsidRPr="009C19E3">
        <w:rPr>
          <w:sz w:val="20"/>
          <w:szCs w:val="20"/>
        </w:rPr>
        <w:t>9</w:t>
      </w:r>
      <w:r w:rsidRPr="009C19E3">
        <w:rPr>
          <w:sz w:val="20"/>
          <w:szCs w:val="20"/>
        </w:rPr>
        <w:t xml:space="preserve">. There are no classes from </w:t>
      </w:r>
      <w:r w:rsidR="00E55A64" w:rsidRPr="009C19E3">
        <w:rPr>
          <w:sz w:val="20"/>
          <w:szCs w:val="20"/>
        </w:rPr>
        <w:t>October 12 (SAT) after</w:t>
      </w:r>
    </w:p>
    <w:p w14:paraId="382197EA" w14:textId="77777777" w:rsidR="008309AF" w:rsidRPr="009C19E3" w:rsidRDefault="00E55A64" w:rsidP="009C19E3">
      <w:pPr>
        <w:rPr>
          <w:sz w:val="20"/>
          <w:szCs w:val="20"/>
        </w:rPr>
      </w:pPr>
      <w:r w:rsidRPr="009C19E3">
        <w:rPr>
          <w:sz w:val="20"/>
          <w:szCs w:val="20"/>
        </w:rPr>
        <w:t xml:space="preserve">2 pm to </w:t>
      </w:r>
      <w:r w:rsidR="00D560DB" w:rsidRPr="009C19E3">
        <w:rPr>
          <w:sz w:val="20"/>
          <w:szCs w:val="20"/>
        </w:rPr>
        <w:t xml:space="preserve">October </w:t>
      </w:r>
      <w:r w:rsidRPr="009C19E3">
        <w:rPr>
          <w:sz w:val="20"/>
          <w:szCs w:val="20"/>
        </w:rPr>
        <w:t>15</w:t>
      </w:r>
      <w:r w:rsidR="00D560DB" w:rsidRPr="009C19E3">
        <w:rPr>
          <w:sz w:val="20"/>
          <w:szCs w:val="20"/>
        </w:rPr>
        <w:t xml:space="preserve"> (Fall Break) and November 2</w:t>
      </w:r>
      <w:r w:rsidRPr="009C19E3">
        <w:rPr>
          <w:sz w:val="20"/>
          <w:szCs w:val="20"/>
        </w:rPr>
        <w:t xml:space="preserve">7 to December 1 </w:t>
      </w:r>
      <w:r w:rsidR="00D560DB" w:rsidRPr="009C19E3">
        <w:rPr>
          <w:sz w:val="20"/>
          <w:szCs w:val="20"/>
        </w:rPr>
        <w:t xml:space="preserve">(Thanksgiving Recess).  The final exam period is December </w:t>
      </w:r>
      <w:r w:rsidRPr="009C19E3">
        <w:rPr>
          <w:sz w:val="20"/>
          <w:szCs w:val="20"/>
        </w:rPr>
        <w:t>7</w:t>
      </w:r>
      <w:r w:rsidR="00D560DB" w:rsidRPr="009C19E3">
        <w:rPr>
          <w:sz w:val="20"/>
          <w:szCs w:val="20"/>
        </w:rPr>
        <w:t xml:space="preserve"> to December 1</w:t>
      </w:r>
      <w:r w:rsidRPr="009C19E3">
        <w:rPr>
          <w:sz w:val="20"/>
          <w:szCs w:val="20"/>
        </w:rPr>
        <w:t>2</w:t>
      </w:r>
      <w:r w:rsidR="00D560DB" w:rsidRPr="009C19E3">
        <w:rPr>
          <w:sz w:val="20"/>
          <w:szCs w:val="20"/>
        </w:rPr>
        <w:t>, 201</w:t>
      </w:r>
      <w:r w:rsidRPr="009C19E3">
        <w:rPr>
          <w:sz w:val="20"/>
          <w:szCs w:val="20"/>
        </w:rPr>
        <w:t>9</w:t>
      </w:r>
      <w:r w:rsidR="00D560DB" w:rsidRPr="009C19E3">
        <w:rPr>
          <w:sz w:val="20"/>
          <w:szCs w:val="20"/>
        </w:rPr>
        <w:t xml:space="preserve">. </w:t>
      </w:r>
    </w:p>
    <w:p w14:paraId="7BCDC911" w14:textId="77777777" w:rsidR="008309AF" w:rsidRPr="007971BD" w:rsidRDefault="00D560DB" w:rsidP="009C19E3">
      <w:pPr>
        <w:rPr>
          <w:sz w:val="16"/>
          <w:szCs w:val="16"/>
        </w:rPr>
      </w:pPr>
      <w:r w:rsidRPr="009C19E3">
        <w:rPr>
          <w:sz w:val="20"/>
          <w:szCs w:val="20"/>
        </w:rPr>
        <w:t xml:space="preserve"> </w:t>
      </w:r>
    </w:p>
    <w:p w14:paraId="20A781F2" w14:textId="77777777" w:rsidR="008309AF" w:rsidRPr="001D770D" w:rsidRDefault="00D560DB" w:rsidP="009C19E3">
      <w:pPr>
        <w:rPr>
          <w:b/>
          <w:sz w:val="20"/>
          <w:szCs w:val="20"/>
        </w:rPr>
      </w:pPr>
      <w:r w:rsidRPr="001D770D">
        <w:rPr>
          <w:b/>
          <w:sz w:val="20"/>
          <w:szCs w:val="20"/>
        </w:rPr>
        <w:t xml:space="preserve">17.0 Disabilities  </w:t>
      </w:r>
    </w:p>
    <w:p w14:paraId="5530E2A0" w14:textId="77777777" w:rsidR="008309AF" w:rsidRPr="009C19E3" w:rsidRDefault="00D560DB" w:rsidP="009C19E3">
      <w:pPr>
        <w:rPr>
          <w:sz w:val="20"/>
          <w:szCs w:val="20"/>
        </w:rPr>
      </w:pPr>
      <w:r w:rsidRPr="009C19E3">
        <w:rPr>
          <w:sz w:val="20"/>
          <w:szCs w:val="20"/>
        </w:rPr>
        <w:t xml:space="preserve">If you have a physical, psychiatric/emotional, or learning disability that may impact on your ability to carry out assigned course work, I encourage you to contact the Office of Disability Services (DS). The office </w:t>
      </w:r>
      <w:proofErr w:type="gramStart"/>
      <w:r w:rsidRPr="009C19E3">
        <w:rPr>
          <w:sz w:val="20"/>
          <w:szCs w:val="20"/>
        </w:rPr>
        <w:t>is located in</w:t>
      </w:r>
      <w:proofErr w:type="gramEnd"/>
      <w:r w:rsidRPr="009C19E3">
        <w:rPr>
          <w:sz w:val="20"/>
          <w:szCs w:val="20"/>
        </w:rPr>
        <w:t xml:space="preserve"> Grace </w:t>
      </w:r>
      <w:proofErr w:type="spellStart"/>
      <w:r w:rsidRPr="009C19E3">
        <w:rPr>
          <w:sz w:val="20"/>
          <w:szCs w:val="20"/>
        </w:rPr>
        <w:t>Wilkie</w:t>
      </w:r>
      <w:proofErr w:type="spellEnd"/>
      <w:r w:rsidRPr="009C19E3">
        <w:rPr>
          <w:sz w:val="20"/>
          <w:szCs w:val="20"/>
        </w:rPr>
        <w:t xml:space="preserve"> Annex, room 150, (316) 978-3309 (voice/</w:t>
      </w:r>
      <w:proofErr w:type="spellStart"/>
      <w:r w:rsidRPr="009C19E3">
        <w:rPr>
          <w:sz w:val="20"/>
          <w:szCs w:val="20"/>
        </w:rPr>
        <w:t>tty</w:t>
      </w:r>
      <w:proofErr w:type="spellEnd"/>
      <w:r w:rsidRPr="009C19E3">
        <w:rPr>
          <w:sz w:val="20"/>
          <w:szCs w:val="20"/>
        </w:rPr>
        <w:t xml:space="preserve">) (316-854-3032 videophone). DS will review your concerns and determine, with you, what academic accommodations are necessary and appropriate for you. All information and documentation of your disability is confidential and will not be released by DS without your written permission. </w:t>
      </w:r>
    </w:p>
    <w:p w14:paraId="4F72F96D" w14:textId="77777777" w:rsidR="008309AF" w:rsidRPr="007971BD" w:rsidRDefault="00D560DB" w:rsidP="009C19E3">
      <w:pPr>
        <w:rPr>
          <w:sz w:val="16"/>
          <w:szCs w:val="16"/>
        </w:rPr>
      </w:pPr>
      <w:r w:rsidRPr="009C19E3">
        <w:rPr>
          <w:sz w:val="20"/>
          <w:szCs w:val="20"/>
        </w:rPr>
        <w:t xml:space="preserve"> </w:t>
      </w:r>
    </w:p>
    <w:p w14:paraId="08D7BA9F" w14:textId="77777777" w:rsidR="008309AF" w:rsidRPr="001D770D" w:rsidRDefault="00D560DB" w:rsidP="009C19E3">
      <w:pPr>
        <w:rPr>
          <w:b/>
          <w:sz w:val="20"/>
          <w:szCs w:val="20"/>
        </w:rPr>
      </w:pPr>
      <w:r w:rsidRPr="001D770D">
        <w:rPr>
          <w:b/>
          <w:sz w:val="20"/>
          <w:szCs w:val="20"/>
        </w:rPr>
        <w:t xml:space="preserve">18.0 Counseling &amp; Testing  </w:t>
      </w:r>
    </w:p>
    <w:p w14:paraId="571F0814" w14:textId="77777777" w:rsidR="008309AF" w:rsidRPr="009C19E3" w:rsidRDefault="00D560DB" w:rsidP="009C19E3">
      <w:pPr>
        <w:rPr>
          <w:sz w:val="20"/>
          <w:szCs w:val="20"/>
        </w:rPr>
      </w:pPr>
      <w:r w:rsidRPr="009C19E3">
        <w:rPr>
          <w:sz w:val="20"/>
          <w:szCs w:val="20"/>
        </w:rPr>
        <w:t xml:space="preserve">The WSU Counseling &amp; Testing Center provides professional counseling services to students, faculty and staff; administers tests and offers test preparation workshops; and presents programs on topics promoting personal and professional growth. Services are low cost and confidential. They </w:t>
      </w:r>
      <w:proofErr w:type="gramStart"/>
      <w:r w:rsidRPr="009C19E3">
        <w:rPr>
          <w:sz w:val="20"/>
          <w:szCs w:val="20"/>
        </w:rPr>
        <w:t>are located in</w:t>
      </w:r>
      <w:proofErr w:type="gramEnd"/>
      <w:r w:rsidRPr="009C19E3">
        <w:rPr>
          <w:sz w:val="20"/>
          <w:szCs w:val="20"/>
        </w:rPr>
        <w:t xml:space="preserve"> room 320 of Grace </w:t>
      </w:r>
      <w:proofErr w:type="spellStart"/>
      <w:r w:rsidRPr="009C19E3">
        <w:rPr>
          <w:sz w:val="20"/>
          <w:szCs w:val="20"/>
        </w:rPr>
        <w:t>Wilkie</w:t>
      </w:r>
      <w:proofErr w:type="spellEnd"/>
      <w:r w:rsidRPr="009C19E3">
        <w:rPr>
          <w:sz w:val="20"/>
          <w:szCs w:val="20"/>
        </w:rPr>
        <w:t xml:space="preserve"> Hall, and their phone number is (316) 978-3440. The Counseling &amp; Testing Center is open on all days that the University is officially open. If you have a mental health emergency during the times that the Counseling &amp; Testing Center is not open, please call COMCARE Crisis Services at (316) 660-7500. </w:t>
      </w:r>
    </w:p>
    <w:p w14:paraId="5C85C872" w14:textId="77777777" w:rsidR="001475A4" w:rsidRPr="009C19E3" w:rsidRDefault="001475A4" w:rsidP="009C19E3">
      <w:pPr>
        <w:rPr>
          <w:sz w:val="20"/>
          <w:szCs w:val="20"/>
        </w:rPr>
      </w:pPr>
      <w:r w:rsidRPr="009C19E3">
        <w:rPr>
          <w:noProof/>
          <w:sz w:val="20"/>
          <w:szCs w:val="20"/>
        </w:rPr>
        <w:drawing>
          <wp:anchor distT="0" distB="0" distL="114300" distR="114300" simplePos="0" relativeHeight="251661312" behindDoc="0" locked="0" layoutInCell="1" allowOverlap="0" wp14:anchorId="43012F41" wp14:editId="732C7665">
            <wp:simplePos x="0" y="0"/>
            <wp:positionH relativeFrom="column">
              <wp:posOffset>97155</wp:posOffset>
            </wp:positionH>
            <wp:positionV relativeFrom="paragraph">
              <wp:posOffset>59055</wp:posOffset>
            </wp:positionV>
            <wp:extent cx="1333500" cy="946150"/>
            <wp:effectExtent l="0" t="0" r="0" b="6350"/>
            <wp:wrapSquare wrapText="bothSides"/>
            <wp:docPr id="1666" name="Picture 16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66" name="Picture 1666"/>
                    <pic:cNvPicPr/>
                  </pic:nvPicPr>
                  <pic:blipFill>
                    <a:blip r:embed="rId25"/>
                    <a:stretch>
                      <a:fillRect/>
                    </a:stretch>
                  </pic:blipFill>
                  <pic:spPr>
                    <a:xfrm>
                      <a:off x="0" y="0"/>
                      <a:ext cx="1333500" cy="946150"/>
                    </a:xfrm>
                    <a:prstGeom prst="rect">
                      <a:avLst/>
                    </a:prstGeom>
                  </pic:spPr>
                </pic:pic>
              </a:graphicData>
            </a:graphic>
            <wp14:sizeRelH relativeFrom="margin">
              <wp14:pctWidth>0</wp14:pctWidth>
            </wp14:sizeRelH>
            <wp14:sizeRelV relativeFrom="margin">
              <wp14:pctHeight>0</wp14:pctHeight>
            </wp14:sizeRelV>
          </wp:anchor>
        </w:drawing>
      </w:r>
    </w:p>
    <w:p w14:paraId="1367ADCF" w14:textId="77777777" w:rsidR="008309AF" w:rsidRPr="009C19E3" w:rsidRDefault="00D560DB" w:rsidP="009C19E3">
      <w:pPr>
        <w:rPr>
          <w:sz w:val="20"/>
          <w:szCs w:val="20"/>
        </w:rPr>
      </w:pPr>
      <w:r w:rsidRPr="009C19E3">
        <w:rPr>
          <w:b/>
          <w:sz w:val="20"/>
          <w:szCs w:val="20"/>
        </w:rPr>
        <w:t>19.0 Diversity and Inclusion</w:t>
      </w:r>
      <w:r w:rsidRPr="009C19E3">
        <w:rPr>
          <w:sz w:val="20"/>
          <w:szCs w:val="20"/>
        </w:rPr>
        <w:t xml:space="preserve">. Wichita State University is committed to </w:t>
      </w:r>
      <w:proofErr w:type="gramStart"/>
      <w:r w:rsidRPr="009C19E3">
        <w:rPr>
          <w:sz w:val="20"/>
          <w:szCs w:val="20"/>
        </w:rPr>
        <w:t>being</w:t>
      </w:r>
      <w:proofErr w:type="gramEnd"/>
      <w:r w:rsidRPr="009C19E3">
        <w:rPr>
          <w:sz w:val="20"/>
          <w:szCs w:val="20"/>
        </w:rPr>
        <w:t xml:space="preserve"> an inclusive campus that reflects the evolving diversity of society. To further this goal, WSU does not discriminate in its programs and activities </w:t>
      </w:r>
      <w:proofErr w:type="gramStart"/>
      <w:r w:rsidRPr="009C19E3">
        <w:rPr>
          <w:sz w:val="20"/>
          <w:szCs w:val="20"/>
        </w:rPr>
        <w:t>on the basis of</w:t>
      </w:r>
      <w:proofErr w:type="gramEnd"/>
      <w:r w:rsidRPr="009C19E3">
        <w:rPr>
          <w:sz w:val="20"/>
          <w:szCs w:val="20"/>
        </w:rPr>
        <w:t xml:space="preserve"> race, religion, color, national origin, gender, age, sexual orientation, gender identity, gender expression, marital status, political affiliation, status as a veteran, genetic information or disability. The following person has been designated to handle inquiries regarding nondiscrimination policies: Executive Director, Office of Equal Employment Opportunity, Wichita State University, 1845 Fairmount, Wichita KS 67260-0138; telephone (316) 978-3186. </w:t>
      </w:r>
    </w:p>
    <w:p w14:paraId="0B83A35D" w14:textId="77777777" w:rsidR="001475A4" w:rsidRPr="00943B40" w:rsidRDefault="001475A4" w:rsidP="009C19E3">
      <w:pPr>
        <w:rPr>
          <w:sz w:val="16"/>
          <w:szCs w:val="16"/>
        </w:rPr>
      </w:pPr>
    </w:p>
    <w:p w14:paraId="541ECCFF" w14:textId="77777777" w:rsidR="00943B40" w:rsidRDefault="00D560DB" w:rsidP="007971BD">
      <w:pPr>
        <w:rPr>
          <w:sz w:val="20"/>
          <w:szCs w:val="20"/>
        </w:rPr>
      </w:pPr>
      <w:r w:rsidRPr="009C19E3">
        <w:rPr>
          <w:b/>
          <w:sz w:val="20"/>
          <w:szCs w:val="20"/>
        </w:rPr>
        <w:t>20.0 Intellectual Property</w:t>
      </w:r>
      <w:r w:rsidRPr="009C19E3">
        <w:rPr>
          <w:sz w:val="20"/>
          <w:szCs w:val="20"/>
        </w:rPr>
        <w:t xml:space="preserve">. Wichita State University students are subject to Board of Regents and University policies (see </w:t>
      </w:r>
      <w:hyperlink r:id="rId26">
        <w:r w:rsidRPr="009C19E3">
          <w:rPr>
            <w:sz w:val="20"/>
            <w:szCs w:val="20"/>
            <w:u w:val="single" w:color="0000FF"/>
          </w:rPr>
          <w:t>http://webs.wichita.edu/inaudit/ch9_10.htm</w:t>
        </w:r>
      </w:hyperlink>
      <w:hyperlink r:id="rId27">
        <w:r w:rsidRPr="009C19E3">
          <w:rPr>
            <w:sz w:val="20"/>
            <w:szCs w:val="20"/>
          </w:rPr>
          <w:t>)</w:t>
        </w:r>
      </w:hyperlink>
      <w:r w:rsidRPr="009C19E3">
        <w:rPr>
          <w:sz w:val="20"/>
          <w:szCs w:val="20"/>
        </w:rPr>
        <w:t xml:space="preserve"> regarding intellectual property rights. Any questions regarding these rights and any disputes that arise under these policies will be resolved by the President of the University, or the President’s designee, and such decision will constitute the final decision. </w:t>
      </w:r>
    </w:p>
    <w:p w14:paraId="3CAB44E7" w14:textId="77777777" w:rsidR="007971BD" w:rsidRPr="007971BD" w:rsidRDefault="007971BD" w:rsidP="007971BD">
      <w:pPr>
        <w:rPr>
          <w:sz w:val="16"/>
          <w:szCs w:val="16"/>
        </w:rPr>
      </w:pPr>
    </w:p>
    <w:p w14:paraId="117F2BD6" w14:textId="77777777" w:rsidR="008309AF" w:rsidRPr="008330FC" w:rsidRDefault="00D560DB" w:rsidP="009C19E3">
      <w:pPr>
        <w:rPr>
          <w:b/>
          <w:sz w:val="20"/>
          <w:szCs w:val="20"/>
        </w:rPr>
      </w:pPr>
      <w:r w:rsidRPr="008330FC">
        <w:rPr>
          <w:b/>
          <w:noProof/>
          <w:sz w:val="20"/>
          <w:szCs w:val="20"/>
        </w:rPr>
        <w:drawing>
          <wp:anchor distT="0" distB="0" distL="114300" distR="114300" simplePos="0" relativeHeight="251662336" behindDoc="0" locked="0" layoutInCell="1" allowOverlap="0" wp14:anchorId="57EB267F" wp14:editId="0BC6FC07">
            <wp:simplePos x="0" y="0"/>
            <wp:positionH relativeFrom="column">
              <wp:posOffset>572</wp:posOffset>
            </wp:positionH>
            <wp:positionV relativeFrom="paragraph">
              <wp:posOffset>12675</wp:posOffset>
            </wp:positionV>
            <wp:extent cx="1442720" cy="1021715"/>
            <wp:effectExtent l="0" t="0" r="0" b="0"/>
            <wp:wrapSquare wrapText="bothSides"/>
            <wp:docPr id="1668" name="Picture 16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68" name="Picture 1668"/>
                    <pic:cNvPicPr/>
                  </pic:nvPicPr>
                  <pic:blipFill>
                    <a:blip r:embed="rId28"/>
                    <a:stretch>
                      <a:fillRect/>
                    </a:stretch>
                  </pic:blipFill>
                  <pic:spPr>
                    <a:xfrm>
                      <a:off x="0" y="0"/>
                      <a:ext cx="1442720" cy="1021715"/>
                    </a:xfrm>
                    <a:prstGeom prst="rect">
                      <a:avLst/>
                    </a:prstGeom>
                  </pic:spPr>
                </pic:pic>
              </a:graphicData>
            </a:graphic>
          </wp:anchor>
        </w:drawing>
      </w:r>
      <w:r w:rsidRPr="008330FC">
        <w:rPr>
          <w:b/>
          <w:sz w:val="20"/>
          <w:szCs w:val="20"/>
        </w:rPr>
        <w:t xml:space="preserve">21.0 Shocker Alert System  </w:t>
      </w:r>
    </w:p>
    <w:p w14:paraId="56C16305" w14:textId="77777777" w:rsidR="008309AF" w:rsidRDefault="00D560DB" w:rsidP="009C19E3">
      <w:pPr>
        <w:rPr>
          <w:sz w:val="20"/>
          <w:szCs w:val="20"/>
        </w:rPr>
      </w:pPr>
      <w:r w:rsidRPr="009C19E3">
        <w:rPr>
          <w:sz w:val="20"/>
          <w:szCs w:val="20"/>
        </w:rPr>
        <w:t>Get the emergency information you need instantly and effortlessly! With the Shocker Alert System, we will contact you by email the moment there is an emergency or weather alert that affects the campus.  Sign up a</w:t>
      </w:r>
      <w:hyperlink r:id="rId29">
        <w:r w:rsidRPr="009C19E3">
          <w:rPr>
            <w:sz w:val="20"/>
            <w:szCs w:val="20"/>
          </w:rPr>
          <w:t xml:space="preserve">t </w:t>
        </w:r>
      </w:hyperlink>
      <w:hyperlink r:id="rId30">
        <w:r w:rsidRPr="009C19E3">
          <w:rPr>
            <w:sz w:val="20"/>
            <w:szCs w:val="20"/>
            <w:u w:val="single" w:color="0000FF"/>
          </w:rPr>
          <w:t>www.wichita.edu/alert</w:t>
        </w:r>
      </w:hyperlink>
      <w:hyperlink r:id="rId31">
        <w:r w:rsidRPr="009C19E3">
          <w:rPr>
            <w:sz w:val="20"/>
            <w:szCs w:val="20"/>
          </w:rPr>
          <w:t>.</w:t>
        </w:r>
      </w:hyperlink>
      <w:hyperlink r:id="rId32">
        <w:r w:rsidRPr="009C19E3">
          <w:rPr>
            <w:sz w:val="20"/>
            <w:szCs w:val="20"/>
          </w:rPr>
          <w:t xml:space="preserve"> </w:t>
        </w:r>
      </w:hyperlink>
    </w:p>
    <w:p w14:paraId="54008C15" w14:textId="77777777" w:rsidR="00943B40" w:rsidRPr="00943B40" w:rsidRDefault="00943B40" w:rsidP="009C19E3">
      <w:pPr>
        <w:rPr>
          <w:sz w:val="16"/>
          <w:szCs w:val="16"/>
        </w:rPr>
      </w:pPr>
    </w:p>
    <w:p w14:paraId="340AF698" w14:textId="77777777" w:rsidR="008309AF" w:rsidRPr="00943B40" w:rsidRDefault="00D560DB" w:rsidP="009C19E3">
      <w:pPr>
        <w:rPr>
          <w:b/>
          <w:sz w:val="20"/>
          <w:szCs w:val="20"/>
        </w:rPr>
      </w:pPr>
      <w:r w:rsidRPr="00943B40">
        <w:rPr>
          <w:b/>
          <w:sz w:val="20"/>
          <w:szCs w:val="20"/>
        </w:rPr>
        <w:t xml:space="preserve">22.0 Student Health Services  </w:t>
      </w:r>
    </w:p>
    <w:p w14:paraId="23A2ED74" w14:textId="77777777" w:rsidR="008309AF" w:rsidRPr="009C19E3" w:rsidRDefault="00D560DB" w:rsidP="009C19E3">
      <w:pPr>
        <w:rPr>
          <w:sz w:val="20"/>
          <w:szCs w:val="20"/>
        </w:rPr>
      </w:pPr>
      <w:r w:rsidRPr="009C19E3">
        <w:rPr>
          <w:sz w:val="20"/>
          <w:szCs w:val="20"/>
        </w:rPr>
        <w:t xml:space="preserve">WSU’s Student Health clinic </w:t>
      </w:r>
      <w:proofErr w:type="gramStart"/>
      <w:r w:rsidRPr="009C19E3">
        <w:rPr>
          <w:sz w:val="20"/>
          <w:szCs w:val="20"/>
        </w:rPr>
        <w:t>is located in</w:t>
      </w:r>
      <w:proofErr w:type="gramEnd"/>
      <w:r w:rsidRPr="009C19E3">
        <w:rPr>
          <w:sz w:val="20"/>
          <w:szCs w:val="20"/>
        </w:rPr>
        <w:t xml:space="preserve"> 209 </w:t>
      </w:r>
      <w:proofErr w:type="spellStart"/>
      <w:r w:rsidRPr="009C19E3">
        <w:rPr>
          <w:sz w:val="20"/>
          <w:szCs w:val="20"/>
        </w:rPr>
        <w:t>Ahlberg</w:t>
      </w:r>
      <w:proofErr w:type="spellEnd"/>
      <w:r w:rsidRPr="009C19E3">
        <w:rPr>
          <w:sz w:val="20"/>
          <w:szCs w:val="20"/>
        </w:rPr>
        <w:t xml:space="preserve"> Hall. Hours are 8:00am to 7:00pm (8:00 am to 5:00 pm on Fridays), though the clinic may be closed occasionally on Wednesdays from noon to </w:t>
      </w:r>
    </w:p>
    <w:p w14:paraId="3C7C3283" w14:textId="77777777" w:rsidR="008309AF" w:rsidRPr="009C19E3" w:rsidRDefault="00D560DB" w:rsidP="009C19E3">
      <w:pPr>
        <w:rPr>
          <w:sz w:val="20"/>
          <w:szCs w:val="20"/>
        </w:rPr>
      </w:pPr>
      <w:r w:rsidRPr="009C19E3">
        <w:rPr>
          <w:sz w:val="20"/>
          <w:szCs w:val="20"/>
        </w:rPr>
        <w:t>1:30pm.  The telephone number is (316) 978-3620.   In addition to outpatient and preventive care (including immunizations, a prescription service, and testing/counseling for sexually transmitted infections), Student Health can handle minor injuries. All services are confidential.  For more information se</w:t>
      </w:r>
      <w:hyperlink r:id="rId33">
        <w:r w:rsidRPr="009C19E3">
          <w:rPr>
            <w:sz w:val="20"/>
            <w:szCs w:val="20"/>
          </w:rPr>
          <w:t xml:space="preserve">e www.wichita.edu/studenthealth. </w:t>
        </w:r>
      </w:hyperlink>
    </w:p>
    <w:p w14:paraId="03AAAE59" w14:textId="77777777" w:rsidR="008309AF" w:rsidRPr="007971BD" w:rsidRDefault="00D560DB" w:rsidP="009C19E3">
      <w:pPr>
        <w:rPr>
          <w:sz w:val="16"/>
          <w:szCs w:val="16"/>
        </w:rPr>
      </w:pPr>
      <w:r w:rsidRPr="009C19E3">
        <w:rPr>
          <w:sz w:val="20"/>
          <w:szCs w:val="20"/>
        </w:rPr>
        <w:t xml:space="preserve"> </w:t>
      </w:r>
    </w:p>
    <w:p w14:paraId="45EF4F3E" w14:textId="77777777" w:rsidR="008309AF" w:rsidRPr="008330FC" w:rsidRDefault="00D560DB" w:rsidP="009C19E3">
      <w:pPr>
        <w:rPr>
          <w:b/>
          <w:sz w:val="20"/>
          <w:szCs w:val="20"/>
        </w:rPr>
      </w:pPr>
      <w:r w:rsidRPr="008330FC">
        <w:rPr>
          <w:b/>
          <w:sz w:val="20"/>
          <w:szCs w:val="20"/>
        </w:rPr>
        <w:t xml:space="preserve">22.1 The Heskett Center and Campus Recreation  </w:t>
      </w:r>
    </w:p>
    <w:p w14:paraId="08BFDF3C" w14:textId="77777777" w:rsidR="008309AF" w:rsidRPr="009C19E3" w:rsidRDefault="00D560DB" w:rsidP="009C19E3">
      <w:pPr>
        <w:rPr>
          <w:sz w:val="20"/>
          <w:szCs w:val="20"/>
        </w:rPr>
      </w:pPr>
      <w:r w:rsidRPr="009C19E3">
        <w:rPr>
          <w:sz w:val="20"/>
          <w:szCs w:val="20"/>
        </w:rPr>
        <w:t>Whether you want to be active on campus, relieve the stress from classes or take care of your body, Wichita State Campus Recreation is the place for you. Campus Recreation, located inside the Heskett Center, contributes to the health, education, and development of Wichita State University students, faculty, staff, alumni, and community members by offering quality programs and services. With many programs and facilities which are free to all students and members, Campus Recreation offers its members limitless opportunities. For more information about our services se</w:t>
      </w:r>
      <w:hyperlink r:id="rId34">
        <w:r w:rsidRPr="009C19E3">
          <w:rPr>
            <w:sz w:val="20"/>
            <w:szCs w:val="20"/>
          </w:rPr>
          <w:t xml:space="preserve">e www.wichita.edu/heskett. </w:t>
        </w:r>
      </w:hyperlink>
    </w:p>
    <w:p w14:paraId="43E3AEE1" w14:textId="77777777" w:rsidR="007971BD" w:rsidRDefault="007971BD" w:rsidP="007971BD">
      <w:pPr>
        <w:rPr>
          <w:sz w:val="20"/>
          <w:szCs w:val="20"/>
        </w:rPr>
      </w:pPr>
    </w:p>
    <w:p w14:paraId="10B8BC6B" w14:textId="77777777" w:rsidR="007971BD" w:rsidRPr="007971BD" w:rsidRDefault="007971BD" w:rsidP="007971BD">
      <w:pPr>
        <w:rPr>
          <w:sz w:val="20"/>
          <w:szCs w:val="20"/>
        </w:rPr>
      </w:pPr>
    </w:p>
    <w:p w14:paraId="1A20FDB6" w14:textId="77777777" w:rsidR="008309AF" w:rsidRPr="008330FC" w:rsidRDefault="00D560DB" w:rsidP="009C19E3">
      <w:pPr>
        <w:rPr>
          <w:b/>
          <w:sz w:val="20"/>
          <w:szCs w:val="20"/>
        </w:rPr>
      </w:pPr>
      <w:r w:rsidRPr="008330FC">
        <w:rPr>
          <w:b/>
          <w:sz w:val="20"/>
          <w:szCs w:val="20"/>
        </w:rPr>
        <w:t xml:space="preserve">23.0 Video and Audio Recording (Suggested) </w:t>
      </w:r>
    </w:p>
    <w:p w14:paraId="7EB1E25D" w14:textId="77777777" w:rsidR="008309AF" w:rsidRPr="009C19E3" w:rsidRDefault="00D560DB" w:rsidP="009C19E3">
      <w:pPr>
        <w:rPr>
          <w:sz w:val="20"/>
          <w:szCs w:val="20"/>
        </w:rPr>
      </w:pPr>
      <w:r w:rsidRPr="009C19E3">
        <w:rPr>
          <w:sz w:val="20"/>
          <w:szCs w:val="20"/>
        </w:rPr>
        <w:t xml:space="preserve">Video and audio recording of lectures and review sessions without the consent of the instructor is prohibited. Unless explicit permission is obtained from the instructor, recordings of lectures may not be modified and must not be transferred or transmitted to any other person, </w:t>
      </w:r>
      <w:proofErr w:type="gramStart"/>
      <w:r w:rsidRPr="009C19E3">
        <w:rPr>
          <w:sz w:val="20"/>
          <w:szCs w:val="20"/>
        </w:rPr>
        <w:t>whether or not</w:t>
      </w:r>
      <w:proofErr w:type="gramEnd"/>
      <w:r w:rsidRPr="009C19E3">
        <w:rPr>
          <w:sz w:val="20"/>
          <w:szCs w:val="20"/>
        </w:rPr>
        <w:t xml:space="preserve"> that individual is enrolled in the course. </w:t>
      </w:r>
    </w:p>
    <w:p w14:paraId="09461348" w14:textId="77777777" w:rsidR="008309AF" w:rsidRPr="007971BD" w:rsidRDefault="00D560DB" w:rsidP="009C19E3">
      <w:pPr>
        <w:rPr>
          <w:sz w:val="16"/>
          <w:szCs w:val="16"/>
        </w:rPr>
      </w:pPr>
      <w:r w:rsidRPr="009C19E3">
        <w:rPr>
          <w:sz w:val="20"/>
          <w:szCs w:val="20"/>
        </w:rPr>
        <w:t xml:space="preserve"> </w:t>
      </w:r>
    </w:p>
    <w:p w14:paraId="605E709E" w14:textId="77777777" w:rsidR="008309AF" w:rsidRPr="008330FC" w:rsidRDefault="00D560DB" w:rsidP="009C19E3">
      <w:pPr>
        <w:rPr>
          <w:b/>
          <w:sz w:val="20"/>
          <w:szCs w:val="20"/>
        </w:rPr>
      </w:pPr>
      <w:r w:rsidRPr="008330FC">
        <w:rPr>
          <w:b/>
          <w:sz w:val="20"/>
          <w:szCs w:val="20"/>
        </w:rPr>
        <w:t xml:space="preserve">24.0 University Behavioral Intervention Team (UBIT) </w:t>
      </w:r>
    </w:p>
    <w:p w14:paraId="221357D5" w14:textId="77777777" w:rsidR="008309AF" w:rsidRPr="009C19E3" w:rsidRDefault="00D560DB" w:rsidP="009C19E3">
      <w:pPr>
        <w:rPr>
          <w:sz w:val="20"/>
          <w:szCs w:val="20"/>
        </w:rPr>
      </w:pPr>
      <w:r w:rsidRPr="009C19E3">
        <w:rPr>
          <w:sz w:val="20"/>
          <w:szCs w:val="20"/>
        </w:rPr>
        <w:t xml:space="preserve">Wichita State University is committed to the safety and success of and cares about all members of the University community.  If you or someone you know needs support, is distressed, or exhibits concerning behavior that is interfering with their own or others’ academic or personal success or the safety of members of our community, resources and assistance are available.  As your Faculty, I may UBIT to seek support for you. If you or another member of our campus community </w:t>
      </w:r>
      <w:proofErr w:type="gramStart"/>
      <w:r w:rsidRPr="009C19E3">
        <w:rPr>
          <w:sz w:val="20"/>
          <w:szCs w:val="20"/>
        </w:rPr>
        <w:t>is in need of</w:t>
      </w:r>
      <w:proofErr w:type="gramEnd"/>
      <w:r w:rsidRPr="009C19E3">
        <w:rPr>
          <w:sz w:val="20"/>
          <w:szCs w:val="20"/>
        </w:rPr>
        <w:t xml:space="preserve"> help, please submit a concern at www.wichita.edu/ubit or call any UBIT member listed on that webpage.  In case of emergency, please call the University Police Department at (316) 978-3450 or 911. </w:t>
      </w:r>
    </w:p>
    <w:p w14:paraId="5B1D5893" w14:textId="77777777" w:rsidR="00B45C0A" w:rsidRDefault="00B45C0A" w:rsidP="009C19E3">
      <w:pPr>
        <w:rPr>
          <w:rFonts w:eastAsia="Calibri"/>
          <w:color w:val="auto"/>
          <w:sz w:val="20"/>
          <w:szCs w:val="20"/>
        </w:rPr>
      </w:pPr>
    </w:p>
    <w:p w14:paraId="0FDBE336" w14:textId="77777777" w:rsidR="007971BD" w:rsidRPr="007971BD" w:rsidRDefault="007971BD" w:rsidP="007971BD">
      <w:pPr>
        <w:rPr>
          <w:rFonts w:eastAsia="Calibri"/>
          <w:b/>
          <w:color w:val="auto"/>
          <w:sz w:val="20"/>
          <w:szCs w:val="20"/>
        </w:rPr>
      </w:pPr>
      <w:r w:rsidRPr="007971BD">
        <w:rPr>
          <w:rFonts w:eastAsia="Calibri"/>
          <w:b/>
          <w:color w:val="auto"/>
          <w:sz w:val="20"/>
          <w:szCs w:val="20"/>
        </w:rPr>
        <w:t>25.0 Class Schedule</w:t>
      </w:r>
    </w:p>
    <w:tbl>
      <w:tblPr>
        <w:tblStyle w:val="TableGrid2"/>
        <w:tblW w:w="0" w:type="auto"/>
        <w:tblLook w:val="04A0" w:firstRow="1" w:lastRow="0" w:firstColumn="1" w:lastColumn="0" w:noHBand="0" w:noVBand="1"/>
      </w:tblPr>
      <w:tblGrid>
        <w:gridCol w:w="10255"/>
      </w:tblGrid>
      <w:tr w:rsidR="00B45C0A" w:rsidRPr="009C19E3" w14:paraId="68C86D42" w14:textId="77777777" w:rsidTr="007971BD">
        <w:trPr>
          <w:trHeight w:val="2762"/>
        </w:trPr>
        <w:tc>
          <w:tcPr>
            <w:tcW w:w="10255" w:type="dxa"/>
          </w:tcPr>
          <w:p w14:paraId="01A84000" w14:textId="77777777" w:rsidR="00B45C0A" w:rsidRPr="009C19E3" w:rsidRDefault="00B45C0A" w:rsidP="009C19E3">
            <w:pPr>
              <w:rPr>
                <w:rFonts w:eastAsia="Calibri"/>
                <w:color w:val="auto"/>
                <w:sz w:val="20"/>
                <w:szCs w:val="20"/>
              </w:rPr>
            </w:pPr>
            <w:r w:rsidRPr="009C19E3">
              <w:rPr>
                <w:rFonts w:eastAsia="Calibri"/>
                <w:b/>
                <w:color w:val="auto"/>
                <w:sz w:val="20"/>
                <w:szCs w:val="20"/>
              </w:rPr>
              <w:t xml:space="preserve">T 8/20 Introduction, Overview &amp; Procedure </w:t>
            </w:r>
          </w:p>
          <w:p w14:paraId="2EABE803" w14:textId="77777777" w:rsidR="00B45C0A" w:rsidRPr="009C19E3" w:rsidRDefault="00B45C0A" w:rsidP="009C19E3">
            <w:pPr>
              <w:rPr>
                <w:rFonts w:eastAsia="Calibri"/>
                <w:color w:val="auto"/>
                <w:sz w:val="20"/>
                <w:szCs w:val="20"/>
              </w:rPr>
            </w:pPr>
            <w:r w:rsidRPr="009C19E3">
              <w:rPr>
                <w:rFonts w:eastAsia="Calibri"/>
                <w:noProof/>
                <w:color w:val="auto"/>
                <w:sz w:val="20"/>
                <w:szCs w:val="20"/>
              </w:rPr>
              <w:drawing>
                <wp:anchor distT="0" distB="0" distL="114300" distR="114300" simplePos="0" relativeHeight="251667456" behindDoc="0" locked="0" layoutInCell="1" allowOverlap="1" wp14:anchorId="2CF8C5B6" wp14:editId="6BBF4B6B">
                  <wp:simplePos x="0" y="0"/>
                  <wp:positionH relativeFrom="column">
                    <wp:posOffset>4387850</wp:posOffset>
                  </wp:positionH>
                  <wp:positionV relativeFrom="paragraph">
                    <wp:posOffset>41275</wp:posOffset>
                  </wp:positionV>
                  <wp:extent cx="1621790" cy="1274445"/>
                  <wp:effectExtent l="0" t="0" r="0" b="190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21790" cy="1274445"/>
                          </a:xfrm>
                          <a:prstGeom prst="rect">
                            <a:avLst/>
                          </a:prstGeom>
                          <a:noFill/>
                        </pic:spPr>
                      </pic:pic>
                    </a:graphicData>
                  </a:graphic>
                  <wp14:sizeRelH relativeFrom="page">
                    <wp14:pctWidth>0</wp14:pctWidth>
                  </wp14:sizeRelH>
                  <wp14:sizeRelV relativeFrom="page">
                    <wp14:pctHeight>0</wp14:pctHeight>
                  </wp14:sizeRelV>
                </wp:anchor>
              </w:drawing>
            </w:r>
            <w:r w:rsidR="007971BD">
              <w:rPr>
                <w:rFonts w:eastAsia="Calibri"/>
                <w:color w:val="auto"/>
                <w:sz w:val="20"/>
                <w:szCs w:val="20"/>
              </w:rPr>
              <w:t xml:space="preserve">Explanation of </w:t>
            </w:r>
            <w:r w:rsidRPr="009C19E3">
              <w:rPr>
                <w:rFonts w:eastAsia="Calibri"/>
                <w:color w:val="auto"/>
                <w:sz w:val="20"/>
                <w:szCs w:val="20"/>
              </w:rPr>
              <w:t xml:space="preserve">Course, syllabus, class procedure etc. </w:t>
            </w:r>
          </w:p>
          <w:p w14:paraId="13F094C8" w14:textId="77777777" w:rsidR="00B45C0A" w:rsidRPr="009C19E3" w:rsidRDefault="00B45C0A" w:rsidP="009C19E3">
            <w:pPr>
              <w:rPr>
                <w:rFonts w:eastAsia="Calibri"/>
                <w:color w:val="auto"/>
                <w:sz w:val="20"/>
                <w:szCs w:val="20"/>
              </w:rPr>
            </w:pPr>
            <w:r w:rsidRPr="009C19E3">
              <w:rPr>
                <w:rFonts w:eastAsia="Calibri"/>
                <w:color w:val="auto"/>
                <w:sz w:val="20"/>
                <w:szCs w:val="20"/>
              </w:rPr>
              <w:t xml:space="preserve">Speakers/Visits </w:t>
            </w:r>
            <w:r w:rsidR="00E01022">
              <w:rPr>
                <w:rFonts w:eastAsia="Calibri"/>
                <w:color w:val="auto"/>
                <w:sz w:val="20"/>
                <w:szCs w:val="20"/>
              </w:rPr>
              <w:t>–</w:t>
            </w:r>
            <w:r w:rsidRPr="009C19E3">
              <w:rPr>
                <w:rFonts w:eastAsia="Calibri"/>
                <w:color w:val="auto"/>
                <w:sz w:val="20"/>
                <w:szCs w:val="20"/>
              </w:rPr>
              <w:t xml:space="preserve"> Library</w:t>
            </w:r>
            <w:r w:rsidR="00E01022">
              <w:rPr>
                <w:rFonts w:eastAsia="Calibri"/>
                <w:color w:val="auto"/>
                <w:sz w:val="20"/>
                <w:szCs w:val="20"/>
              </w:rPr>
              <w:t xml:space="preserve">, </w:t>
            </w:r>
            <w:r w:rsidRPr="009C19E3">
              <w:rPr>
                <w:rFonts w:eastAsia="Calibri"/>
                <w:color w:val="auto"/>
                <w:sz w:val="20"/>
                <w:szCs w:val="20"/>
              </w:rPr>
              <w:t>ODI</w:t>
            </w:r>
            <w:r w:rsidR="00E01022">
              <w:rPr>
                <w:rFonts w:eastAsia="Calibri"/>
                <w:color w:val="auto"/>
                <w:sz w:val="20"/>
                <w:szCs w:val="20"/>
              </w:rPr>
              <w:t>, Plaza</w:t>
            </w:r>
            <w:r w:rsidRPr="009C19E3">
              <w:rPr>
                <w:rFonts w:eastAsia="Calibri"/>
                <w:color w:val="auto"/>
                <w:sz w:val="20"/>
                <w:szCs w:val="20"/>
              </w:rPr>
              <w:t xml:space="preserve"> (see 3.</w:t>
            </w:r>
            <w:r w:rsidR="00E01022">
              <w:rPr>
                <w:rFonts w:eastAsia="Calibri"/>
                <w:color w:val="auto"/>
                <w:sz w:val="20"/>
                <w:szCs w:val="20"/>
              </w:rPr>
              <w:t>4</w:t>
            </w:r>
            <w:r w:rsidRPr="009C19E3">
              <w:rPr>
                <w:rFonts w:eastAsia="Calibri"/>
                <w:color w:val="auto"/>
                <w:sz w:val="20"/>
                <w:szCs w:val="20"/>
              </w:rPr>
              <w:t xml:space="preserve">); </w:t>
            </w:r>
          </w:p>
          <w:p w14:paraId="0F888BE5" w14:textId="77777777" w:rsidR="007971BD" w:rsidRPr="009C19E3" w:rsidRDefault="00B45C0A" w:rsidP="007971BD">
            <w:pPr>
              <w:rPr>
                <w:rFonts w:eastAsia="Calibri"/>
                <w:color w:val="auto"/>
                <w:sz w:val="20"/>
                <w:szCs w:val="20"/>
              </w:rPr>
            </w:pPr>
            <w:r w:rsidRPr="009C19E3">
              <w:rPr>
                <w:rFonts w:eastAsia="Calibri"/>
                <w:color w:val="auto"/>
                <w:sz w:val="20"/>
                <w:szCs w:val="20"/>
              </w:rPr>
              <w:t xml:space="preserve">Credit Hour (see 4.0); Applied Learning (see 8.1);  </w:t>
            </w:r>
          </w:p>
          <w:p w14:paraId="046B9A1D" w14:textId="77777777" w:rsidR="00B45C0A" w:rsidRDefault="00B45C0A" w:rsidP="009C19E3">
            <w:pPr>
              <w:rPr>
                <w:rFonts w:eastAsia="Calibri"/>
                <w:color w:val="auto"/>
                <w:sz w:val="20"/>
                <w:szCs w:val="20"/>
              </w:rPr>
            </w:pPr>
            <w:r w:rsidRPr="009C19E3">
              <w:rPr>
                <w:rFonts w:eastAsia="Calibri"/>
                <w:color w:val="auto"/>
                <w:sz w:val="20"/>
                <w:szCs w:val="20"/>
              </w:rPr>
              <w:t xml:space="preserve">Global Village assembly- GVA (see 8.4). </w:t>
            </w:r>
          </w:p>
          <w:p w14:paraId="2F03F210" w14:textId="77777777" w:rsidR="006274B7" w:rsidRPr="009C19E3" w:rsidRDefault="006274B7" w:rsidP="009C19E3">
            <w:pPr>
              <w:rPr>
                <w:rFonts w:eastAsia="Calibri"/>
                <w:color w:val="auto"/>
                <w:sz w:val="20"/>
                <w:szCs w:val="20"/>
              </w:rPr>
            </w:pPr>
            <w:r>
              <w:rPr>
                <w:rFonts w:eastAsia="Calibri"/>
                <w:color w:val="auto"/>
                <w:sz w:val="20"/>
                <w:szCs w:val="20"/>
              </w:rPr>
              <w:t xml:space="preserve">Class Participation Points (see </w:t>
            </w:r>
            <w:r w:rsidRPr="006274B7">
              <w:rPr>
                <w:rFonts w:eastAsia="Calibri"/>
                <w:color w:val="auto"/>
                <w:sz w:val="20"/>
                <w:szCs w:val="20"/>
              </w:rPr>
              <w:t>7.2 Group Work A-F (Class Participation Points)</w:t>
            </w:r>
          </w:p>
          <w:p w14:paraId="456A0F64" w14:textId="77777777" w:rsidR="00B45C0A" w:rsidRPr="009C19E3" w:rsidRDefault="00B45C0A" w:rsidP="009C19E3">
            <w:pPr>
              <w:rPr>
                <w:rFonts w:eastAsia="Calibri"/>
                <w:color w:val="auto"/>
                <w:sz w:val="20"/>
                <w:szCs w:val="20"/>
              </w:rPr>
            </w:pPr>
            <w:r w:rsidRPr="009C19E3">
              <w:rPr>
                <w:rFonts w:eastAsia="Calibri"/>
                <w:color w:val="auto"/>
                <w:sz w:val="20"/>
                <w:szCs w:val="20"/>
              </w:rPr>
              <w:t xml:space="preserve">Know your group members and class colleagues   </w:t>
            </w:r>
          </w:p>
          <w:p w14:paraId="10DD3AAC" w14:textId="77777777" w:rsidR="00B45C0A" w:rsidRPr="009C19E3" w:rsidRDefault="00B45C0A" w:rsidP="009C19E3">
            <w:pPr>
              <w:rPr>
                <w:rFonts w:eastAsia="Calibri"/>
                <w:b/>
                <w:color w:val="auto"/>
                <w:sz w:val="20"/>
                <w:szCs w:val="20"/>
              </w:rPr>
            </w:pPr>
            <w:r w:rsidRPr="009C19E3">
              <w:rPr>
                <w:rFonts w:eastAsia="Calibri"/>
                <w:b/>
                <w:color w:val="auto"/>
                <w:sz w:val="20"/>
                <w:szCs w:val="20"/>
              </w:rPr>
              <w:t>Group work:</w:t>
            </w:r>
          </w:p>
          <w:p w14:paraId="12209148" w14:textId="77777777" w:rsidR="00B45C0A" w:rsidRPr="009C19E3" w:rsidRDefault="00B45C0A" w:rsidP="009C19E3">
            <w:pPr>
              <w:rPr>
                <w:rFonts w:eastAsia="Calibri"/>
                <w:color w:val="auto"/>
                <w:sz w:val="20"/>
                <w:szCs w:val="20"/>
              </w:rPr>
            </w:pPr>
            <w:r w:rsidRPr="009C19E3">
              <w:rPr>
                <w:rFonts w:eastAsia="Calibri"/>
                <w:color w:val="auto"/>
                <w:sz w:val="20"/>
                <w:szCs w:val="20"/>
              </w:rPr>
              <w:t xml:space="preserve"> Sit in your groups and get to know members of your group. A group member will tell us about the group (diversity-strength of your group, names, majors, loves/hates, pets of members may be included).</w:t>
            </w:r>
          </w:p>
          <w:p w14:paraId="067244DC" w14:textId="77777777" w:rsidR="00B45C0A" w:rsidRPr="007971BD" w:rsidRDefault="00B45C0A" w:rsidP="009C19E3">
            <w:pPr>
              <w:rPr>
                <w:rFonts w:eastAsia="Calibri"/>
                <w:color w:val="auto"/>
                <w:sz w:val="16"/>
                <w:szCs w:val="16"/>
              </w:rPr>
            </w:pPr>
          </w:p>
        </w:tc>
      </w:tr>
      <w:tr w:rsidR="00B45C0A" w:rsidRPr="009C19E3" w14:paraId="477FC4A6" w14:textId="77777777" w:rsidTr="00E779BF">
        <w:tc>
          <w:tcPr>
            <w:tcW w:w="10255" w:type="dxa"/>
          </w:tcPr>
          <w:p w14:paraId="6C1465CD" w14:textId="77777777" w:rsidR="00B45C0A" w:rsidRPr="009C19E3" w:rsidRDefault="00B45C0A" w:rsidP="009C19E3">
            <w:pPr>
              <w:rPr>
                <w:rFonts w:eastAsia="Calibri"/>
                <w:b/>
                <w:color w:val="auto"/>
                <w:sz w:val="20"/>
                <w:szCs w:val="20"/>
              </w:rPr>
            </w:pPr>
            <w:r w:rsidRPr="009C19E3">
              <w:rPr>
                <w:rFonts w:eastAsia="Calibri"/>
                <w:b/>
                <w:color w:val="auto"/>
                <w:sz w:val="20"/>
                <w:szCs w:val="20"/>
              </w:rPr>
              <w:t>R 8/22 Diversity – Visual Introduction</w:t>
            </w:r>
          </w:p>
          <w:p w14:paraId="659247BB" w14:textId="77777777" w:rsidR="00B45C0A" w:rsidRPr="009C19E3" w:rsidRDefault="00B45C0A" w:rsidP="009C19E3">
            <w:pPr>
              <w:rPr>
                <w:rFonts w:eastAsia="Calibri"/>
                <w:color w:val="auto"/>
                <w:sz w:val="20"/>
                <w:szCs w:val="20"/>
              </w:rPr>
            </w:pPr>
            <w:r w:rsidRPr="009C19E3">
              <w:rPr>
                <w:rFonts w:eastAsia="Calibri"/>
                <w:color w:val="auto"/>
                <w:sz w:val="20"/>
                <w:szCs w:val="20"/>
              </w:rPr>
              <w:t xml:space="preserve">Explanation by Instructor – Designing My life, Diversity, Applied learning </w:t>
            </w:r>
          </w:p>
          <w:p w14:paraId="37D6BE41" w14:textId="77777777" w:rsidR="00B45C0A" w:rsidRPr="009C19E3" w:rsidRDefault="00B45C0A" w:rsidP="009C19E3">
            <w:pPr>
              <w:rPr>
                <w:rFonts w:eastAsia="Calibri"/>
                <w:color w:val="auto"/>
                <w:sz w:val="20"/>
                <w:szCs w:val="20"/>
              </w:rPr>
            </w:pPr>
            <w:r w:rsidRPr="009C19E3">
              <w:rPr>
                <w:rFonts w:eastAsia="Calibri"/>
                <w:color w:val="auto"/>
                <w:sz w:val="20"/>
                <w:szCs w:val="20"/>
              </w:rPr>
              <w:t xml:space="preserve">The Interview – Diversity Challenge (7m)  </w:t>
            </w:r>
            <w:hyperlink r:id="rId36" w:history="1">
              <w:r w:rsidRPr="009C19E3">
                <w:rPr>
                  <w:rFonts w:eastAsia="Calibri"/>
                  <w:color w:val="0563C1"/>
                  <w:sz w:val="20"/>
                  <w:szCs w:val="20"/>
                  <w:u w:val="single"/>
                </w:rPr>
                <w:t>https://www.youtube.com/watch?v=n6kUaDp5FVU</w:t>
              </w:r>
            </w:hyperlink>
          </w:p>
          <w:p w14:paraId="444D9DFA" w14:textId="77777777" w:rsidR="00B45C0A" w:rsidRPr="009C19E3" w:rsidRDefault="00B45C0A" w:rsidP="009C19E3">
            <w:pPr>
              <w:rPr>
                <w:rFonts w:eastAsia="Calibri"/>
                <w:color w:val="auto"/>
                <w:sz w:val="20"/>
                <w:szCs w:val="20"/>
              </w:rPr>
            </w:pPr>
            <w:r w:rsidRPr="009C19E3">
              <w:rPr>
                <w:rFonts w:eastAsia="Calibri"/>
                <w:color w:val="auto"/>
                <w:sz w:val="20"/>
                <w:szCs w:val="20"/>
              </w:rPr>
              <w:t xml:space="preserve">Group Work: </w:t>
            </w:r>
          </w:p>
          <w:p w14:paraId="70B25BE8" w14:textId="77777777" w:rsidR="00B45C0A" w:rsidRPr="009C19E3" w:rsidRDefault="00B45C0A" w:rsidP="009C19E3">
            <w:pPr>
              <w:rPr>
                <w:rFonts w:eastAsia="Calibri"/>
                <w:color w:val="auto"/>
                <w:sz w:val="20"/>
                <w:szCs w:val="20"/>
              </w:rPr>
            </w:pPr>
            <w:r w:rsidRPr="009C19E3">
              <w:rPr>
                <w:rFonts w:eastAsia="Calibri"/>
                <w:color w:val="auto"/>
                <w:sz w:val="20"/>
                <w:szCs w:val="20"/>
              </w:rPr>
              <w:t>Why is Marla angry? Is Felix diversity competent? How do you know – verbal and non-verbal signs?</w:t>
            </w:r>
          </w:p>
          <w:p w14:paraId="057CB631" w14:textId="77777777" w:rsidR="00B45C0A" w:rsidRPr="009C19E3" w:rsidRDefault="00B45C0A" w:rsidP="009C19E3">
            <w:pPr>
              <w:rPr>
                <w:rFonts w:eastAsia="Calibri"/>
                <w:color w:val="auto"/>
                <w:sz w:val="20"/>
                <w:szCs w:val="20"/>
              </w:rPr>
            </w:pPr>
            <w:r w:rsidRPr="009C19E3">
              <w:rPr>
                <w:rFonts w:eastAsia="Calibri"/>
                <w:color w:val="auto"/>
                <w:sz w:val="20"/>
                <w:szCs w:val="20"/>
              </w:rPr>
              <w:t>What was his reaction at the sight of the woman with disability?</w:t>
            </w:r>
          </w:p>
          <w:p w14:paraId="1C66204A" w14:textId="77777777" w:rsidR="00B45C0A" w:rsidRPr="009C19E3" w:rsidRDefault="00B45C0A" w:rsidP="009C19E3">
            <w:pPr>
              <w:rPr>
                <w:rFonts w:eastAsia="Calibri"/>
                <w:color w:val="auto"/>
                <w:sz w:val="20"/>
                <w:szCs w:val="20"/>
              </w:rPr>
            </w:pPr>
            <w:r w:rsidRPr="009C19E3">
              <w:rPr>
                <w:rFonts w:eastAsia="Calibri"/>
                <w:color w:val="auto"/>
                <w:sz w:val="20"/>
                <w:szCs w:val="20"/>
              </w:rPr>
              <w:t xml:space="preserve">Why would he have </w:t>
            </w:r>
            <w:proofErr w:type="gramStart"/>
            <w:r w:rsidRPr="009C19E3">
              <w:rPr>
                <w:rFonts w:eastAsia="Calibri"/>
                <w:color w:val="auto"/>
                <w:sz w:val="20"/>
                <w:szCs w:val="20"/>
              </w:rPr>
              <w:t>preferred to have</w:t>
            </w:r>
            <w:proofErr w:type="gramEnd"/>
            <w:r w:rsidRPr="009C19E3">
              <w:rPr>
                <w:rFonts w:eastAsia="Calibri"/>
                <w:color w:val="auto"/>
                <w:sz w:val="20"/>
                <w:szCs w:val="20"/>
              </w:rPr>
              <w:t xml:space="preserve"> the interview with Craig</w:t>
            </w:r>
          </w:p>
          <w:p w14:paraId="14F169FD" w14:textId="77777777" w:rsidR="00B45C0A" w:rsidRPr="009C19E3" w:rsidRDefault="00B45C0A" w:rsidP="009C19E3">
            <w:pPr>
              <w:rPr>
                <w:rFonts w:eastAsia="Calibri"/>
                <w:b/>
                <w:sz w:val="20"/>
                <w:szCs w:val="20"/>
              </w:rPr>
            </w:pPr>
            <w:r w:rsidRPr="009C19E3">
              <w:rPr>
                <w:rFonts w:eastAsia="Calibri"/>
                <w:b/>
                <w:sz w:val="20"/>
                <w:szCs w:val="20"/>
              </w:rPr>
              <w:t>For the next class:</w:t>
            </w:r>
          </w:p>
          <w:p w14:paraId="0C7BBDBE" w14:textId="77777777" w:rsidR="00B45C0A" w:rsidRPr="009C19E3" w:rsidRDefault="00B45C0A" w:rsidP="009C19E3">
            <w:pPr>
              <w:rPr>
                <w:rFonts w:eastAsia="Calibri"/>
                <w:color w:val="auto"/>
                <w:sz w:val="20"/>
                <w:szCs w:val="20"/>
              </w:rPr>
            </w:pPr>
            <w:r w:rsidRPr="009C19E3">
              <w:rPr>
                <w:rFonts w:eastAsia="Calibri"/>
                <w:color w:val="auto"/>
                <w:sz w:val="20"/>
                <w:szCs w:val="20"/>
              </w:rPr>
              <w:t xml:space="preserve">Pages 4-14 of </w:t>
            </w:r>
            <w:r w:rsidRPr="009C19E3">
              <w:rPr>
                <w:rFonts w:eastAsia="Calibri"/>
                <w:i/>
                <w:color w:val="auto"/>
                <w:sz w:val="20"/>
                <w:szCs w:val="20"/>
              </w:rPr>
              <w:t>Designing Your Life – How to Build a well-Lived, Joyful life</w:t>
            </w:r>
            <w:r w:rsidRPr="009C19E3">
              <w:rPr>
                <w:rFonts w:eastAsia="Calibri"/>
                <w:color w:val="auto"/>
                <w:sz w:val="20"/>
                <w:szCs w:val="20"/>
              </w:rPr>
              <w:t xml:space="preserve"> by Burnett and Evans</w:t>
            </w:r>
          </w:p>
          <w:p w14:paraId="022AE9A9" w14:textId="77777777" w:rsidR="00B45C0A" w:rsidRPr="009C19E3" w:rsidRDefault="00B45C0A" w:rsidP="009C19E3">
            <w:pPr>
              <w:rPr>
                <w:rFonts w:eastAsia="Calibri"/>
                <w:color w:val="auto"/>
                <w:sz w:val="20"/>
                <w:szCs w:val="20"/>
              </w:rPr>
            </w:pPr>
            <w:r w:rsidRPr="009C19E3">
              <w:rPr>
                <w:rFonts w:eastAsia="Calibri"/>
                <w:color w:val="auto"/>
                <w:sz w:val="20"/>
                <w:szCs w:val="20"/>
              </w:rPr>
              <w:t>What do I understand by the term, “life course”? Does diversity connect with my work course?</w:t>
            </w:r>
          </w:p>
          <w:p w14:paraId="43529E62" w14:textId="77777777" w:rsidR="00B45C0A" w:rsidRPr="009C19E3" w:rsidRDefault="00B45C0A" w:rsidP="009C19E3">
            <w:pPr>
              <w:rPr>
                <w:rFonts w:eastAsia="Calibri"/>
                <w:color w:val="auto"/>
                <w:sz w:val="20"/>
                <w:szCs w:val="20"/>
              </w:rPr>
            </w:pPr>
            <w:r w:rsidRPr="009C19E3">
              <w:rPr>
                <w:rFonts w:eastAsia="Calibri"/>
                <w:color w:val="auto"/>
                <w:sz w:val="20"/>
                <w:szCs w:val="20"/>
              </w:rPr>
              <w:t>How can I design a talk/video/skit that demonstrates diversity and life course?</w:t>
            </w:r>
          </w:p>
          <w:p w14:paraId="5392F2F7" w14:textId="77777777" w:rsidR="00B45C0A" w:rsidRPr="007971BD" w:rsidRDefault="00B45C0A" w:rsidP="009C19E3">
            <w:pPr>
              <w:rPr>
                <w:rFonts w:eastAsia="Calibri"/>
                <w:color w:val="auto"/>
                <w:sz w:val="16"/>
                <w:szCs w:val="16"/>
              </w:rPr>
            </w:pPr>
          </w:p>
        </w:tc>
      </w:tr>
      <w:tr w:rsidR="00B45C0A" w:rsidRPr="009C19E3" w14:paraId="619E4261" w14:textId="77777777" w:rsidTr="00E779BF">
        <w:tc>
          <w:tcPr>
            <w:tcW w:w="10255" w:type="dxa"/>
          </w:tcPr>
          <w:p w14:paraId="0BA7E2C2" w14:textId="77777777" w:rsidR="00B45C0A" w:rsidRPr="009C19E3" w:rsidRDefault="00B45C0A" w:rsidP="009C19E3">
            <w:pPr>
              <w:rPr>
                <w:rFonts w:eastAsia="Calibri"/>
                <w:b/>
                <w:color w:val="auto"/>
                <w:sz w:val="20"/>
                <w:szCs w:val="20"/>
              </w:rPr>
            </w:pPr>
            <w:r w:rsidRPr="009C19E3">
              <w:rPr>
                <w:rFonts w:eastAsia="Calibri"/>
                <w:b/>
                <w:color w:val="auto"/>
                <w:sz w:val="20"/>
                <w:szCs w:val="20"/>
              </w:rPr>
              <w:t>T 8/27 Designing My Life – Introduction</w:t>
            </w:r>
          </w:p>
          <w:p w14:paraId="42B2E6C5" w14:textId="77777777" w:rsidR="00B45C0A" w:rsidRPr="009C19E3" w:rsidRDefault="00B45C0A" w:rsidP="009C19E3">
            <w:pPr>
              <w:rPr>
                <w:rFonts w:eastAsia="Calibri"/>
                <w:color w:val="auto"/>
                <w:sz w:val="20"/>
                <w:szCs w:val="20"/>
              </w:rPr>
            </w:pPr>
            <w:r w:rsidRPr="009C19E3">
              <w:rPr>
                <w:rFonts w:eastAsia="Calibri"/>
                <w:b/>
                <w:color w:val="auto"/>
                <w:sz w:val="20"/>
                <w:szCs w:val="20"/>
              </w:rPr>
              <w:t>Quiz 1</w:t>
            </w:r>
            <w:r w:rsidRPr="009C19E3">
              <w:rPr>
                <w:rFonts w:eastAsia="Calibri"/>
                <w:color w:val="auto"/>
                <w:sz w:val="20"/>
                <w:szCs w:val="20"/>
              </w:rPr>
              <w:t xml:space="preserve"> based on 4-14 of the course </w:t>
            </w:r>
            <w:proofErr w:type="gramStart"/>
            <w:r w:rsidRPr="009C19E3">
              <w:rPr>
                <w:rFonts w:eastAsia="Calibri"/>
                <w:color w:val="auto"/>
                <w:sz w:val="20"/>
                <w:szCs w:val="20"/>
              </w:rPr>
              <w:t>book</w:t>
            </w:r>
            <w:proofErr w:type="gramEnd"/>
            <w:r w:rsidRPr="009C19E3">
              <w:rPr>
                <w:rFonts w:eastAsia="Calibri"/>
                <w:color w:val="auto"/>
                <w:sz w:val="20"/>
                <w:szCs w:val="20"/>
              </w:rPr>
              <w:t xml:space="preserve">, </w:t>
            </w:r>
            <w:r w:rsidRPr="009C19E3">
              <w:rPr>
                <w:rFonts w:eastAsia="Calibri"/>
                <w:i/>
                <w:color w:val="auto"/>
                <w:sz w:val="20"/>
                <w:szCs w:val="20"/>
              </w:rPr>
              <w:t>Designing your Life</w:t>
            </w:r>
          </w:p>
          <w:p w14:paraId="644BF98B" w14:textId="77777777" w:rsidR="00B45C0A" w:rsidRPr="009C19E3" w:rsidRDefault="00B45C0A" w:rsidP="009C19E3">
            <w:pPr>
              <w:rPr>
                <w:rFonts w:eastAsia="Calibri"/>
                <w:color w:val="auto"/>
                <w:sz w:val="20"/>
                <w:szCs w:val="20"/>
              </w:rPr>
            </w:pPr>
            <w:r w:rsidRPr="009C19E3">
              <w:rPr>
                <w:rFonts w:eastAsia="Calibri"/>
                <w:color w:val="auto"/>
                <w:sz w:val="20"/>
                <w:szCs w:val="20"/>
              </w:rPr>
              <w:t>Professor explains: Gravity Problem</w:t>
            </w:r>
          </w:p>
          <w:p w14:paraId="51B12B80" w14:textId="77777777" w:rsidR="00B45C0A" w:rsidRPr="009C19E3" w:rsidRDefault="00B45C0A" w:rsidP="009C19E3">
            <w:pPr>
              <w:rPr>
                <w:rFonts w:eastAsia="Calibri"/>
                <w:b/>
                <w:color w:val="auto"/>
                <w:sz w:val="20"/>
                <w:szCs w:val="20"/>
              </w:rPr>
            </w:pPr>
            <w:r w:rsidRPr="009C19E3">
              <w:rPr>
                <w:rFonts w:eastAsia="Calibri"/>
                <w:b/>
                <w:color w:val="FF0000"/>
                <w:sz w:val="20"/>
                <w:szCs w:val="20"/>
              </w:rPr>
              <w:t xml:space="preserve">Group work A: </w:t>
            </w:r>
            <w:r w:rsidRPr="009C19E3">
              <w:rPr>
                <w:rFonts w:eastAsia="Calibri"/>
                <w:b/>
                <w:color w:val="auto"/>
                <w:sz w:val="20"/>
                <w:szCs w:val="20"/>
              </w:rPr>
              <w:t>Diversity and Design</w:t>
            </w:r>
            <w:r w:rsidRPr="009C19E3">
              <w:rPr>
                <w:rFonts w:eastAsia="Calibri"/>
                <w:b/>
                <w:sz w:val="20"/>
                <w:szCs w:val="20"/>
              </w:rPr>
              <w:t xml:space="preserve"> (Earn tokens)</w:t>
            </w:r>
          </w:p>
          <w:p w14:paraId="14DEBDD2" w14:textId="77777777" w:rsidR="00B45C0A" w:rsidRPr="007971BD" w:rsidRDefault="00B45C0A" w:rsidP="007971BD">
            <w:pPr>
              <w:rPr>
                <w:rFonts w:eastAsia="Calibri"/>
                <w:color w:val="auto"/>
                <w:sz w:val="20"/>
                <w:szCs w:val="20"/>
              </w:rPr>
            </w:pPr>
            <w:r w:rsidRPr="009C19E3">
              <w:rPr>
                <w:rFonts w:eastAsia="Calibri"/>
                <w:color w:val="auto"/>
                <w:sz w:val="20"/>
                <w:szCs w:val="20"/>
              </w:rPr>
              <w:t>10 minutes - In your groups</w:t>
            </w:r>
            <w:r w:rsidR="006274B7">
              <w:rPr>
                <w:rFonts w:eastAsia="Calibri"/>
                <w:color w:val="auto"/>
                <w:sz w:val="20"/>
                <w:szCs w:val="20"/>
              </w:rPr>
              <w:t>,</w:t>
            </w:r>
            <w:r w:rsidRPr="009C19E3">
              <w:rPr>
                <w:rFonts w:eastAsia="Calibri"/>
                <w:color w:val="auto"/>
                <w:sz w:val="20"/>
                <w:szCs w:val="20"/>
              </w:rPr>
              <w:t xml:space="preserve"> discuss possible ways to design your life in order to achieve a happy life.  Think of an environment with different challenges requiring different talents, experiences and people. </w:t>
            </w:r>
            <w:r w:rsidR="00943B40">
              <w:rPr>
                <w:rFonts w:eastAsia="Calibri"/>
                <w:color w:val="auto"/>
                <w:sz w:val="20"/>
                <w:szCs w:val="20"/>
              </w:rPr>
              <w:t xml:space="preserve">Discuss </w:t>
            </w:r>
            <w:r w:rsidRPr="009C19E3">
              <w:rPr>
                <w:rFonts w:eastAsia="Calibri"/>
                <w:color w:val="auto"/>
                <w:sz w:val="20"/>
                <w:szCs w:val="20"/>
              </w:rPr>
              <w:t>life goal</w:t>
            </w:r>
            <w:r w:rsidR="006274B7">
              <w:rPr>
                <w:rFonts w:eastAsia="Calibri"/>
                <w:color w:val="auto"/>
                <w:sz w:val="20"/>
                <w:szCs w:val="20"/>
              </w:rPr>
              <w:t>s;</w:t>
            </w:r>
            <w:r w:rsidRPr="009C19E3">
              <w:rPr>
                <w:rFonts w:eastAsia="Calibri"/>
                <w:color w:val="auto"/>
                <w:sz w:val="20"/>
                <w:szCs w:val="20"/>
              </w:rPr>
              <w:t xml:space="preserve"> what will lead </w:t>
            </w:r>
            <w:r w:rsidR="00E01022">
              <w:rPr>
                <w:rFonts w:eastAsia="Calibri"/>
                <w:color w:val="auto"/>
                <w:sz w:val="20"/>
                <w:szCs w:val="20"/>
              </w:rPr>
              <w:t xml:space="preserve">to </w:t>
            </w:r>
            <w:r w:rsidR="00943B40">
              <w:rPr>
                <w:rFonts w:eastAsia="Calibri"/>
                <w:color w:val="auto"/>
                <w:sz w:val="20"/>
                <w:szCs w:val="20"/>
              </w:rPr>
              <w:t>you</w:t>
            </w:r>
            <w:r w:rsidR="00E01022">
              <w:rPr>
                <w:rFonts w:eastAsia="Calibri"/>
                <w:color w:val="auto"/>
                <w:sz w:val="20"/>
                <w:szCs w:val="20"/>
              </w:rPr>
              <w:t>r</w:t>
            </w:r>
            <w:r w:rsidR="00943B40">
              <w:rPr>
                <w:rFonts w:eastAsia="Calibri"/>
                <w:color w:val="auto"/>
                <w:sz w:val="20"/>
                <w:szCs w:val="20"/>
              </w:rPr>
              <w:t xml:space="preserve"> </w:t>
            </w:r>
            <w:r w:rsidR="006274B7">
              <w:rPr>
                <w:rFonts w:eastAsia="Calibri"/>
                <w:color w:val="auto"/>
                <w:sz w:val="20"/>
                <w:szCs w:val="20"/>
              </w:rPr>
              <w:t>life goals?</w:t>
            </w:r>
            <w:r w:rsidR="00943B40">
              <w:rPr>
                <w:rFonts w:eastAsia="Calibri"/>
                <w:color w:val="auto"/>
                <w:sz w:val="20"/>
                <w:szCs w:val="20"/>
              </w:rPr>
              <w:t xml:space="preserve"> </w:t>
            </w:r>
            <w:r w:rsidR="00943B40" w:rsidRPr="00943B40">
              <w:rPr>
                <w:rFonts w:eastAsia="Calibri"/>
                <w:b/>
                <w:color w:val="auto"/>
                <w:sz w:val="20"/>
                <w:szCs w:val="20"/>
              </w:rPr>
              <w:t>C</w:t>
            </w:r>
            <w:r w:rsidRPr="00943B40">
              <w:rPr>
                <w:rFonts w:eastAsia="Calibri"/>
                <w:b/>
                <w:color w:val="auto"/>
                <w:sz w:val="20"/>
                <w:szCs w:val="20"/>
              </w:rPr>
              <w:t>lass seminar:</w:t>
            </w:r>
            <w:r w:rsidRPr="009C19E3">
              <w:rPr>
                <w:rFonts w:eastAsia="Calibri"/>
                <w:color w:val="auto"/>
                <w:sz w:val="20"/>
                <w:szCs w:val="20"/>
              </w:rPr>
              <w:t xml:space="preserve"> In 3-5 minutes, eac</w:t>
            </w:r>
            <w:r w:rsidR="00943B40">
              <w:rPr>
                <w:rFonts w:eastAsia="Calibri"/>
                <w:color w:val="auto"/>
                <w:sz w:val="20"/>
                <w:szCs w:val="20"/>
              </w:rPr>
              <w:t>h group will tell the class i</w:t>
            </w:r>
            <w:r w:rsidRPr="009C19E3">
              <w:rPr>
                <w:rFonts w:eastAsia="Calibri"/>
                <w:color w:val="auto"/>
                <w:sz w:val="20"/>
                <w:szCs w:val="20"/>
              </w:rPr>
              <w:t xml:space="preserve">ts vision of an ideal society or </w:t>
            </w:r>
            <w:proofErr w:type="gramStart"/>
            <w:r w:rsidRPr="009C19E3">
              <w:rPr>
                <w:rFonts w:eastAsia="Calibri"/>
                <w:color w:val="auto"/>
                <w:sz w:val="20"/>
                <w:szCs w:val="20"/>
              </w:rPr>
              <w:t>work place</w:t>
            </w:r>
            <w:proofErr w:type="gramEnd"/>
            <w:r w:rsidRPr="009C19E3">
              <w:rPr>
                <w:rFonts w:eastAsia="Calibri"/>
                <w:color w:val="auto"/>
                <w:sz w:val="20"/>
                <w:szCs w:val="20"/>
              </w:rPr>
              <w:t xml:space="preserve"> or neighborhood</w:t>
            </w:r>
            <w:r w:rsidR="00E01022">
              <w:rPr>
                <w:rFonts w:eastAsia="Calibri"/>
                <w:color w:val="auto"/>
                <w:sz w:val="20"/>
                <w:szCs w:val="20"/>
              </w:rPr>
              <w:t xml:space="preserve"> and how to achieve that ideal</w:t>
            </w:r>
            <w:r w:rsidR="007971BD">
              <w:rPr>
                <w:rFonts w:eastAsia="Calibri"/>
                <w:color w:val="auto"/>
                <w:sz w:val="20"/>
                <w:szCs w:val="20"/>
              </w:rPr>
              <w:t xml:space="preserve">.  </w:t>
            </w:r>
            <w:r w:rsidR="00E01022" w:rsidRPr="007971BD">
              <w:rPr>
                <w:rFonts w:eastAsia="Calibri"/>
                <w:b/>
                <w:color w:val="FF0000"/>
                <w:sz w:val="20"/>
                <w:szCs w:val="20"/>
              </w:rPr>
              <w:t>Present tokens.</w:t>
            </w:r>
            <w:r w:rsidRPr="007971BD">
              <w:rPr>
                <w:rFonts w:eastAsia="Calibri"/>
                <w:b/>
                <w:color w:val="FF0000"/>
                <w:sz w:val="20"/>
                <w:szCs w:val="20"/>
              </w:rPr>
              <w:t xml:space="preserve"> </w:t>
            </w:r>
          </w:p>
          <w:p w14:paraId="4024DF7B" w14:textId="77777777" w:rsidR="00B45C0A" w:rsidRPr="008330FC" w:rsidRDefault="00B45C0A" w:rsidP="009C19E3">
            <w:pPr>
              <w:rPr>
                <w:rFonts w:eastAsia="Calibri"/>
                <w:color w:val="auto"/>
                <w:sz w:val="16"/>
                <w:szCs w:val="16"/>
              </w:rPr>
            </w:pPr>
          </w:p>
        </w:tc>
      </w:tr>
      <w:tr w:rsidR="00B45C0A" w:rsidRPr="009C19E3" w14:paraId="77C3531A" w14:textId="77777777" w:rsidTr="00E779BF">
        <w:tc>
          <w:tcPr>
            <w:tcW w:w="10255" w:type="dxa"/>
          </w:tcPr>
          <w:p w14:paraId="0F657522" w14:textId="77777777" w:rsidR="00B45C0A" w:rsidRPr="009C19E3" w:rsidRDefault="00B45C0A" w:rsidP="009C19E3">
            <w:pPr>
              <w:rPr>
                <w:rFonts w:eastAsia="Calibri"/>
                <w:color w:val="auto"/>
                <w:sz w:val="20"/>
                <w:szCs w:val="20"/>
              </w:rPr>
            </w:pPr>
            <w:r w:rsidRPr="009C19E3">
              <w:rPr>
                <w:rFonts w:eastAsia="Calibri"/>
                <w:color w:val="auto"/>
                <w:sz w:val="20"/>
                <w:szCs w:val="20"/>
              </w:rPr>
              <w:t xml:space="preserve">R 8/29 </w:t>
            </w:r>
            <w:r w:rsidRPr="009C19E3">
              <w:rPr>
                <w:rFonts w:eastAsia="Calibri"/>
                <w:b/>
                <w:color w:val="auto"/>
                <w:sz w:val="20"/>
                <w:szCs w:val="20"/>
              </w:rPr>
              <w:t>Designing My Life - Work view and college view</w:t>
            </w:r>
          </w:p>
          <w:p w14:paraId="424B506D" w14:textId="77777777" w:rsidR="00B45C0A" w:rsidRPr="009C19E3" w:rsidRDefault="00B45C0A" w:rsidP="009C19E3">
            <w:pPr>
              <w:rPr>
                <w:rFonts w:eastAsia="Calibri"/>
                <w:color w:val="auto"/>
                <w:sz w:val="20"/>
                <w:szCs w:val="20"/>
              </w:rPr>
            </w:pPr>
            <w:r w:rsidRPr="009C19E3">
              <w:rPr>
                <w:rFonts w:eastAsia="Calibri"/>
                <w:color w:val="auto"/>
                <w:sz w:val="20"/>
                <w:szCs w:val="20"/>
              </w:rPr>
              <w:t xml:space="preserve">Professor explains: Work view, college view &amp; </w:t>
            </w:r>
            <w:proofErr w:type="gramStart"/>
            <w:r w:rsidRPr="009C19E3">
              <w:rPr>
                <w:rFonts w:eastAsia="Calibri"/>
                <w:color w:val="auto"/>
                <w:sz w:val="20"/>
                <w:szCs w:val="20"/>
              </w:rPr>
              <w:t>team work</w:t>
            </w:r>
            <w:proofErr w:type="gramEnd"/>
          </w:p>
          <w:p w14:paraId="5E592C7A" w14:textId="77777777" w:rsidR="00B45C0A" w:rsidRPr="009C19E3" w:rsidRDefault="00B45C0A" w:rsidP="009C19E3">
            <w:pPr>
              <w:rPr>
                <w:rFonts w:eastAsia="Calibri"/>
                <w:b/>
                <w:color w:val="auto"/>
                <w:sz w:val="20"/>
                <w:szCs w:val="20"/>
              </w:rPr>
            </w:pPr>
            <w:r w:rsidRPr="009C19E3">
              <w:rPr>
                <w:rFonts w:eastAsia="Calibri"/>
                <w:b/>
                <w:color w:val="FF0000"/>
                <w:sz w:val="20"/>
                <w:szCs w:val="20"/>
              </w:rPr>
              <w:t xml:space="preserve">Group Work B. </w:t>
            </w:r>
            <w:r w:rsidRPr="009C19E3">
              <w:rPr>
                <w:rFonts w:eastAsia="Calibri"/>
                <w:b/>
                <w:sz w:val="20"/>
                <w:szCs w:val="20"/>
              </w:rPr>
              <w:t>Earn tokens.</w:t>
            </w:r>
          </w:p>
          <w:p w14:paraId="1E0C3E15" w14:textId="77777777" w:rsidR="00B45C0A" w:rsidRPr="009C19E3" w:rsidRDefault="00B45C0A" w:rsidP="009C19E3">
            <w:pPr>
              <w:rPr>
                <w:rFonts w:eastAsia="Calibri"/>
                <w:color w:val="auto"/>
                <w:sz w:val="20"/>
                <w:szCs w:val="20"/>
              </w:rPr>
            </w:pPr>
            <w:r w:rsidRPr="009C19E3">
              <w:rPr>
                <w:rFonts w:eastAsia="Calibri"/>
                <w:color w:val="auto"/>
                <w:sz w:val="20"/>
                <w:szCs w:val="20"/>
              </w:rPr>
              <w:t>Each person will say what he or she is passionate about, how it relates to major, work or future work.</w:t>
            </w:r>
          </w:p>
          <w:p w14:paraId="56B66579" w14:textId="77777777" w:rsidR="00B45C0A" w:rsidRPr="009C19E3" w:rsidRDefault="00B45C0A" w:rsidP="009C19E3">
            <w:pPr>
              <w:rPr>
                <w:rFonts w:eastAsia="Calibri"/>
                <w:color w:val="auto"/>
                <w:sz w:val="20"/>
                <w:szCs w:val="20"/>
              </w:rPr>
            </w:pPr>
            <w:r w:rsidRPr="009C19E3">
              <w:rPr>
                <w:rFonts w:eastAsia="Calibri"/>
                <w:color w:val="auto"/>
                <w:sz w:val="20"/>
                <w:szCs w:val="20"/>
              </w:rPr>
              <w:t>Do you</w:t>
            </w:r>
            <w:r w:rsidRPr="009C19E3">
              <w:rPr>
                <w:rFonts w:eastAsia="Calibri"/>
                <w:b/>
                <w:color w:val="auto"/>
                <w:sz w:val="20"/>
                <w:szCs w:val="20"/>
              </w:rPr>
              <w:t xml:space="preserve"> think</w:t>
            </w:r>
            <w:r w:rsidRPr="009C19E3">
              <w:rPr>
                <w:rFonts w:eastAsia="Calibri"/>
                <w:color w:val="auto"/>
                <w:sz w:val="20"/>
                <w:szCs w:val="20"/>
              </w:rPr>
              <w:t xml:space="preserve"> that “diversity” relates to your work or future work?</w:t>
            </w:r>
          </w:p>
          <w:p w14:paraId="2E5FB57D" w14:textId="77777777" w:rsidR="00B45C0A" w:rsidRDefault="00B45C0A" w:rsidP="009C19E3">
            <w:pPr>
              <w:rPr>
                <w:rFonts w:eastAsia="Calibri"/>
                <w:color w:val="auto"/>
                <w:sz w:val="20"/>
                <w:szCs w:val="20"/>
              </w:rPr>
            </w:pPr>
            <w:r w:rsidRPr="009C19E3">
              <w:rPr>
                <w:rFonts w:eastAsia="Calibri"/>
                <w:color w:val="auto"/>
                <w:sz w:val="20"/>
                <w:szCs w:val="20"/>
              </w:rPr>
              <w:t>Class seminar: In 3-5 minutes, each group will tell the class 1. What the group is passionate about 2. Whether it relates to diversity. How?</w:t>
            </w:r>
          </w:p>
          <w:p w14:paraId="28C250C8" w14:textId="77777777" w:rsidR="00E846C6" w:rsidRPr="00E846C6" w:rsidRDefault="00E846C6" w:rsidP="00E846C6">
            <w:pPr>
              <w:rPr>
                <w:rFonts w:eastAsia="Calibri"/>
                <w:color w:val="auto"/>
                <w:sz w:val="20"/>
                <w:szCs w:val="20"/>
              </w:rPr>
            </w:pPr>
            <w:r w:rsidRPr="00E846C6">
              <w:rPr>
                <w:rFonts w:eastAsia="Calibri"/>
                <w:color w:val="auto"/>
                <w:sz w:val="20"/>
                <w:szCs w:val="20"/>
              </w:rPr>
              <w:t xml:space="preserve">For 9/3 class, we shall meet be at </w:t>
            </w:r>
            <w:proofErr w:type="spellStart"/>
            <w:r w:rsidRPr="00E846C6">
              <w:rPr>
                <w:rFonts w:eastAsia="Calibri"/>
                <w:color w:val="auto"/>
                <w:sz w:val="20"/>
                <w:szCs w:val="20"/>
              </w:rPr>
              <w:t>Ablah</w:t>
            </w:r>
            <w:proofErr w:type="spellEnd"/>
            <w:r w:rsidRPr="00E846C6">
              <w:rPr>
                <w:rFonts w:eastAsia="Calibri"/>
                <w:color w:val="auto"/>
                <w:sz w:val="20"/>
                <w:szCs w:val="20"/>
              </w:rPr>
              <w:t xml:space="preserve"> library by 9.30. Sit at the Coffee Area. We shall go in together to meet the Speaker.</w:t>
            </w:r>
          </w:p>
          <w:p w14:paraId="41A1D05D" w14:textId="77777777" w:rsidR="008330FC" w:rsidRPr="007971BD" w:rsidRDefault="00E846C6" w:rsidP="007971BD">
            <w:pPr>
              <w:rPr>
                <w:rFonts w:eastAsia="Calibri"/>
                <w:color w:val="auto"/>
                <w:sz w:val="20"/>
                <w:szCs w:val="20"/>
              </w:rPr>
            </w:pPr>
            <w:r w:rsidRPr="00E846C6">
              <w:rPr>
                <w:rFonts w:eastAsia="Calibri"/>
                <w:color w:val="auto"/>
                <w:sz w:val="20"/>
                <w:szCs w:val="20"/>
              </w:rPr>
              <w:t>9.25 AM – We go as a group to ODI</w:t>
            </w:r>
          </w:p>
        </w:tc>
      </w:tr>
      <w:tr w:rsidR="00B45C0A" w:rsidRPr="009C19E3" w14:paraId="26530179" w14:textId="77777777" w:rsidTr="00E779BF">
        <w:tc>
          <w:tcPr>
            <w:tcW w:w="10255" w:type="dxa"/>
          </w:tcPr>
          <w:p w14:paraId="1B580C0D" w14:textId="77777777" w:rsidR="00B45C0A" w:rsidRPr="009C19E3" w:rsidRDefault="00B45C0A" w:rsidP="009C19E3">
            <w:pPr>
              <w:rPr>
                <w:rFonts w:eastAsia="Calibri"/>
                <w:b/>
                <w:color w:val="auto"/>
                <w:sz w:val="20"/>
                <w:szCs w:val="20"/>
              </w:rPr>
            </w:pPr>
            <w:r w:rsidRPr="009C19E3">
              <w:rPr>
                <w:rFonts w:eastAsia="Calibri"/>
                <w:b/>
                <w:color w:val="auto"/>
                <w:sz w:val="20"/>
                <w:szCs w:val="20"/>
              </w:rPr>
              <w:t>T 9/3 Guest Speakers</w:t>
            </w:r>
          </w:p>
          <w:p w14:paraId="1BD30F17" w14:textId="77777777" w:rsidR="00B45C0A" w:rsidRPr="009C19E3" w:rsidRDefault="00B45C0A" w:rsidP="009C19E3">
            <w:pPr>
              <w:rPr>
                <w:rFonts w:eastAsia="Calibri"/>
                <w:b/>
                <w:color w:val="auto"/>
                <w:sz w:val="20"/>
                <w:szCs w:val="20"/>
              </w:rPr>
            </w:pPr>
            <w:proofErr w:type="spellStart"/>
            <w:r w:rsidRPr="009C19E3">
              <w:rPr>
                <w:rFonts w:eastAsia="Calibri"/>
                <w:b/>
                <w:color w:val="auto"/>
                <w:sz w:val="20"/>
                <w:szCs w:val="20"/>
              </w:rPr>
              <w:t>Ablah</w:t>
            </w:r>
            <w:proofErr w:type="spellEnd"/>
            <w:r w:rsidRPr="009C19E3">
              <w:rPr>
                <w:rFonts w:eastAsia="Calibri"/>
                <w:b/>
                <w:color w:val="auto"/>
                <w:sz w:val="20"/>
                <w:szCs w:val="20"/>
              </w:rPr>
              <w:t xml:space="preserve"> Library</w:t>
            </w:r>
            <w:r w:rsidR="00FA010C">
              <w:rPr>
                <w:rFonts w:eastAsia="Calibri"/>
                <w:b/>
                <w:color w:val="auto"/>
                <w:sz w:val="20"/>
                <w:szCs w:val="20"/>
              </w:rPr>
              <w:t xml:space="preserve"> - </w:t>
            </w:r>
            <w:r w:rsidR="00FA010C">
              <w:rPr>
                <w:rFonts w:eastAsia="Calibri"/>
                <w:color w:val="auto"/>
                <w:sz w:val="20"/>
                <w:szCs w:val="20"/>
              </w:rPr>
              <w:t>M</w:t>
            </w:r>
            <w:r w:rsidR="00FA010C" w:rsidRPr="00FA010C">
              <w:rPr>
                <w:rFonts w:eastAsia="Calibri"/>
                <w:color w:val="auto"/>
                <w:sz w:val="20"/>
                <w:szCs w:val="20"/>
              </w:rPr>
              <w:t xml:space="preserve">eet be at </w:t>
            </w:r>
            <w:proofErr w:type="spellStart"/>
            <w:r w:rsidR="00FA010C" w:rsidRPr="00FA010C">
              <w:rPr>
                <w:rFonts w:eastAsia="Calibri"/>
                <w:color w:val="auto"/>
                <w:sz w:val="20"/>
                <w:szCs w:val="20"/>
              </w:rPr>
              <w:t>Ablah</w:t>
            </w:r>
            <w:proofErr w:type="spellEnd"/>
            <w:r w:rsidR="00FA010C" w:rsidRPr="00FA010C">
              <w:rPr>
                <w:rFonts w:eastAsia="Calibri"/>
                <w:color w:val="auto"/>
                <w:sz w:val="20"/>
                <w:szCs w:val="20"/>
              </w:rPr>
              <w:t xml:space="preserve"> library by 9.30. Sit at the Coffee Area</w:t>
            </w:r>
            <w:r w:rsidRPr="00FA010C">
              <w:rPr>
                <w:rFonts w:eastAsia="Calibri"/>
                <w:color w:val="auto"/>
                <w:sz w:val="20"/>
                <w:szCs w:val="20"/>
              </w:rPr>
              <w:t xml:space="preserve"> </w:t>
            </w:r>
            <w:hyperlink r:id="rId37" w:history="1">
              <w:r w:rsidR="00FA010C" w:rsidRPr="00FA010C">
                <w:rPr>
                  <w:rStyle w:val="Hyperlink"/>
                  <w:rFonts w:eastAsia="Calibri"/>
                  <w:sz w:val="20"/>
                  <w:szCs w:val="20"/>
                </w:rPr>
                <w:t>http://libraries.wichita.edu/home</w:t>
              </w:r>
            </w:hyperlink>
          </w:p>
          <w:p w14:paraId="0AF699F5" w14:textId="77777777" w:rsidR="00B45C0A" w:rsidRPr="009C19E3" w:rsidRDefault="00FA010C" w:rsidP="00134A3C">
            <w:pPr>
              <w:rPr>
                <w:rFonts w:eastAsia="Calibri"/>
                <w:color w:val="auto"/>
                <w:sz w:val="20"/>
                <w:szCs w:val="20"/>
              </w:rPr>
            </w:pPr>
            <w:r>
              <w:rPr>
                <w:rFonts w:eastAsia="Calibri"/>
                <w:b/>
                <w:color w:val="auto"/>
                <w:sz w:val="20"/>
                <w:szCs w:val="20"/>
              </w:rPr>
              <w:t>10.00 T</w:t>
            </w:r>
            <w:r w:rsidR="00B45C0A" w:rsidRPr="009C19E3">
              <w:rPr>
                <w:rFonts w:eastAsia="Calibri"/>
                <w:color w:val="auto"/>
                <w:sz w:val="20"/>
                <w:szCs w:val="20"/>
              </w:rPr>
              <w:t xml:space="preserve">he Office of Diversity and Inclusion </w:t>
            </w:r>
            <w:r>
              <w:rPr>
                <w:rFonts w:eastAsia="Calibri"/>
                <w:color w:val="auto"/>
                <w:sz w:val="20"/>
                <w:szCs w:val="20"/>
              </w:rPr>
              <w:t>(</w:t>
            </w:r>
            <w:r w:rsidR="00B45C0A" w:rsidRPr="00FA010C">
              <w:rPr>
                <w:rFonts w:eastAsia="Calibri"/>
                <w:b/>
                <w:color w:val="auto"/>
                <w:sz w:val="20"/>
                <w:szCs w:val="20"/>
              </w:rPr>
              <w:t>ODI</w:t>
            </w:r>
            <w:r w:rsidR="00B45C0A" w:rsidRPr="009C19E3">
              <w:rPr>
                <w:rFonts w:eastAsia="Calibri"/>
                <w:color w:val="auto"/>
                <w:sz w:val="20"/>
                <w:szCs w:val="20"/>
              </w:rPr>
              <w:t>)</w:t>
            </w:r>
            <w:r w:rsidR="00134A3C">
              <w:rPr>
                <w:rFonts w:eastAsia="Calibri"/>
                <w:color w:val="auto"/>
                <w:sz w:val="20"/>
                <w:szCs w:val="20"/>
              </w:rPr>
              <w:t xml:space="preserve"> </w:t>
            </w:r>
            <w:hyperlink r:id="rId38" w:history="1">
              <w:r w:rsidR="00B45C0A" w:rsidRPr="009C19E3">
                <w:rPr>
                  <w:rFonts w:eastAsia="Calibri"/>
                  <w:color w:val="0563C1"/>
                  <w:sz w:val="20"/>
                  <w:szCs w:val="20"/>
                  <w:u w:val="single"/>
                </w:rPr>
                <w:t>https://www.wichita.edu/administration/diversity/about/overview.php</w:t>
              </w:r>
            </w:hyperlink>
          </w:p>
          <w:p w14:paraId="317D131D" w14:textId="77777777" w:rsidR="00B45C0A" w:rsidRPr="008330FC" w:rsidRDefault="00B45C0A" w:rsidP="009C19E3">
            <w:pPr>
              <w:rPr>
                <w:rFonts w:eastAsia="Calibri"/>
                <w:color w:val="auto"/>
                <w:sz w:val="16"/>
                <w:szCs w:val="16"/>
              </w:rPr>
            </w:pPr>
          </w:p>
        </w:tc>
      </w:tr>
      <w:tr w:rsidR="00B45C0A" w:rsidRPr="009C19E3" w14:paraId="5EDB16C3" w14:textId="77777777" w:rsidTr="00E779BF">
        <w:tc>
          <w:tcPr>
            <w:tcW w:w="10255" w:type="dxa"/>
          </w:tcPr>
          <w:p w14:paraId="596C52CD" w14:textId="77777777" w:rsidR="00B45C0A" w:rsidRPr="009C19E3" w:rsidRDefault="00B45C0A" w:rsidP="009C19E3">
            <w:pPr>
              <w:rPr>
                <w:rFonts w:eastAsia="Calibri"/>
                <w:b/>
                <w:color w:val="auto"/>
                <w:sz w:val="20"/>
                <w:szCs w:val="20"/>
              </w:rPr>
            </w:pPr>
            <w:r w:rsidRPr="009C19E3">
              <w:rPr>
                <w:rFonts w:eastAsia="Calibri"/>
                <w:b/>
                <w:color w:val="auto"/>
                <w:sz w:val="20"/>
                <w:szCs w:val="20"/>
              </w:rPr>
              <w:t>R 9/5 Culture and Cultural Identity.</w:t>
            </w:r>
            <w:r w:rsidRPr="009C19E3">
              <w:rPr>
                <w:rFonts w:eastAsia="Calibri"/>
                <w:b/>
                <w:sz w:val="20"/>
                <w:szCs w:val="20"/>
              </w:rPr>
              <w:t xml:space="preserve"> Earn tokens.</w:t>
            </w:r>
          </w:p>
          <w:p w14:paraId="2BB16621" w14:textId="77777777" w:rsidR="00B45C0A" w:rsidRPr="009C19E3" w:rsidRDefault="00B45C0A" w:rsidP="009C19E3">
            <w:pPr>
              <w:rPr>
                <w:rFonts w:eastAsia="Calibri"/>
                <w:color w:val="auto"/>
                <w:sz w:val="20"/>
                <w:szCs w:val="20"/>
              </w:rPr>
            </w:pPr>
            <w:r w:rsidRPr="009C19E3">
              <w:rPr>
                <w:rFonts w:eastAsia="Calibri"/>
                <w:color w:val="auto"/>
                <w:sz w:val="20"/>
                <w:szCs w:val="20"/>
              </w:rPr>
              <w:t xml:space="preserve">Professor </w:t>
            </w:r>
            <w:proofErr w:type="gramStart"/>
            <w:r w:rsidRPr="009C19E3">
              <w:rPr>
                <w:rFonts w:eastAsia="Calibri"/>
                <w:color w:val="auto"/>
                <w:sz w:val="20"/>
                <w:szCs w:val="20"/>
              </w:rPr>
              <w:t>explains:</w:t>
            </w:r>
            <w:proofErr w:type="gramEnd"/>
            <w:r w:rsidRPr="009C19E3">
              <w:rPr>
                <w:rFonts w:eastAsia="Calibri"/>
                <w:color w:val="auto"/>
                <w:sz w:val="20"/>
                <w:szCs w:val="20"/>
              </w:rPr>
              <w:t xml:space="preserve"> culture and cultural identity.</w:t>
            </w:r>
          </w:p>
          <w:p w14:paraId="4FA7C9CB" w14:textId="77777777" w:rsidR="00B45C0A" w:rsidRPr="009C19E3" w:rsidRDefault="00B45C0A" w:rsidP="009C19E3">
            <w:pPr>
              <w:rPr>
                <w:rFonts w:eastAsia="Calibri"/>
                <w:color w:val="auto"/>
                <w:sz w:val="20"/>
                <w:szCs w:val="20"/>
              </w:rPr>
            </w:pPr>
            <w:r w:rsidRPr="009C19E3">
              <w:rPr>
                <w:rFonts w:eastAsia="Calibri"/>
                <w:color w:val="auto"/>
                <w:sz w:val="20"/>
                <w:szCs w:val="20"/>
              </w:rPr>
              <w:t xml:space="preserve">Video: Hayley </w:t>
            </w:r>
            <w:proofErr w:type="spellStart"/>
            <w:r w:rsidRPr="009C19E3">
              <w:rPr>
                <w:rFonts w:eastAsia="Calibri"/>
                <w:color w:val="auto"/>
                <w:sz w:val="20"/>
                <w:szCs w:val="20"/>
              </w:rPr>
              <w:t>Yeates</w:t>
            </w:r>
            <w:proofErr w:type="spellEnd"/>
            <w:r w:rsidRPr="009C19E3">
              <w:rPr>
                <w:rFonts w:eastAsia="Calibri"/>
                <w:color w:val="auto"/>
                <w:sz w:val="20"/>
                <w:szCs w:val="20"/>
              </w:rPr>
              <w:t>: It’s past time to appreciate cultural Diversity (9)</w:t>
            </w:r>
          </w:p>
          <w:p w14:paraId="72F5475C" w14:textId="77777777" w:rsidR="00B45C0A" w:rsidRPr="009C19E3" w:rsidRDefault="00B45C0A" w:rsidP="009C19E3">
            <w:pPr>
              <w:rPr>
                <w:rFonts w:eastAsia="Calibri"/>
                <w:b/>
                <w:color w:val="auto"/>
                <w:sz w:val="20"/>
                <w:szCs w:val="20"/>
              </w:rPr>
            </w:pPr>
            <w:r w:rsidRPr="009C19E3">
              <w:rPr>
                <w:rFonts w:eastAsia="Calibri"/>
                <w:b/>
                <w:color w:val="auto"/>
                <w:sz w:val="20"/>
                <w:szCs w:val="20"/>
              </w:rPr>
              <w:t>Class Seminar/discussion based on the video - Questions</w:t>
            </w:r>
          </w:p>
          <w:p w14:paraId="46BF93BA" w14:textId="77777777" w:rsidR="00B45C0A" w:rsidRPr="009C19E3" w:rsidRDefault="00B45C0A" w:rsidP="009C19E3">
            <w:pPr>
              <w:rPr>
                <w:rFonts w:eastAsia="Calibri"/>
                <w:color w:val="auto"/>
                <w:sz w:val="20"/>
                <w:szCs w:val="20"/>
              </w:rPr>
            </w:pPr>
            <w:r w:rsidRPr="009C19E3">
              <w:rPr>
                <w:rFonts w:eastAsia="Calibri"/>
                <w:color w:val="auto"/>
                <w:sz w:val="20"/>
                <w:szCs w:val="20"/>
              </w:rPr>
              <w:t>Do you think or know of any country where Hayley will be classified based on the culture of her family where she was raised and not on her appearance?</w:t>
            </w:r>
          </w:p>
          <w:p w14:paraId="3E93116D" w14:textId="77777777" w:rsidR="00B45C0A" w:rsidRPr="009C19E3" w:rsidRDefault="00B45C0A" w:rsidP="009C19E3">
            <w:pPr>
              <w:rPr>
                <w:rFonts w:eastAsia="Calibri"/>
                <w:color w:val="auto"/>
                <w:sz w:val="20"/>
                <w:szCs w:val="20"/>
              </w:rPr>
            </w:pPr>
            <w:r w:rsidRPr="009C19E3">
              <w:rPr>
                <w:rFonts w:eastAsia="Calibri"/>
                <w:color w:val="auto"/>
                <w:sz w:val="20"/>
                <w:szCs w:val="20"/>
              </w:rPr>
              <w:t xml:space="preserve">Hayley worked harder than her classmates did in order to get them to choose her for teamwork. Is this a problem for her? Is it an advantage? </w:t>
            </w:r>
          </w:p>
          <w:p w14:paraId="2B1047AF" w14:textId="77777777" w:rsidR="00B45C0A" w:rsidRPr="009C19E3" w:rsidRDefault="00B45C0A" w:rsidP="009C19E3">
            <w:pPr>
              <w:rPr>
                <w:rFonts w:eastAsia="Calibri"/>
                <w:color w:val="auto"/>
                <w:sz w:val="20"/>
                <w:szCs w:val="20"/>
              </w:rPr>
            </w:pPr>
            <w:r w:rsidRPr="009C19E3">
              <w:rPr>
                <w:rFonts w:eastAsia="Calibri"/>
                <w:color w:val="auto"/>
                <w:sz w:val="20"/>
                <w:szCs w:val="20"/>
              </w:rPr>
              <w:t xml:space="preserve">Comment on her hiding her face in order not to bias potential </w:t>
            </w:r>
            <w:proofErr w:type="spellStart"/>
            <w:r w:rsidRPr="009C19E3">
              <w:rPr>
                <w:rFonts w:eastAsia="Calibri"/>
                <w:color w:val="auto"/>
                <w:sz w:val="20"/>
                <w:szCs w:val="20"/>
              </w:rPr>
              <w:t>Linkedin</w:t>
            </w:r>
            <w:proofErr w:type="spellEnd"/>
            <w:r w:rsidRPr="009C19E3">
              <w:rPr>
                <w:rFonts w:eastAsia="Calibri"/>
                <w:color w:val="auto"/>
                <w:sz w:val="20"/>
                <w:szCs w:val="20"/>
              </w:rPr>
              <w:t xml:space="preserve"> followers/friends.</w:t>
            </w:r>
          </w:p>
          <w:p w14:paraId="2A9ACA2F" w14:textId="77777777" w:rsidR="00B45C0A" w:rsidRPr="009C19E3" w:rsidRDefault="00B45C0A" w:rsidP="009C19E3">
            <w:pPr>
              <w:rPr>
                <w:rFonts w:eastAsia="Calibri"/>
                <w:color w:val="auto"/>
                <w:sz w:val="20"/>
                <w:szCs w:val="20"/>
              </w:rPr>
            </w:pPr>
            <w:r w:rsidRPr="009C19E3">
              <w:rPr>
                <w:rFonts w:eastAsia="Calibri"/>
                <w:color w:val="auto"/>
                <w:sz w:val="20"/>
                <w:szCs w:val="20"/>
              </w:rPr>
              <w:t>Does part of her story speak to your experience? What did you learn from her story?</w:t>
            </w:r>
          </w:p>
          <w:p w14:paraId="0F4B3D1A" w14:textId="77777777" w:rsidR="00B45C0A" w:rsidRPr="009C19E3" w:rsidRDefault="00B45C0A" w:rsidP="009C19E3">
            <w:pPr>
              <w:rPr>
                <w:rFonts w:eastAsia="Calibri"/>
                <w:color w:val="auto"/>
                <w:sz w:val="20"/>
                <w:szCs w:val="20"/>
              </w:rPr>
            </w:pPr>
            <w:r w:rsidRPr="009C19E3">
              <w:rPr>
                <w:rFonts w:eastAsia="Calibri"/>
                <w:color w:val="auto"/>
                <w:sz w:val="20"/>
                <w:szCs w:val="20"/>
              </w:rPr>
              <w:t xml:space="preserve">Next class: </w:t>
            </w:r>
          </w:p>
          <w:p w14:paraId="5473C19F" w14:textId="77777777" w:rsidR="00B45C0A" w:rsidRPr="009C19E3" w:rsidRDefault="00B45C0A" w:rsidP="009C19E3">
            <w:pPr>
              <w:rPr>
                <w:rFonts w:eastAsia="Calibri"/>
                <w:color w:val="auto"/>
                <w:sz w:val="20"/>
                <w:szCs w:val="20"/>
              </w:rPr>
            </w:pPr>
            <w:r w:rsidRPr="009C19E3">
              <w:rPr>
                <w:rFonts w:eastAsia="Calibri"/>
                <w:color w:val="auto"/>
                <w:sz w:val="20"/>
                <w:szCs w:val="20"/>
              </w:rPr>
              <w:t>Read “Overview of Diversity Awareness” by Penn State and think of the following:</w:t>
            </w:r>
          </w:p>
          <w:p w14:paraId="77D7CCEC" w14:textId="77777777" w:rsidR="00B45C0A" w:rsidRPr="009C19E3" w:rsidRDefault="00B45C0A" w:rsidP="009C19E3">
            <w:pPr>
              <w:rPr>
                <w:rFonts w:eastAsia="Calibri"/>
                <w:color w:val="auto"/>
                <w:sz w:val="20"/>
                <w:szCs w:val="20"/>
              </w:rPr>
            </w:pPr>
            <w:r w:rsidRPr="009C19E3">
              <w:rPr>
                <w:rFonts w:eastAsia="Calibri"/>
                <w:color w:val="auto"/>
                <w:sz w:val="20"/>
                <w:szCs w:val="20"/>
              </w:rPr>
              <w:t xml:space="preserve">What I understand by the term, “diversity”? Does diversity benefit or harm society? </w:t>
            </w:r>
          </w:p>
          <w:p w14:paraId="2CDD639C" w14:textId="77777777" w:rsidR="00B45C0A" w:rsidRPr="009C19E3" w:rsidRDefault="00B45C0A" w:rsidP="009C19E3">
            <w:pPr>
              <w:rPr>
                <w:rFonts w:eastAsia="Calibri"/>
                <w:color w:val="auto"/>
                <w:sz w:val="20"/>
                <w:szCs w:val="20"/>
              </w:rPr>
            </w:pPr>
            <w:r w:rsidRPr="009C19E3">
              <w:rPr>
                <w:rFonts w:eastAsia="Calibri"/>
                <w:color w:val="auto"/>
                <w:sz w:val="20"/>
                <w:szCs w:val="20"/>
              </w:rPr>
              <w:t>Think of two reasons to support your view - Global market, population demographic, celebration of individual uniqueness. Prepare for quiz 2.</w:t>
            </w:r>
          </w:p>
          <w:p w14:paraId="44432479" w14:textId="77777777" w:rsidR="00B45C0A" w:rsidRPr="008330FC" w:rsidRDefault="00B45C0A" w:rsidP="009C19E3">
            <w:pPr>
              <w:rPr>
                <w:rFonts w:eastAsia="Calibri"/>
                <w:color w:val="auto"/>
                <w:sz w:val="16"/>
                <w:szCs w:val="16"/>
              </w:rPr>
            </w:pPr>
          </w:p>
        </w:tc>
      </w:tr>
      <w:tr w:rsidR="00B45C0A" w:rsidRPr="009C19E3" w14:paraId="127A3EFE" w14:textId="77777777" w:rsidTr="00E779BF">
        <w:tc>
          <w:tcPr>
            <w:tcW w:w="10255" w:type="dxa"/>
          </w:tcPr>
          <w:p w14:paraId="16052AC2" w14:textId="77777777" w:rsidR="00B45C0A" w:rsidRPr="009C19E3" w:rsidRDefault="00B45C0A" w:rsidP="009C19E3">
            <w:pPr>
              <w:rPr>
                <w:rFonts w:eastAsia="Calibri"/>
                <w:color w:val="auto"/>
                <w:sz w:val="20"/>
                <w:szCs w:val="20"/>
              </w:rPr>
            </w:pPr>
            <w:r w:rsidRPr="009C19E3">
              <w:rPr>
                <w:rFonts w:eastAsia="Calibri"/>
                <w:b/>
                <w:color w:val="auto"/>
                <w:sz w:val="20"/>
                <w:szCs w:val="20"/>
              </w:rPr>
              <w:t>T 9/10</w:t>
            </w:r>
            <w:r w:rsidRPr="009C19E3">
              <w:rPr>
                <w:rFonts w:eastAsia="Calibri"/>
                <w:color w:val="auto"/>
                <w:sz w:val="20"/>
                <w:szCs w:val="20"/>
              </w:rPr>
              <w:t xml:space="preserve"> </w:t>
            </w:r>
            <w:r w:rsidRPr="009C19E3">
              <w:rPr>
                <w:rFonts w:eastAsia="Calibri"/>
                <w:b/>
                <w:sz w:val="20"/>
                <w:szCs w:val="20"/>
              </w:rPr>
              <w:t>DIVERSITY – Meaning and Importance</w:t>
            </w:r>
          </w:p>
          <w:p w14:paraId="5F4607E0" w14:textId="77777777" w:rsidR="00B45C0A" w:rsidRPr="009C19E3" w:rsidRDefault="00B45C0A" w:rsidP="009C19E3">
            <w:pPr>
              <w:rPr>
                <w:rFonts w:eastAsia="Calibri"/>
                <w:color w:val="auto"/>
                <w:sz w:val="20"/>
                <w:szCs w:val="20"/>
              </w:rPr>
            </w:pPr>
            <w:r w:rsidRPr="009C19E3">
              <w:rPr>
                <w:rFonts w:eastAsia="Calibri"/>
                <w:b/>
                <w:color w:val="auto"/>
                <w:sz w:val="20"/>
                <w:szCs w:val="20"/>
              </w:rPr>
              <w:t>Quiz 2</w:t>
            </w:r>
            <w:r w:rsidRPr="009C19E3">
              <w:rPr>
                <w:rFonts w:eastAsia="Calibri"/>
                <w:color w:val="auto"/>
                <w:sz w:val="20"/>
                <w:szCs w:val="20"/>
              </w:rPr>
              <w:t xml:space="preserve"> based on “Overview of Diversity Awareness” by Penn State </w:t>
            </w:r>
          </w:p>
          <w:p w14:paraId="1CA90D72" w14:textId="77777777" w:rsidR="00B45C0A" w:rsidRPr="009C19E3" w:rsidRDefault="00B45C0A" w:rsidP="009C19E3">
            <w:pPr>
              <w:rPr>
                <w:rFonts w:eastAsia="Calibri"/>
                <w:color w:val="auto"/>
                <w:sz w:val="20"/>
                <w:szCs w:val="20"/>
              </w:rPr>
            </w:pPr>
            <w:r w:rsidRPr="009C19E3">
              <w:rPr>
                <w:rFonts w:eastAsia="Calibri"/>
                <w:color w:val="auto"/>
                <w:sz w:val="20"/>
                <w:szCs w:val="20"/>
              </w:rPr>
              <w:t xml:space="preserve">Professor explains Diversity  </w:t>
            </w:r>
          </w:p>
          <w:p w14:paraId="1C758590" w14:textId="77777777" w:rsidR="00B45C0A" w:rsidRPr="009C19E3" w:rsidRDefault="00B45C0A" w:rsidP="009C19E3">
            <w:pPr>
              <w:rPr>
                <w:rFonts w:eastAsia="Calibri"/>
                <w:b/>
                <w:color w:val="auto"/>
                <w:sz w:val="20"/>
                <w:szCs w:val="20"/>
              </w:rPr>
            </w:pPr>
            <w:r w:rsidRPr="009C19E3">
              <w:rPr>
                <w:rFonts w:eastAsia="Calibri"/>
                <w:b/>
                <w:color w:val="FF0000"/>
                <w:sz w:val="20"/>
                <w:szCs w:val="20"/>
              </w:rPr>
              <w:t xml:space="preserve">Group Work C: </w:t>
            </w:r>
            <w:r w:rsidRPr="009C19E3">
              <w:rPr>
                <w:rFonts w:eastAsia="Calibri"/>
                <w:b/>
                <w:sz w:val="20"/>
                <w:szCs w:val="20"/>
              </w:rPr>
              <w:t>Earn tokens.</w:t>
            </w:r>
          </w:p>
          <w:p w14:paraId="6391B329" w14:textId="77777777" w:rsidR="00B45C0A" w:rsidRPr="009C19E3" w:rsidRDefault="00B45C0A" w:rsidP="009C19E3">
            <w:pPr>
              <w:rPr>
                <w:rFonts w:eastAsia="Calibri"/>
                <w:color w:val="auto"/>
                <w:sz w:val="20"/>
                <w:szCs w:val="20"/>
              </w:rPr>
            </w:pPr>
            <w:r w:rsidRPr="009C19E3">
              <w:rPr>
                <w:rFonts w:eastAsia="Calibri"/>
                <w:color w:val="auto"/>
                <w:sz w:val="20"/>
                <w:szCs w:val="20"/>
              </w:rPr>
              <w:t>In your groups, discuss the meaning of diversity in 5 minutes.</w:t>
            </w:r>
          </w:p>
          <w:p w14:paraId="67932188" w14:textId="77777777" w:rsidR="00B45C0A" w:rsidRPr="009C19E3" w:rsidRDefault="00B45C0A" w:rsidP="009C19E3">
            <w:pPr>
              <w:rPr>
                <w:rFonts w:eastAsia="Calibri"/>
                <w:color w:val="auto"/>
                <w:sz w:val="20"/>
                <w:szCs w:val="20"/>
              </w:rPr>
            </w:pPr>
            <w:r w:rsidRPr="009C19E3">
              <w:rPr>
                <w:rFonts w:eastAsia="Calibri"/>
                <w:color w:val="auto"/>
                <w:sz w:val="20"/>
                <w:szCs w:val="20"/>
              </w:rPr>
              <w:t xml:space="preserve">In 2 to 5 </w:t>
            </w:r>
            <w:proofErr w:type="gramStart"/>
            <w:r w:rsidRPr="009C19E3">
              <w:rPr>
                <w:rFonts w:eastAsia="Calibri"/>
                <w:color w:val="auto"/>
                <w:sz w:val="20"/>
                <w:szCs w:val="20"/>
              </w:rPr>
              <w:t>minutes,  tell</w:t>
            </w:r>
            <w:proofErr w:type="gramEnd"/>
            <w:r w:rsidRPr="009C19E3">
              <w:rPr>
                <w:rFonts w:eastAsia="Calibri"/>
                <w:color w:val="auto"/>
                <w:sz w:val="20"/>
                <w:szCs w:val="20"/>
              </w:rPr>
              <w:t xml:space="preserve"> us 3 reasons why diversity should be encouraged. </w:t>
            </w:r>
          </w:p>
        </w:tc>
      </w:tr>
      <w:tr w:rsidR="00B45C0A" w:rsidRPr="009C19E3" w14:paraId="55DC3ACC" w14:textId="77777777" w:rsidTr="00E779BF">
        <w:tc>
          <w:tcPr>
            <w:tcW w:w="10255" w:type="dxa"/>
          </w:tcPr>
          <w:p w14:paraId="76CF4EEB" w14:textId="77777777" w:rsidR="00B45C0A" w:rsidRPr="009C19E3" w:rsidRDefault="00B45C0A" w:rsidP="009C19E3">
            <w:pPr>
              <w:rPr>
                <w:rFonts w:eastAsia="Calibri"/>
                <w:b/>
                <w:color w:val="auto"/>
                <w:sz w:val="20"/>
                <w:szCs w:val="20"/>
              </w:rPr>
            </w:pPr>
            <w:r w:rsidRPr="009C19E3">
              <w:rPr>
                <w:rFonts w:eastAsia="Calibri"/>
                <w:b/>
                <w:color w:val="auto"/>
                <w:sz w:val="20"/>
                <w:szCs w:val="20"/>
              </w:rPr>
              <w:t>R 9/12 Melting Pot &amp; Tossed Salad</w:t>
            </w:r>
          </w:p>
          <w:p w14:paraId="0A137381" w14:textId="77777777" w:rsidR="00B45C0A" w:rsidRPr="009C19E3" w:rsidRDefault="00B45C0A" w:rsidP="009C19E3">
            <w:pPr>
              <w:rPr>
                <w:rFonts w:eastAsia="Calibri"/>
                <w:color w:val="auto"/>
                <w:sz w:val="20"/>
                <w:szCs w:val="20"/>
              </w:rPr>
            </w:pPr>
            <w:r w:rsidRPr="009C19E3">
              <w:rPr>
                <w:rFonts w:eastAsia="Calibri"/>
                <w:color w:val="auto"/>
                <w:sz w:val="20"/>
                <w:szCs w:val="20"/>
              </w:rPr>
              <w:t>Professor explains the topic.</w:t>
            </w:r>
          </w:p>
          <w:p w14:paraId="2742BF28" w14:textId="77777777" w:rsidR="00B45C0A" w:rsidRPr="009C19E3" w:rsidRDefault="00B45C0A" w:rsidP="009C19E3">
            <w:pPr>
              <w:rPr>
                <w:rFonts w:eastAsia="Calibri"/>
                <w:color w:val="auto"/>
                <w:sz w:val="20"/>
                <w:szCs w:val="20"/>
              </w:rPr>
            </w:pPr>
            <w:r w:rsidRPr="009C19E3">
              <w:rPr>
                <w:rFonts w:eastAsia="Calibri"/>
                <w:color w:val="auto"/>
                <w:sz w:val="20"/>
                <w:szCs w:val="20"/>
              </w:rPr>
              <w:t>Class Discussion: Is society better as melting pot or mosaic?</w:t>
            </w:r>
          </w:p>
          <w:p w14:paraId="46AC2A36" w14:textId="77777777" w:rsidR="00B45C0A" w:rsidRPr="009C19E3" w:rsidRDefault="00B45C0A" w:rsidP="009C19E3">
            <w:pPr>
              <w:rPr>
                <w:rFonts w:eastAsia="Calibri"/>
                <w:color w:val="auto"/>
                <w:sz w:val="20"/>
                <w:szCs w:val="20"/>
              </w:rPr>
            </w:pPr>
          </w:p>
        </w:tc>
      </w:tr>
      <w:tr w:rsidR="00B45C0A" w:rsidRPr="009C19E3" w14:paraId="68AFC79E" w14:textId="77777777" w:rsidTr="00E779BF">
        <w:tc>
          <w:tcPr>
            <w:tcW w:w="10255" w:type="dxa"/>
          </w:tcPr>
          <w:p w14:paraId="7CC89480" w14:textId="77777777" w:rsidR="00B45C0A" w:rsidRPr="009C19E3" w:rsidRDefault="00B45C0A" w:rsidP="009C19E3">
            <w:pPr>
              <w:rPr>
                <w:rFonts w:eastAsia="Calibri"/>
                <w:b/>
                <w:color w:val="auto"/>
                <w:sz w:val="20"/>
                <w:szCs w:val="20"/>
              </w:rPr>
            </w:pPr>
            <w:r w:rsidRPr="009C19E3">
              <w:rPr>
                <w:rFonts w:eastAsia="Calibri"/>
                <w:b/>
                <w:color w:val="auto"/>
                <w:sz w:val="20"/>
                <w:szCs w:val="20"/>
              </w:rPr>
              <w:t>T 9/17 Dimensions of Diversity</w:t>
            </w:r>
          </w:p>
          <w:p w14:paraId="35F5DE06" w14:textId="77777777" w:rsidR="00B45C0A" w:rsidRPr="009C19E3" w:rsidRDefault="00B45C0A" w:rsidP="009C19E3">
            <w:pPr>
              <w:rPr>
                <w:rFonts w:eastAsia="Calibri"/>
                <w:color w:val="auto"/>
                <w:sz w:val="20"/>
                <w:szCs w:val="20"/>
              </w:rPr>
            </w:pPr>
            <w:r w:rsidRPr="009C19E3">
              <w:rPr>
                <w:rFonts w:eastAsia="Calibri"/>
                <w:color w:val="auto"/>
                <w:sz w:val="20"/>
                <w:szCs w:val="20"/>
              </w:rPr>
              <w:t>Professor explains the topic.</w:t>
            </w:r>
          </w:p>
          <w:p w14:paraId="345358D5" w14:textId="77777777" w:rsidR="00B45C0A" w:rsidRPr="009C19E3" w:rsidRDefault="00B45C0A" w:rsidP="009C19E3">
            <w:pPr>
              <w:rPr>
                <w:rFonts w:eastAsia="Calibri"/>
                <w:b/>
                <w:color w:val="auto"/>
                <w:sz w:val="20"/>
                <w:szCs w:val="20"/>
              </w:rPr>
            </w:pPr>
            <w:r w:rsidRPr="009C19E3">
              <w:rPr>
                <w:rFonts w:eastAsia="Calibri"/>
                <w:b/>
                <w:color w:val="FF0000"/>
                <w:sz w:val="20"/>
                <w:szCs w:val="20"/>
              </w:rPr>
              <w:t>Group Work D</w:t>
            </w:r>
            <w:r w:rsidRPr="009C19E3">
              <w:rPr>
                <w:rFonts w:eastAsia="Calibri"/>
                <w:b/>
                <w:color w:val="auto"/>
                <w:sz w:val="20"/>
                <w:szCs w:val="20"/>
              </w:rPr>
              <w:t>:</w:t>
            </w:r>
            <w:r w:rsidR="009A6126" w:rsidRPr="009C19E3">
              <w:rPr>
                <w:rFonts w:eastAsia="Calibri"/>
                <w:b/>
                <w:sz w:val="20"/>
                <w:szCs w:val="20"/>
              </w:rPr>
              <w:t xml:space="preserve"> Earn tokens.</w:t>
            </w:r>
          </w:p>
          <w:p w14:paraId="7C83B63F" w14:textId="77777777" w:rsidR="00B45C0A" w:rsidRPr="009C19E3" w:rsidRDefault="00B45C0A" w:rsidP="009C19E3">
            <w:pPr>
              <w:rPr>
                <w:rFonts w:eastAsia="Calibri"/>
                <w:color w:val="auto"/>
                <w:sz w:val="20"/>
                <w:szCs w:val="20"/>
              </w:rPr>
            </w:pPr>
            <w:r w:rsidRPr="009C19E3">
              <w:rPr>
                <w:rFonts w:eastAsia="Calibri"/>
                <w:color w:val="auto"/>
                <w:sz w:val="20"/>
                <w:szCs w:val="20"/>
              </w:rPr>
              <w:t xml:space="preserve">Discuss the following issues and questions in your groups for 10 minutes. </w:t>
            </w:r>
          </w:p>
          <w:p w14:paraId="63F38B0B" w14:textId="77777777" w:rsidR="00B45C0A" w:rsidRPr="009C19E3" w:rsidRDefault="00B45C0A" w:rsidP="009C19E3">
            <w:pPr>
              <w:rPr>
                <w:rFonts w:eastAsia="Calibri"/>
                <w:color w:val="auto"/>
                <w:sz w:val="20"/>
                <w:szCs w:val="20"/>
              </w:rPr>
            </w:pPr>
            <w:r w:rsidRPr="009C19E3">
              <w:rPr>
                <w:rFonts w:eastAsia="Calibri"/>
                <w:color w:val="auto"/>
                <w:sz w:val="20"/>
                <w:szCs w:val="20"/>
              </w:rPr>
              <w:t xml:space="preserve">Be prepared to tell the class your group’s answers to numbers </w:t>
            </w:r>
            <w:r w:rsidRPr="00E01022">
              <w:rPr>
                <w:rFonts w:eastAsia="Calibri"/>
                <w:b/>
                <w:color w:val="auto"/>
                <w:sz w:val="20"/>
                <w:szCs w:val="20"/>
              </w:rPr>
              <w:t>4, 5 &amp; 6</w:t>
            </w:r>
            <w:r w:rsidRPr="009C19E3">
              <w:rPr>
                <w:rFonts w:eastAsia="Calibri"/>
                <w:color w:val="auto"/>
                <w:sz w:val="20"/>
                <w:szCs w:val="20"/>
              </w:rPr>
              <w:t xml:space="preserve">. </w:t>
            </w:r>
            <w:r w:rsidRPr="009C19E3">
              <w:rPr>
                <w:rFonts w:eastAsia="Calibri"/>
                <w:b/>
                <w:sz w:val="20"/>
                <w:szCs w:val="20"/>
              </w:rPr>
              <w:t>Earn tokens.</w:t>
            </w:r>
          </w:p>
          <w:p w14:paraId="1129FE17" w14:textId="77777777" w:rsidR="00B45C0A" w:rsidRPr="00E01022" w:rsidRDefault="00B45C0A" w:rsidP="00E01022">
            <w:pPr>
              <w:pStyle w:val="ListParagraph"/>
              <w:numPr>
                <w:ilvl w:val="0"/>
                <w:numId w:val="11"/>
              </w:numPr>
              <w:rPr>
                <w:rFonts w:eastAsia="Calibri"/>
                <w:color w:val="auto"/>
                <w:sz w:val="20"/>
                <w:szCs w:val="20"/>
              </w:rPr>
            </w:pPr>
            <w:r w:rsidRPr="00E01022">
              <w:rPr>
                <w:rFonts w:eastAsia="Calibri"/>
                <w:color w:val="auto"/>
                <w:sz w:val="20"/>
                <w:szCs w:val="20"/>
              </w:rPr>
              <w:t>What are the dimensions of diversity? Name them.</w:t>
            </w:r>
          </w:p>
          <w:p w14:paraId="13056AB6" w14:textId="77777777" w:rsidR="00B45C0A" w:rsidRPr="00E01022" w:rsidRDefault="00B45C0A" w:rsidP="00E01022">
            <w:pPr>
              <w:pStyle w:val="ListParagraph"/>
              <w:numPr>
                <w:ilvl w:val="0"/>
                <w:numId w:val="11"/>
              </w:numPr>
              <w:rPr>
                <w:rFonts w:eastAsia="Calibri"/>
                <w:color w:val="auto"/>
                <w:sz w:val="20"/>
                <w:szCs w:val="20"/>
              </w:rPr>
            </w:pPr>
            <w:r w:rsidRPr="00E01022">
              <w:rPr>
                <w:rFonts w:eastAsia="Calibri"/>
                <w:color w:val="auto"/>
                <w:sz w:val="20"/>
                <w:szCs w:val="20"/>
              </w:rPr>
              <w:t>We tend to feel more comfortable with people who have our dimensions – color, gender etc.</w:t>
            </w:r>
          </w:p>
          <w:p w14:paraId="51DB7DFD" w14:textId="77777777" w:rsidR="00B45C0A" w:rsidRPr="00E01022" w:rsidRDefault="00B45C0A" w:rsidP="00E01022">
            <w:pPr>
              <w:pStyle w:val="ListParagraph"/>
              <w:numPr>
                <w:ilvl w:val="0"/>
                <w:numId w:val="11"/>
              </w:numPr>
              <w:rPr>
                <w:rFonts w:eastAsia="Calibri"/>
                <w:color w:val="auto"/>
                <w:sz w:val="20"/>
                <w:szCs w:val="20"/>
              </w:rPr>
            </w:pPr>
            <w:r w:rsidRPr="00E01022">
              <w:rPr>
                <w:rFonts w:eastAsia="Calibri"/>
                <w:color w:val="auto"/>
                <w:sz w:val="20"/>
                <w:szCs w:val="20"/>
              </w:rPr>
              <w:t>Do you feel less comfortable with people who have few of your dimensions? Why. Discuss it.</w:t>
            </w:r>
          </w:p>
          <w:p w14:paraId="6C7D43C0" w14:textId="77777777" w:rsidR="00B45C0A" w:rsidRPr="00E01022" w:rsidRDefault="00B45C0A" w:rsidP="00E01022">
            <w:pPr>
              <w:pStyle w:val="ListParagraph"/>
              <w:numPr>
                <w:ilvl w:val="0"/>
                <w:numId w:val="11"/>
              </w:numPr>
              <w:rPr>
                <w:rFonts w:eastAsia="Calibri"/>
                <w:color w:val="auto"/>
                <w:sz w:val="20"/>
                <w:szCs w:val="20"/>
              </w:rPr>
            </w:pPr>
            <w:r w:rsidRPr="00E01022">
              <w:rPr>
                <w:rFonts w:eastAsia="Calibri"/>
                <w:color w:val="auto"/>
                <w:sz w:val="20"/>
                <w:szCs w:val="20"/>
              </w:rPr>
              <w:t>Mention 3 reasons for the lack of comfort around those with less dimensions than yours.</w:t>
            </w:r>
          </w:p>
          <w:p w14:paraId="1C9D0BB9" w14:textId="77777777" w:rsidR="00B45C0A" w:rsidRPr="00E01022" w:rsidRDefault="00B45C0A" w:rsidP="00E01022">
            <w:pPr>
              <w:pStyle w:val="ListParagraph"/>
              <w:numPr>
                <w:ilvl w:val="0"/>
                <w:numId w:val="11"/>
              </w:numPr>
              <w:rPr>
                <w:rFonts w:eastAsia="Calibri"/>
                <w:color w:val="auto"/>
                <w:sz w:val="20"/>
                <w:szCs w:val="20"/>
              </w:rPr>
            </w:pPr>
            <w:r w:rsidRPr="00E01022">
              <w:rPr>
                <w:rFonts w:eastAsia="Calibri"/>
                <w:color w:val="auto"/>
                <w:sz w:val="20"/>
                <w:szCs w:val="20"/>
              </w:rPr>
              <w:t xml:space="preserve">Discuss how you can overcome your discomfort? </w:t>
            </w:r>
          </w:p>
          <w:p w14:paraId="4FD76C22" w14:textId="77777777" w:rsidR="00B45C0A" w:rsidRPr="00E01022" w:rsidRDefault="00B45C0A" w:rsidP="00E01022">
            <w:pPr>
              <w:pStyle w:val="ListParagraph"/>
              <w:numPr>
                <w:ilvl w:val="0"/>
                <w:numId w:val="11"/>
              </w:numPr>
              <w:rPr>
                <w:rFonts w:eastAsia="Calibri"/>
                <w:color w:val="auto"/>
                <w:sz w:val="20"/>
                <w:szCs w:val="20"/>
              </w:rPr>
            </w:pPr>
            <w:r w:rsidRPr="00E01022">
              <w:rPr>
                <w:rFonts w:eastAsia="Calibri"/>
                <w:color w:val="auto"/>
                <w:sz w:val="20"/>
                <w:szCs w:val="20"/>
              </w:rPr>
              <w:t>Mention any place at WSU that can help you acquire skills for diversity.</w:t>
            </w:r>
          </w:p>
          <w:p w14:paraId="165C2979" w14:textId="77777777" w:rsidR="00B45C0A" w:rsidRPr="009C19E3" w:rsidRDefault="00B45C0A" w:rsidP="009C19E3">
            <w:pPr>
              <w:rPr>
                <w:rFonts w:eastAsia="Calibri"/>
                <w:color w:val="auto"/>
                <w:sz w:val="20"/>
                <w:szCs w:val="20"/>
              </w:rPr>
            </w:pPr>
          </w:p>
        </w:tc>
      </w:tr>
      <w:tr w:rsidR="00B45C0A" w:rsidRPr="009C19E3" w14:paraId="1A658846" w14:textId="77777777" w:rsidTr="00E779BF">
        <w:tc>
          <w:tcPr>
            <w:tcW w:w="10255" w:type="dxa"/>
          </w:tcPr>
          <w:p w14:paraId="3A89EF3C" w14:textId="77777777" w:rsidR="00B45C0A" w:rsidRPr="009C19E3" w:rsidRDefault="00B45C0A" w:rsidP="009C19E3">
            <w:pPr>
              <w:rPr>
                <w:rFonts w:eastAsia="Calibri"/>
                <w:b/>
                <w:color w:val="auto"/>
                <w:sz w:val="20"/>
                <w:szCs w:val="20"/>
              </w:rPr>
            </w:pPr>
            <w:r w:rsidRPr="009C19E3">
              <w:rPr>
                <w:rFonts w:eastAsia="Calibri"/>
                <w:b/>
                <w:color w:val="auto"/>
                <w:sz w:val="20"/>
                <w:szCs w:val="20"/>
              </w:rPr>
              <w:t>R 9/</w:t>
            </w:r>
            <w:proofErr w:type="gramStart"/>
            <w:r w:rsidRPr="009C19E3">
              <w:rPr>
                <w:rFonts w:eastAsia="Calibri"/>
                <w:b/>
                <w:color w:val="auto"/>
                <w:sz w:val="20"/>
                <w:szCs w:val="20"/>
              </w:rPr>
              <w:t>19  Diversity</w:t>
            </w:r>
            <w:proofErr w:type="gramEnd"/>
            <w:r w:rsidRPr="009C19E3">
              <w:rPr>
                <w:rFonts w:eastAsia="Calibri"/>
                <w:b/>
                <w:color w:val="auto"/>
                <w:sz w:val="20"/>
                <w:szCs w:val="20"/>
              </w:rPr>
              <w:t xml:space="preserve"> Site (DS)</w:t>
            </w:r>
          </w:p>
          <w:p w14:paraId="58ABADC8" w14:textId="77777777" w:rsidR="00B45C0A" w:rsidRPr="009C19E3" w:rsidRDefault="00B45C0A" w:rsidP="009C19E3">
            <w:pPr>
              <w:rPr>
                <w:rFonts w:eastAsia="Calibri"/>
                <w:color w:val="auto"/>
                <w:sz w:val="20"/>
                <w:szCs w:val="20"/>
              </w:rPr>
            </w:pPr>
            <w:r w:rsidRPr="009C19E3">
              <w:rPr>
                <w:rFonts w:eastAsia="Calibri"/>
                <w:color w:val="auto"/>
                <w:sz w:val="20"/>
                <w:szCs w:val="20"/>
              </w:rPr>
              <w:t>Explanation of DS</w:t>
            </w:r>
          </w:p>
          <w:p w14:paraId="4D36BB74" w14:textId="77777777" w:rsidR="00B45C0A" w:rsidRPr="009C19E3" w:rsidRDefault="00B45C0A" w:rsidP="009C19E3">
            <w:pPr>
              <w:rPr>
                <w:rFonts w:eastAsia="Calibri"/>
                <w:color w:val="auto"/>
                <w:sz w:val="20"/>
                <w:szCs w:val="20"/>
              </w:rPr>
            </w:pPr>
            <w:r w:rsidRPr="009C19E3">
              <w:rPr>
                <w:rFonts w:eastAsia="Calibri"/>
                <w:color w:val="auto"/>
                <w:sz w:val="20"/>
                <w:szCs w:val="20"/>
              </w:rPr>
              <w:t xml:space="preserve">Explanation </w:t>
            </w:r>
            <w:proofErr w:type="gramStart"/>
            <w:r w:rsidRPr="009C19E3">
              <w:rPr>
                <w:rFonts w:eastAsia="Calibri"/>
                <w:color w:val="auto"/>
                <w:sz w:val="20"/>
                <w:szCs w:val="20"/>
              </w:rPr>
              <w:t>-  The</w:t>
            </w:r>
            <w:proofErr w:type="gramEnd"/>
            <w:r w:rsidRPr="009C19E3">
              <w:rPr>
                <w:rFonts w:eastAsia="Calibri"/>
                <w:color w:val="auto"/>
                <w:sz w:val="20"/>
                <w:szCs w:val="20"/>
              </w:rPr>
              <w:t xml:space="preserve"> Plaza of Heroines</w:t>
            </w:r>
            <w:r w:rsidR="00E01022">
              <w:rPr>
                <w:rFonts w:eastAsia="Calibri"/>
                <w:color w:val="auto"/>
                <w:sz w:val="20"/>
                <w:szCs w:val="20"/>
              </w:rPr>
              <w:t>. Speaker: Manager of the Plaza.</w:t>
            </w:r>
          </w:p>
          <w:p w14:paraId="47C23D43" w14:textId="77777777" w:rsidR="00B45C0A" w:rsidRPr="009C19E3" w:rsidRDefault="00B45C0A" w:rsidP="009C19E3">
            <w:pPr>
              <w:rPr>
                <w:rFonts w:eastAsia="Calibri"/>
                <w:b/>
                <w:color w:val="auto"/>
                <w:sz w:val="20"/>
                <w:szCs w:val="20"/>
              </w:rPr>
            </w:pPr>
            <w:r w:rsidRPr="009C19E3">
              <w:rPr>
                <w:rFonts w:eastAsia="Calibri"/>
                <w:b/>
                <w:color w:val="auto"/>
                <w:sz w:val="20"/>
                <w:szCs w:val="20"/>
              </w:rPr>
              <w:t xml:space="preserve">Group Work - The Plaza of Heroines: </w:t>
            </w:r>
            <w:r w:rsidRPr="009C19E3">
              <w:rPr>
                <w:rFonts w:eastAsia="Calibri"/>
                <w:color w:val="auto"/>
                <w:sz w:val="20"/>
                <w:szCs w:val="20"/>
              </w:rPr>
              <w:t>Work on the 1st Group Presentation based on the Plaza of Heroines (</w:t>
            </w:r>
            <w:r w:rsidR="00E01022">
              <w:rPr>
                <w:rFonts w:eastAsia="Calibri"/>
                <w:color w:val="auto"/>
                <w:sz w:val="20"/>
                <w:szCs w:val="20"/>
              </w:rPr>
              <w:t xml:space="preserve">see 9.1. </w:t>
            </w:r>
            <w:r w:rsidRPr="009C19E3">
              <w:rPr>
                <w:rFonts w:eastAsia="Calibri"/>
                <w:color w:val="auto"/>
                <w:sz w:val="20"/>
                <w:szCs w:val="20"/>
              </w:rPr>
              <w:t>Arrange to meet outside the class to get your group ready for presentation on 10/3).</w:t>
            </w:r>
          </w:p>
          <w:p w14:paraId="01B5114E" w14:textId="77777777" w:rsidR="00B45C0A" w:rsidRPr="00975563" w:rsidRDefault="00B45C0A" w:rsidP="00975563">
            <w:pPr>
              <w:rPr>
                <w:rFonts w:eastAsia="Calibri"/>
                <w:color w:val="auto"/>
                <w:sz w:val="16"/>
                <w:szCs w:val="16"/>
              </w:rPr>
            </w:pPr>
          </w:p>
        </w:tc>
      </w:tr>
      <w:tr w:rsidR="00B45C0A" w:rsidRPr="009C19E3" w14:paraId="02EE71B5" w14:textId="77777777" w:rsidTr="00E779BF">
        <w:tc>
          <w:tcPr>
            <w:tcW w:w="10255" w:type="dxa"/>
          </w:tcPr>
          <w:p w14:paraId="44299BFB" w14:textId="77777777" w:rsidR="00B45C0A" w:rsidRPr="009C19E3" w:rsidRDefault="00B45C0A" w:rsidP="009C19E3">
            <w:pPr>
              <w:rPr>
                <w:rFonts w:eastAsia="Calibri"/>
                <w:b/>
                <w:color w:val="auto"/>
                <w:sz w:val="20"/>
                <w:szCs w:val="20"/>
              </w:rPr>
            </w:pPr>
            <w:r w:rsidRPr="009C19E3">
              <w:rPr>
                <w:rFonts w:eastAsia="Calibri"/>
                <w:b/>
                <w:color w:val="auto"/>
                <w:sz w:val="20"/>
                <w:szCs w:val="20"/>
              </w:rPr>
              <w:t>T 9/24 Gender</w:t>
            </w:r>
          </w:p>
          <w:p w14:paraId="0B51BFA8" w14:textId="77777777" w:rsidR="00B45C0A" w:rsidRDefault="00B45C0A" w:rsidP="009C19E3">
            <w:pPr>
              <w:rPr>
                <w:rFonts w:eastAsia="Calibri"/>
                <w:color w:val="auto"/>
                <w:sz w:val="20"/>
                <w:szCs w:val="20"/>
              </w:rPr>
            </w:pPr>
            <w:r w:rsidRPr="009C19E3">
              <w:rPr>
                <w:rFonts w:eastAsia="Calibri"/>
                <w:b/>
                <w:color w:val="auto"/>
                <w:sz w:val="20"/>
                <w:szCs w:val="20"/>
              </w:rPr>
              <w:t>Quiz 3</w:t>
            </w:r>
            <w:r w:rsidRPr="009C19E3">
              <w:rPr>
                <w:rFonts w:eastAsia="Calibri"/>
                <w:color w:val="auto"/>
                <w:sz w:val="20"/>
                <w:szCs w:val="20"/>
              </w:rPr>
              <w:t xml:space="preserve"> based on </w:t>
            </w:r>
            <w:proofErr w:type="spellStart"/>
            <w:r w:rsidR="00975563">
              <w:rPr>
                <w:rFonts w:eastAsia="Calibri"/>
                <w:color w:val="auto"/>
                <w:sz w:val="20"/>
                <w:szCs w:val="20"/>
              </w:rPr>
              <w:t>Lober’s</w:t>
            </w:r>
            <w:proofErr w:type="spellEnd"/>
            <w:r w:rsidR="00975563">
              <w:rPr>
                <w:rFonts w:eastAsia="Calibri"/>
                <w:color w:val="auto"/>
                <w:sz w:val="20"/>
                <w:szCs w:val="20"/>
              </w:rPr>
              <w:t xml:space="preserve"> “</w:t>
            </w:r>
            <w:r w:rsidRPr="009C19E3">
              <w:rPr>
                <w:rFonts w:eastAsia="Calibri"/>
                <w:color w:val="auto"/>
                <w:sz w:val="20"/>
                <w:szCs w:val="20"/>
              </w:rPr>
              <w:t>The Social Construction of Gender</w:t>
            </w:r>
            <w:r w:rsidR="00975563">
              <w:rPr>
                <w:rFonts w:eastAsia="Calibri"/>
                <w:color w:val="auto"/>
                <w:sz w:val="20"/>
                <w:szCs w:val="20"/>
              </w:rPr>
              <w:t>”</w:t>
            </w:r>
            <w:r w:rsidR="00902D48">
              <w:t xml:space="preserve"> </w:t>
            </w:r>
            <w:r w:rsidR="00902D48" w:rsidRPr="00902D48">
              <w:rPr>
                <w:rFonts w:eastAsia="Calibri"/>
                <w:color w:val="auto"/>
                <w:sz w:val="20"/>
                <w:szCs w:val="20"/>
              </w:rPr>
              <w:t xml:space="preserve">and </w:t>
            </w:r>
            <w:r w:rsidR="00F11151">
              <w:rPr>
                <w:rFonts w:eastAsia="Calibri"/>
                <w:color w:val="auto"/>
                <w:sz w:val="20"/>
                <w:szCs w:val="20"/>
              </w:rPr>
              <w:t xml:space="preserve">“Honoring Our Heroines” @ </w:t>
            </w:r>
            <w:r w:rsidR="00902D48" w:rsidRPr="00902D48">
              <w:rPr>
                <w:rFonts w:eastAsia="Calibri"/>
                <w:color w:val="auto"/>
                <w:sz w:val="20"/>
                <w:szCs w:val="20"/>
              </w:rPr>
              <w:t>The Plaza of Heroines</w:t>
            </w:r>
            <w:r w:rsidR="00902D48">
              <w:rPr>
                <w:rFonts w:eastAsia="Calibri"/>
                <w:color w:val="auto"/>
                <w:sz w:val="20"/>
                <w:szCs w:val="20"/>
              </w:rPr>
              <w:t xml:space="preserve"> </w:t>
            </w:r>
            <w:hyperlink r:id="rId39" w:history="1">
              <w:r w:rsidR="00F11151" w:rsidRPr="00DC6CA6">
                <w:rPr>
                  <w:rStyle w:val="Hyperlink"/>
                  <w:rFonts w:eastAsia="Calibri"/>
                  <w:sz w:val="20"/>
                  <w:szCs w:val="20"/>
                </w:rPr>
                <w:t>http://www.plazaofheroines.com/</w:t>
              </w:r>
            </w:hyperlink>
          </w:p>
          <w:p w14:paraId="5A3250D8" w14:textId="77777777" w:rsidR="00F11151" w:rsidRPr="009C19E3" w:rsidRDefault="00F11151" w:rsidP="009C19E3">
            <w:pPr>
              <w:rPr>
                <w:rFonts w:eastAsia="Calibri"/>
                <w:color w:val="auto"/>
                <w:sz w:val="20"/>
                <w:szCs w:val="20"/>
              </w:rPr>
            </w:pPr>
          </w:p>
          <w:p w14:paraId="57544CE1" w14:textId="77777777" w:rsidR="00B45C0A" w:rsidRPr="009C19E3" w:rsidRDefault="00B45C0A" w:rsidP="009C19E3">
            <w:pPr>
              <w:rPr>
                <w:rFonts w:eastAsia="Calibri"/>
                <w:color w:val="auto"/>
                <w:sz w:val="20"/>
                <w:szCs w:val="20"/>
              </w:rPr>
            </w:pPr>
            <w:r w:rsidRPr="009C19E3">
              <w:rPr>
                <w:rFonts w:eastAsia="Calibri"/>
                <w:color w:val="auto"/>
                <w:sz w:val="20"/>
                <w:szCs w:val="20"/>
              </w:rPr>
              <w:t>Explanation of topic meaning of gender, construction and fluidity.</w:t>
            </w:r>
          </w:p>
          <w:p w14:paraId="5816287B" w14:textId="77777777" w:rsidR="00B45C0A" w:rsidRPr="009C19E3" w:rsidRDefault="00B45C0A" w:rsidP="009C19E3">
            <w:pPr>
              <w:rPr>
                <w:rFonts w:eastAsia="Calibri"/>
                <w:b/>
                <w:color w:val="auto"/>
                <w:sz w:val="20"/>
                <w:szCs w:val="20"/>
              </w:rPr>
            </w:pPr>
            <w:r w:rsidRPr="009C19E3">
              <w:rPr>
                <w:rFonts w:eastAsia="Calibri"/>
                <w:b/>
                <w:color w:val="auto"/>
                <w:sz w:val="20"/>
                <w:szCs w:val="20"/>
              </w:rPr>
              <w:t xml:space="preserve">Group Work: </w:t>
            </w:r>
          </w:p>
          <w:p w14:paraId="651BE13B" w14:textId="77777777" w:rsidR="00B45C0A" w:rsidRDefault="00B45C0A" w:rsidP="009C19E3">
            <w:pPr>
              <w:rPr>
                <w:rFonts w:eastAsia="Calibri"/>
                <w:color w:val="auto"/>
                <w:sz w:val="20"/>
                <w:szCs w:val="20"/>
              </w:rPr>
            </w:pPr>
            <w:r w:rsidRPr="009C19E3">
              <w:rPr>
                <w:rFonts w:eastAsia="Calibri"/>
                <w:color w:val="auto"/>
                <w:sz w:val="20"/>
                <w:szCs w:val="20"/>
              </w:rPr>
              <w:t>Work on your 1</w:t>
            </w:r>
            <w:r w:rsidRPr="009C19E3">
              <w:rPr>
                <w:rFonts w:eastAsia="Calibri"/>
                <w:color w:val="auto"/>
                <w:sz w:val="20"/>
                <w:szCs w:val="20"/>
                <w:vertAlign w:val="superscript"/>
              </w:rPr>
              <w:t>st</w:t>
            </w:r>
            <w:r w:rsidRPr="009C19E3">
              <w:rPr>
                <w:rFonts w:eastAsia="Calibri"/>
                <w:color w:val="auto"/>
                <w:sz w:val="20"/>
                <w:szCs w:val="20"/>
              </w:rPr>
              <w:t xml:space="preserve"> Presentation (Plaza of Heroines)</w:t>
            </w:r>
          </w:p>
          <w:p w14:paraId="799C7982" w14:textId="77777777" w:rsidR="008330FC" w:rsidRPr="008330FC" w:rsidRDefault="008330FC" w:rsidP="009C19E3">
            <w:pPr>
              <w:rPr>
                <w:rFonts w:eastAsia="Calibri"/>
                <w:color w:val="auto"/>
                <w:sz w:val="16"/>
                <w:szCs w:val="16"/>
              </w:rPr>
            </w:pPr>
          </w:p>
        </w:tc>
      </w:tr>
      <w:tr w:rsidR="00B45C0A" w:rsidRPr="009C19E3" w14:paraId="7023DA24" w14:textId="77777777" w:rsidTr="00E779BF">
        <w:tc>
          <w:tcPr>
            <w:tcW w:w="10255" w:type="dxa"/>
          </w:tcPr>
          <w:p w14:paraId="108CDB70" w14:textId="77777777" w:rsidR="00B45C0A" w:rsidRPr="009C19E3" w:rsidRDefault="00B45C0A" w:rsidP="009C19E3">
            <w:pPr>
              <w:rPr>
                <w:rFonts w:eastAsia="Calibri"/>
                <w:b/>
                <w:color w:val="auto"/>
                <w:sz w:val="20"/>
                <w:szCs w:val="20"/>
              </w:rPr>
            </w:pPr>
            <w:r w:rsidRPr="009C19E3">
              <w:rPr>
                <w:rFonts w:eastAsia="Calibri"/>
                <w:b/>
                <w:color w:val="auto"/>
                <w:sz w:val="20"/>
                <w:szCs w:val="20"/>
              </w:rPr>
              <w:t>R 9/26 Stereotype and discrimination</w:t>
            </w:r>
          </w:p>
          <w:p w14:paraId="06CB1163" w14:textId="77777777" w:rsidR="00B45C0A" w:rsidRPr="009C19E3" w:rsidRDefault="00B45C0A" w:rsidP="009C19E3">
            <w:pPr>
              <w:rPr>
                <w:rFonts w:eastAsia="Calibri"/>
                <w:color w:val="auto"/>
                <w:sz w:val="20"/>
                <w:szCs w:val="20"/>
              </w:rPr>
            </w:pPr>
            <w:r w:rsidRPr="009C19E3">
              <w:rPr>
                <w:rFonts w:eastAsia="Calibri"/>
                <w:color w:val="auto"/>
                <w:sz w:val="20"/>
                <w:szCs w:val="20"/>
              </w:rPr>
              <w:t>Explanation of topic</w:t>
            </w:r>
            <w:r w:rsidR="009A6126">
              <w:rPr>
                <w:rFonts w:eastAsia="Calibri"/>
                <w:color w:val="auto"/>
                <w:sz w:val="20"/>
                <w:szCs w:val="20"/>
              </w:rPr>
              <w:t xml:space="preserve"> by Professor</w:t>
            </w:r>
          </w:p>
          <w:p w14:paraId="3766C833" w14:textId="77777777" w:rsidR="00B45C0A" w:rsidRPr="009C19E3" w:rsidRDefault="00B45C0A" w:rsidP="009C19E3">
            <w:pPr>
              <w:rPr>
                <w:rFonts w:eastAsia="Calibri"/>
                <w:color w:val="auto"/>
                <w:sz w:val="20"/>
                <w:szCs w:val="20"/>
              </w:rPr>
            </w:pPr>
            <w:r w:rsidRPr="009C19E3">
              <w:rPr>
                <w:rFonts w:eastAsia="Calibri"/>
                <w:color w:val="auto"/>
                <w:sz w:val="20"/>
                <w:szCs w:val="20"/>
              </w:rPr>
              <w:t xml:space="preserve">Video (Equal Pay) - </w:t>
            </w:r>
            <w:hyperlink r:id="rId40">
              <w:r w:rsidRPr="009C19E3">
                <w:rPr>
                  <w:rFonts w:eastAsia="Calibri"/>
                  <w:color w:val="0563C1"/>
                  <w:sz w:val="20"/>
                  <w:szCs w:val="20"/>
                  <w:u w:val="single"/>
                </w:rPr>
                <w:t>https://www.youtube.com/watch?v=S1Onniy08AY</w:t>
              </w:r>
            </w:hyperlink>
            <w:hyperlink r:id="rId41">
              <w:r w:rsidRPr="009C19E3">
                <w:rPr>
                  <w:rFonts w:eastAsia="Calibri"/>
                  <w:color w:val="0563C1"/>
                  <w:sz w:val="20"/>
                  <w:szCs w:val="20"/>
                  <w:u w:val="single"/>
                </w:rPr>
                <w:t xml:space="preserve"> </w:t>
              </w:r>
            </w:hyperlink>
            <w:r w:rsidRPr="009C19E3">
              <w:rPr>
                <w:rFonts w:eastAsia="Calibri"/>
                <w:color w:val="0563C1"/>
                <w:sz w:val="20"/>
                <w:szCs w:val="20"/>
                <w:u w:val="single"/>
              </w:rPr>
              <w:t xml:space="preserve"> </w:t>
            </w:r>
          </w:p>
          <w:p w14:paraId="7D1B2012" w14:textId="77777777" w:rsidR="00B45C0A" w:rsidRPr="009C19E3" w:rsidRDefault="00B45C0A" w:rsidP="009C19E3">
            <w:pPr>
              <w:rPr>
                <w:rFonts w:eastAsia="Calibri"/>
                <w:color w:val="auto"/>
                <w:sz w:val="20"/>
                <w:szCs w:val="20"/>
              </w:rPr>
            </w:pPr>
            <w:r w:rsidRPr="009C19E3">
              <w:rPr>
                <w:rFonts w:eastAsia="Calibri"/>
                <w:color w:val="auto"/>
                <w:sz w:val="20"/>
                <w:szCs w:val="20"/>
              </w:rPr>
              <w:t xml:space="preserve">What are the gender stereotypes expressed in the video? </w:t>
            </w:r>
          </w:p>
          <w:p w14:paraId="14AA40B0" w14:textId="77777777" w:rsidR="00B45C0A" w:rsidRDefault="00B45C0A" w:rsidP="009C19E3">
            <w:pPr>
              <w:rPr>
                <w:rFonts w:eastAsia="Calibri"/>
                <w:color w:val="auto"/>
                <w:sz w:val="20"/>
                <w:szCs w:val="20"/>
              </w:rPr>
            </w:pPr>
            <w:r w:rsidRPr="009C19E3">
              <w:rPr>
                <w:rFonts w:eastAsia="Calibri"/>
                <w:b/>
                <w:color w:val="auto"/>
                <w:sz w:val="20"/>
                <w:szCs w:val="20"/>
              </w:rPr>
              <w:t>Group Work:</w:t>
            </w:r>
            <w:r w:rsidRPr="009C19E3">
              <w:rPr>
                <w:rFonts w:eastAsia="Calibri"/>
                <w:color w:val="auto"/>
                <w:sz w:val="20"/>
                <w:szCs w:val="20"/>
              </w:rPr>
              <w:t xml:space="preserve"> Work on your 1st Presentation</w:t>
            </w:r>
          </w:p>
          <w:p w14:paraId="62805403" w14:textId="77777777" w:rsidR="008330FC" w:rsidRPr="008330FC" w:rsidRDefault="008330FC" w:rsidP="009C19E3">
            <w:pPr>
              <w:rPr>
                <w:rFonts w:eastAsia="Calibri"/>
                <w:color w:val="auto"/>
                <w:sz w:val="16"/>
                <w:szCs w:val="16"/>
              </w:rPr>
            </w:pPr>
          </w:p>
        </w:tc>
      </w:tr>
      <w:tr w:rsidR="00B45C0A" w:rsidRPr="009C19E3" w14:paraId="38259F1C" w14:textId="77777777" w:rsidTr="00E779BF">
        <w:tc>
          <w:tcPr>
            <w:tcW w:w="10255" w:type="dxa"/>
          </w:tcPr>
          <w:p w14:paraId="2A749C3A" w14:textId="77777777" w:rsidR="00B45C0A" w:rsidRPr="009C19E3" w:rsidRDefault="00B45C0A" w:rsidP="009C19E3">
            <w:pPr>
              <w:rPr>
                <w:rFonts w:eastAsia="Calibri"/>
                <w:b/>
                <w:color w:val="auto"/>
                <w:sz w:val="20"/>
                <w:szCs w:val="20"/>
              </w:rPr>
            </w:pPr>
            <w:r w:rsidRPr="009C19E3">
              <w:rPr>
                <w:rFonts w:eastAsia="Calibri"/>
                <w:b/>
                <w:color w:val="auto"/>
                <w:sz w:val="20"/>
                <w:szCs w:val="20"/>
              </w:rPr>
              <w:t>T 10/1 Race</w:t>
            </w:r>
            <w:r w:rsidR="00FE1858">
              <w:rPr>
                <w:rFonts w:eastAsia="Calibri"/>
                <w:b/>
                <w:color w:val="auto"/>
                <w:sz w:val="20"/>
                <w:szCs w:val="20"/>
              </w:rPr>
              <w:t>/Ethnicity</w:t>
            </w:r>
            <w:r w:rsidRPr="009C19E3">
              <w:rPr>
                <w:rFonts w:eastAsia="Calibri"/>
                <w:b/>
                <w:color w:val="auto"/>
                <w:sz w:val="20"/>
                <w:szCs w:val="20"/>
              </w:rPr>
              <w:t xml:space="preserve"> and Color</w:t>
            </w:r>
          </w:p>
          <w:p w14:paraId="569A2E5E" w14:textId="77777777" w:rsidR="00B45C0A" w:rsidRPr="009C19E3" w:rsidRDefault="00B45C0A" w:rsidP="009C19E3">
            <w:pPr>
              <w:rPr>
                <w:rFonts w:eastAsia="Calibri"/>
                <w:color w:val="auto"/>
                <w:sz w:val="20"/>
                <w:szCs w:val="20"/>
              </w:rPr>
            </w:pPr>
            <w:r w:rsidRPr="009C19E3">
              <w:rPr>
                <w:rFonts w:eastAsia="Calibri"/>
                <w:b/>
                <w:color w:val="auto"/>
                <w:sz w:val="20"/>
                <w:szCs w:val="20"/>
              </w:rPr>
              <w:t>Quiz 4</w:t>
            </w:r>
            <w:r w:rsidRPr="009C19E3">
              <w:rPr>
                <w:rFonts w:eastAsia="Calibri"/>
                <w:color w:val="auto"/>
                <w:sz w:val="20"/>
                <w:szCs w:val="20"/>
              </w:rPr>
              <w:t xml:space="preserve"> based on “Race is a social fiction …” by Jones.</w:t>
            </w:r>
          </w:p>
          <w:p w14:paraId="73F1A90F" w14:textId="77777777" w:rsidR="00B45C0A" w:rsidRPr="009C19E3" w:rsidRDefault="00B45C0A" w:rsidP="009C19E3">
            <w:pPr>
              <w:rPr>
                <w:rFonts w:eastAsia="Calibri"/>
                <w:color w:val="auto"/>
                <w:sz w:val="20"/>
                <w:szCs w:val="20"/>
              </w:rPr>
            </w:pPr>
            <w:r w:rsidRPr="009C19E3">
              <w:rPr>
                <w:rFonts w:eastAsia="Calibri"/>
                <w:color w:val="auto"/>
                <w:sz w:val="20"/>
                <w:szCs w:val="20"/>
              </w:rPr>
              <w:t>Explanation of topic</w:t>
            </w:r>
            <w:r w:rsidR="009A6126">
              <w:rPr>
                <w:rFonts w:eastAsia="Calibri"/>
                <w:color w:val="auto"/>
                <w:sz w:val="20"/>
                <w:szCs w:val="20"/>
              </w:rPr>
              <w:t>s</w:t>
            </w:r>
            <w:r w:rsidRPr="009C19E3">
              <w:rPr>
                <w:rFonts w:eastAsia="Calibri"/>
                <w:color w:val="auto"/>
                <w:sz w:val="20"/>
                <w:szCs w:val="20"/>
              </w:rPr>
              <w:t xml:space="preserve"> – construction, fluidity</w:t>
            </w:r>
          </w:p>
          <w:p w14:paraId="18EF8748" w14:textId="77777777" w:rsidR="00B45C0A" w:rsidRPr="009C19E3" w:rsidRDefault="00B45C0A" w:rsidP="009C19E3">
            <w:pPr>
              <w:rPr>
                <w:rFonts w:eastAsia="Calibri"/>
                <w:color w:val="auto"/>
                <w:sz w:val="20"/>
                <w:szCs w:val="20"/>
              </w:rPr>
            </w:pPr>
          </w:p>
        </w:tc>
      </w:tr>
      <w:tr w:rsidR="00B45C0A" w:rsidRPr="009C19E3" w14:paraId="3D28F427" w14:textId="77777777" w:rsidTr="00E779BF">
        <w:tc>
          <w:tcPr>
            <w:tcW w:w="10255" w:type="dxa"/>
          </w:tcPr>
          <w:p w14:paraId="1655D9BA" w14:textId="77777777" w:rsidR="00B45C0A" w:rsidRPr="009C19E3" w:rsidRDefault="00B45C0A" w:rsidP="009C19E3">
            <w:pPr>
              <w:rPr>
                <w:rFonts w:eastAsia="Calibri"/>
                <w:b/>
                <w:color w:val="auto"/>
                <w:sz w:val="20"/>
                <w:szCs w:val="20"/>
              </w:rPr>
            </w:pPr>
            <w:r w:rsidRPr="009C19E3">
              <w:rPr>
                <w:rFonts w:eastAsia="Calibri"/>
                <w:b/>
                <w:color w:val="auto"/>
                <w:sz w:val="20"/>
                <w:szCs w:val="20"/>
              </w:rPr>
              <w:t>R 10/3 1</w:t>
            </w:r>
            <w:r w:rsidRPr="009C19E3">
              <w:rPr>
                <w:rFonts w:eastAsia="Calibri"/>
                <w:b/>
                <w:color w:val="auto"/>
                <w:sz w:val="20"/>
                <w:szCs w:val="20"/>
                <w:vertAlign w:val="superscript"/>
              </w:rPr>
              <w:t>st</w:t>
            </w:r>
            <w:r w:rsidRPr="009C19E3">
              <w:rPr>
                <w:rFonts w:eastAsia="Calibri"/>
                <w:b/>
                <w:color w:val="auto"/>
                <w:sz w:val="20"/>
                <w:szCs w:val="20"/>
              </w:rPr>
              <w:t xml:space="preserve"> Presentation based on The Plaza of Heroines</w:t>
            </w:r>
          </w:p>
          <w:p w14:paraId="768E8544" w14:textId="77777777" w:rsidR="00B45C0A" w:rsidRDefault="00B45C0A" w:rsidP="009C19E3">
            <w:pPr>
              <w:rPr>
                <w:rFonts w:eastAsia="Calibri"/>
                <w:color w:val="auto"/>
                <w:sz w:val="20"/>
                <w:szCs w:val="20"/>
              </w:rPr>
            </w:pPr>
            <w:r w:rsidRPr="009C19E3">
              <w:rPr>
                <w:rFonts w:eastAsia="Calibri"/>
                <w:color w:val="auto"/>
                <w:sz w:val="20"/>
                <w:szCs w:val="20"/>
              </w:rPr>
              <w:t xml:space="preserve">WSU’s Plaza of Heroines: </w:t>
            </w:r>
            <w:hyperlink r:id="rId42" w:history="1">
              <w:r w:rsidR="009A6126" w:rsidRPr="00E6793E">
                <w:rPr>
                  <w:rStyle w:val="Hyperlink"/>
                  <w:rFonts w:eastAsia="Calibri"/>
                  <w:sz w:val="20"/>
                  <w:szCs w:val="20"/>
                </w:rPr>
                <w:t>http://www.plazaofheroines.com/</w:t>
              </w:r>
            </w:hyperlink>
          </w:p>
          <w:p w14:paraId="549B7398" w14:textId="77777777" w:rsidR="006E3251" w:rsidRDefault="006E3251" w:rsidP="009C19E3">
            <w:pPr>
              <w:rPr>
                <w:rFonts w:eastAsia="Calibri"/>
                <w:color w:val="auto"/>
                <w:sz w:val="20"/>
                <w:szCs w:val="20"/>
              </w:rPr>
            </w:pPr>
            <w:r>
              <w:rPr>
                <w:rFonts w:eastAsia="Calibri"/>
                <w:noProof/>
                <w:color w:val="auto"/>
                <w:sz w:val="20"/>
                <w:szCs w:val="20"/>
              </w:rPr>
              <w:drawing>
                <wp:anchor distT="0" distB="0" distL="114300" distR="114300" simplePos="0" relativeHeight="251671552" behindDoc="0" locked="0" layoutInCell="1" allowOverlap="1" wp14:anchorId="5E201B55" wp14:editId="24BD2E86">
                  <wp:simplePos x="0" y="0"/>
                  <wp:positionH relativeFrom="column">
                    <wp:posOffset>-12700</wp:posOffset>
                  </wp:positionH>
                  <wp:positionV relativeFrom="paragraph">
                    <wp:posOffset>81915</wp:posOffset>
                  </wp:positionV>
                  <wp:extent cx="1517650" cy="1038225"/>
                  <wp:effectExtent l="0" t="0" r="6350" b="952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17650" cy="1038225"/>
                          </a:xfrm>
                          <a:prstGeom prst="rect">
                            <a:avLst/>
                          </a:prstGeom>
                          <a:noFill/>
                        </pic:spPr>
                      </pic:pic>
                    </a:graphicData>
                  </a:graphic>
                  <wp14:sizeRelH relativeFrom="page">
                    <wp14:pctWidth>0</wp14:pctWidth>
                  </wp14:sizeRelH>
                  <wp14:sizeRelV relativeFrom="page">
                    <wp14:pctHeight>0</wp14:pctHeight>
                  </wp14:sizeRelV>
                </wp:anchor>
              </w:drawing>
            </w:r>
          </w:p>
          <w:p w14:paraId="6AAE6BA7" w14:textId="77777777" w:rsidR="009A6126" w:rsidRPr="006E3251" w:rsidRDefault="009A6126" w:rsidP="009C19E3">
            <w:pPr>
              <w:rPr>
                <w:rFonts w:eastAsia="Calibri"/>
                <w:b/>
                <w:color w:val="auto"/>
                <w:sz w:val="20"/>
                <w:szCs w:val="20"/>
              </w:rPr>
            </w:pPr>
            <w:r w:rsidRPr="006E3251">
              <w:rPr>
                <w:rFonts w:eastAsia="Calibri"/>
                <w:b/>
                <w:color w:val="auto"/>
                <w:sz w:val="20"/>
                <w:szCs w:val="20"/>
              </w:rPr>
              <w:t>Groups will earn points from the following</w:t>
            </w:r>
            <w:r w:rsidR="006E3251" w:rsidRPr="006E3251">
              <w:rPr>
                <w:rFonts w:eastAsia="Calibri"/>
                <w:b/>
                <w:color w:val="auto"/>
                <w:sz w:val="20"/>
                <w:szCs w:val="20"/>
              </w:rPr>
              <w:t xml:space="preserve"> in 5 to 10 minutes</w:t>
            </w:r>
            <w:r w:rsidRPr="006E3251">
              <w:rPr>
                <w:rFonts w:eastAsia="Calibri"/>
                <w:b/>
                <w:color w:val="auto"/>
                <w:sz w:val="20"/>
                <w:szCs w:val="20"/>
              </w:rPr>
              <w:t>:</w:t>
            </w:r>
            <w:r w:rsidR="006E3251" w:rsidRPr="006E3251">
              <w:rPr>
                <w:rFonts w:eastAsia="Calibri"/>
                <w:b/>
                <w:color w:val="auto"/>
                <w:sz w:val="20"/>
                <w:szCs w:val="20"/>
              </w:rPr>
              <w:t xml:space="preserve"> </w:t>
            </w:r>
          </w:p>
          <w:p w14:paraId="4064D2EA" w14:textId="77777777" w:rsidR="006E3251" w:rsidRPr="006E3251" w:rsidRDefault="009A6126" w:rsidP="006E3251">
            <w:pPr>
              <w:pStyle w:val="ListParagraph"/>
              <w:numPr>
                <w:ilvl w:val="0"/>
                <w:numId w:val="9"/>
              </w:numPr>
              <w:rPr>
                <w:rFonts w:eastAsia="Calibri"/>
                <w:color w:val="auto"/>
                <w:sz w:val="20"/>
                <w:szCs w:val="20"/>
              </w:rPr>
            </w:pPr>
            <w:r w:rsidRPr="006E3251">
              <w:rPr>
                <w:rFonts w:eastAsia="Calibri"/>
                <w:color w:val="auto"/>
                <w:sz w:val="20"/>
                <w:szCs w:val="20"/>
              </w:rPr>
              <w:t xml:space="preserve">Present the brick, paver or tree of your chosen heroine </w:t>
            </w:r>
          </w:p>
          <w:p w14:paraId="76FC2E66" w14:textId="77777777" w:rsidR="006E3251" w:rsidRPr="006E3251" w:rsidRDefault="006E3251" w:rsidP="006E3251">
            <w:pPr>
              <w:pStyle w:val="ListParagraph"/>
              <w:numPr>
                <w:ilvl w:val="0"/>
                <w:numId w:val="9"/>
              </w:numPr>
              <w:rPr>
                <w:rFonts w:eastAsia="Calibri"/>
                <w:color w:val="auto"/>
                <w:sz w:val="20"/>
                <w:szCs w:val="20"/>
              </w:rPr>
            </w:pPr>
            <w:r w:rsidRPr="006E3251">
              <w:rPr>
                <w:rFonts w:eastAsia="Calibri"/>
                <w:color w:val="auto"/>
                <w:sz w:val="20"/>
                <w:szCs w:val="20"/>
              </w:rPr>
              <w:t>T</w:t>
            </w:r>
            <w:r w:rsidR="009A6126" w:rsidRPr="006E3251">
              <w:rPr>
                <w:rFonts w:eastAsia="Calibri"/>
                <w:color w:val="auto"/>
                <w:sz w:val="20"/>
                <w:szCs w:val="20"/>
              </w:rPr>
              <w:t xml:space="preserve">ell the class about the heroine and her contribution to humanity </w:t>
            </w:r>
          </w:p>
          <w:p w14:paraId="438D05A0" w14:textId="77777777" w:rsidR="009A6126" w:rsidRDefault="006E3251" w:rsidP="006E3251">
            <w:pPr>
              <w:pStyle w:val="ListParagraph"/>
              <w:numPr>
                <w:ilvl w:val="0"/>
                <w:numId w:val="9"/>
              </w:numPr>
              <w:rPr>
                <w:rFonts w:eastAsia="Calibri"/>
                <w:color w:val="auto"/>
                <w:sz w:val="20"/>
                <w:szCs w:val="20"/>
              </w:rPr>
            </w:pPr>
            <w:r w:rsidRPr="006E3251">
              <w:rPr>
                <w:rFonts w:eastAsia="Calibri"/>
                <w:color w:val="auto"/>
                <w:sz w:val="20"/>
                <w:szCs w:val="20"/>
              </w:rPr>
              <w:t xml:space="preserve">What is a hero? Why is she a hero? </w:t>
            </w:r>
          </w:p>
          <w:p w14:paraId="141DADA9" w14:textId="77777777" w:rsidR="00CF667A" w:rsidRDefault="00CF667A" w:rsidP="006E3251">
            <w:pPr>
              <w:pStyle w:val="ListParagraph"/>
              <w:numPr>
                <w:ilvl w:val="0"/>
                <w:numId w:val="9"/>
              </w:numPr>
              <w:rPr>
                <w:rFonts w:eastAsia="Calibri"/>
                <w:color w:val="auto"/>
                <w:sz w:val="20"/>
                <w:szCs w:val="20"/>
              </w:rPr>
            </w:pPr>
            <w:r>
              <w:rPr>
                <w:rFonts w:eastAsia="Calibri"/>
                <w:color w:val="auto"/>
                <w:sz w:val="20"/>
                <w:szCs w:val="20"/>
              </w:rPr>
              <w:t xml:space="preserve">Include another heroine of your choice in the presentation (from history, family or …) </w:t>
            </w:r>
          </w:p>
          <w:p w14:paraId="519BDA66" w14:textId="77777777" w:rsidR="006E3251" w:rsidRPr="006E3251" w:rsidRDefault="006E3251" w:rsidP="006E3251">
            <w:pPr>
              <w:pStyle w:val="ListParagraph"/>
              <w:numPr>
                <w:ilvl w:val="0"/>
                <w:numId w:val="9"/>
              </w:numPr>
              <w:rPr>
                <w:rFonts w:eastAsia="Calibri"/>
                <w:color w:val="auto"/>
                <w:sz w:val="20"/>
                <w:szCs w:val="20"/>
              </w:rPr>
            </w:pPr>
            <w:r>
              <w:rPr>
                <w:rFonts w:eastAsia="Calibri"/>
                <w:color w:val="auto"/>
                <w:sz w:val="20"/>
                <w:szCs w:val="20"/>
              </w:rPr>
              <w:t>Every group member must perform a role in the presentation</w:t>
            </w:r>
          </w:p>
          <w:p w14:paraId="6316691F" w14:textId="77777777" w:rsidR="00B45C0A" w:rsidRPr="009C19E3" w:rsidRDefault="0097756A" w:rsidP="009C19E3">
            <w:pPr>
              <w:rPr>
                <w:rFonts w:eastAsia="Calibri"/>
                <w:color w:val="auto"/>
                <w:sz w:val="20"/>
                <w:szCs w:val="20"/>
              </w:rPr>
            </w:pPr>
            <w:r>
              <w:rPr>
                <w:rFonts w:eastAsia="Calibri"/>
                <w:color w:val="auto"/>
                <w:sz w:val="20"/>
                <w:szCs w:val="20"/>
              </w:rPr>
              <w:t>(see 9.1)</w:t>
            </w:r>
          </w:p>
          <w:p w14:paraId="6DCBC3F1" w14:textId="77777777" w:rsidR="00B45C0A" w:rsidRPr="008330FC" w:rsidRDefault="00B45C0A" w:rsidP="009C19E3">
            <w:pPr>
              <w:rPr>
                <w:rFonts w:eastAsia="Calibri"/>
                <w:color w:val="auto"/>
                <w:sz w:val="16"/>
                <w:szCs w:val="16"/>
              </w:rPr>
            </w:pPr>
          </w:p>
        </w:tc>
      </w:tr>
      <w:tr w:rsidR="00B45C0A" w:rsidRPr="009C19E3" w14:paraId="71910857" w14:textId="77777777" w:rsidTr="00E779BF">
        <w:tc>
          <w:tcPr>
            <w:tcW w:w="10255" w:type="dxa"/>
          </w:tcPr>
          <w:p w14:paraId="672B62E5" w14:textId="77777777" w:rsidR="00B45C0A" w:rsidRPr="009C19E3" w:rsidRDefault="00B45C0A" w:rsidP="009C19E3">
            <w:pPr>
              <w:rPr>
                <w:rFonts w:eastAsia="Calibri"/>
                <w:b/>
                <w:color w:val="auto"/>
                <w:sz w:val="20"/>
                <w:szCs w:val="20"/>
              </w:rPr>
            </w:pPr>
            <w:r w:rsidRPr="009C19E3">
              <w:rPr>
                <w:rFonts w:eastAsia="Calibri"/>
                <w:b/>
                <w:color w:val="auto"/>
                <w:sz w:val="20"/>
                <w:szCs w:val="20"/>
              </w:rPr>
              <w:t>T 10/8</w:t>
            </w:r>
            <w:r w:rsidRPr="009C19E3">
              <w:rPr>
                <w:rFonts w:eastAsia="Calibri"/>
                <w:color w:val="auto"/>
                <w:sz w:val="20"/>
                <w:szCs w:val="20"/>
              </w:rPr>
              <w:t xml:space="preserve"> </w:t>
            </w:r>
            <w:r w:rsidRPr="009C19E3">
              <w:rPr>
                <w:rFonts w:eastAsia="Calibri"/>
                <w:b/>
                <w:color w:val="auto"/>
                <w:sz w:val="20"/>
                <w:szCs w:val="20"/>
              </w:rPr>
              <w:t xml:space="preserve">Privilege </w:t>
            </w:r>
            <w:r w:rsidR="006E3251">
              <w:rPr>
                <w:rFonts w:eastAsia="Calibri"/>
                <w:b/>
                <w:color w:val="auto"/>
                <w:sz w:val="20"/>
                <w:szCs w:val="20"/>
              </w:rPr>
              <w:t>and Disadvantage – Poverty and W</w:t>
            </w:r>
            <w:r w:rsidRPr="009C19E3">
              <w:rPr>
                <w:rFonts w:eastAsia="Calibri"/>
                <w:b/>
                <w:color w:val="auto"/>
                <w:sz w:val="20"/>
                <w:szCs w:val="20"/>
              </w:rPr>
              <w:t>hiteness</w:t>
            </w:r>
          </w:p>
          <w:p w14:paraId="067DC628" w14:textId="77777777" w:rsidR="00B45C0A" w:rsidRPr="009C19E3" w:rsidRDefault="00B45C0A" w:rsidP="009C19E3">
            <w:pPr>
              <w:rPr>
                <w:rFonts w:eastAsia="Calibri"/>
                <w:color w:val="auto"/>
                <w:sz w:val="20"/>
                <w:szCs w:val="20"/>
              </w:rPr>
            </w:pPr>
            <w:r w:rsidRPr="009C19E3">
              <w:rPr>
                <w:rFonts w:eastAsia="Calibri"/>
                <w:b/>
                <w:color w:val="auto"/>
                <w:sz w:val="20"/>
                <w:szCs w:val="20"/>
              </w:rPr>
              <w:t>Quiz 5</w:t>
            </w:r>
            <w:r w:rsidRPr="009C19E3">
              <w:rPr>
                <w:rFonts w:eastAsia="Calibri"/>
                <w:color w:val="auto"/>
                <w:sz w:val="20"/>
                <w:szCs w:val="20"/>
              </w:rPr>
              <w:t xml:space="preserve"> based on “Explaining white privilege to a broke white person”</w:t>
            </w:r>
          </w:p>
          <w:p w14:paraId="2227B3A4" w14:textId="77777777" w:rsidR="00B45C0A" w:rsidRPr="009C19E3" w:rsidRDefault="00B45C0A" w:rsidP="009C19E3">
            <w:pPr>
              <w:rPr>
                <w:rFonts w:eastAsia="Calibri"/>
                <w:color w:val="auto"/>
                <w:sz w:val="20"/>
                <w:szCs w:val="20"/>
              </w:rPr>
            </w:pPr>
            <w:r w:rsidRPr="009C19E3">
              <w:rPr>
                <w:rFonts w:eastAsia="Calibri"/>
                <w:color w:val="auto"/>
                <w:sz w:val="20"/>
                <w:szCs w:val="20"/>
              </w:rPr>
              <w:t>Explanation of Privilege and Intersectionality - Intersection of privileges and disadvantages.</w:t>
            </w:r>
          </w:p>
          <w:p w14:paraId="68235C83" w14:textId="77777777" w:rsidR="00B45C0A" w:rsidRPr="009C19E3" w:rsidRDefault="00B45C0A" w:rsidP="009C19E3">
            <w:pPr>
              <w:rPr>
                <w:rFonts w:eastAsia="Calibri"/>
                <w:color w:val="auto"/>
                <w:sz w:val="20"/>
                <w:szCs w:val="20"/>
              </w:rPr>
            </w:pPr>
            <w:r w:rsidRPr="009C19E3">
              <w:rPr>
                <w:rFonts w:eastAsia="Calibri"/>
                <w:color w:val="auto"/>
                <w:sz w:val="20"/>
                <w:szCs w:val="20"/>
              </w:rPr>
              <w:t>Explanation of WSU’s Diversity Sites</w:t>
            </w:r>
          </w:p>
          <w:p w14:paraId="2FA107CD" w14:textId="77777777" w:rsidR="00B45C0A" w:rsidRPr="009C19E3" w:rsidRDefault="00B45C0A" w:rsidP="009C19E3">
            <w:pPr>
              <w:rPr>
                <w:rFonts w:eastAsia="Calibri"/>
                <w:color w:val="auto"/>
                <w:sz w:val="20"/>
                <w:szCs w:val="20"/>
              </w:rPr>
            </w:pPr>
            <w:r w:rsidRPr="009C19E3">
              <w:rPr>
                <w:rFonts w:eastAsia="Calibri"/>
                <w:b/>
                <w:color w:val="auto"/>
                <w:sz w:val="20"/>
                <w:szCs w:val="20"/>
              </w:rPr>
              <w:t>Group Work:</w:t>
            </w:r>
            <w:r w:rsidRPr="009C19E3">
              <w:rPr>
                <w:rFonts w:eastAsia="Calibri"/>
                <w:color w:val="auto"/>
                <w:sz w:val="20"/>
                <w:szCs w:val="20"/>
              </w:rPr>
              <w:t xml:space="preserve"> WSU’s Diversity sites</w:t>
            </w:r>
          </w:p>
          <w:p w14:paraId="4FB500C3" w14:textId="77777777" w:rsidR="00B45C0A" w:rsidRDefault="00943B40" w:rsidP="009C19E3">
            <w:pPr>
              <w:rPr>
                <w:rFonts w:eastAsia="Calibri"/>
                <w:color w:val="auto"/>
                <w:sz w:val="20"/>
                <w:szCs w:val="20"/>
              </w:rPr>
            </w:pPr>
            <w:r>
              <w:rPr>
                <w:rFonts w:eastAsia="Calibri"/>
                <w:color w:val="auto"/>
                <w:sz w:val="20"/>
                <w:szCs w:val="20"/>
              </w:rPr>
              <w:t>For next class: R</w:t>
            </w:r>
            <w:r w:rsidR="00B45C0A" w:rsidRPr="009C19E3">
              <w:rPr>
                <w:rFonts w:eastAsia="Calibri"/>
                <w:color w:val="auto"/>
                <w:sz w:val="20"/>
                <w:szCs w:val="20"/>
              </w:rPr>
              <w:t>ead “Diversity Skills” by Okafor</w:t>
            </w:r>
          </w:p>
          <w:p w14:paraId="6DEB2901" w14:textId="77777777" w:rsidR="008330FC" w:rsidRPr="008330FC" w:rsidRDefault="008330FC" w:rsidP="009C19E3">
            <w:pPr>
              <w:rPr>
                <w:rFonts w:eastAsia="Calibri"/>
                <w:color w:val="auto"/>
                <w:sz w:val="16"/>
                <w:szCs w:val="16"/>
              </w:rPr>
            </w:pPr>
          </w:p>
        </w:tc>
      </w:tr>
      <w:tr w:rsidR="00B45C0A" w:rsidRPr="009C19E3" w14:paraId="1BAC1684" w14:textId="77777777" w:rsidTr="00E779BF">
        <w:tc>
          <w:tcPr>
            <w:tcW w:w="10255" w:type="dxa"/>
          </w:tcPr>
          <w:p w14:paraId="63F9F0E8" w14:textId="77777777" w:rsidR="00B45C0A" w:rsidRPr="009C19E3" w:rsidRDefault="00B45C0A" w:rsidP="009C19E3">
            <w:pPr>
              <w:rPr>
                <w:rFonts w:eastAsia="Calibri"/>
                <w:b/>
                <w:color w:val="auto"/>
                <w:sz w:val="20"/>
                <w:szCs w:val="20"/>
              </w:rPr>
            </w:pPr>
            <w:r w:rsidRPr="009C19E3">
              <w:rPr>
                <w:rFonts w:eastAsia="Calibri"/>
                <w:b/>
                <w:color w:val="auto"/>
                <w:sz w:val="20"/>
                <w:szCs w:val="20"/>
              </w:rPr>
              <w:t>R 10/</w:t>
            </w:r>
            <w:proofErr w:type="gramStart"/>
            <w:r w:rsidRPr="009C19E3">
              <w:rPr>
                <w:rFonts w:eastAsia="Calibri"/>
                <w:b/>
                <w:color w:val="auto"/>
                <w:sz w:val="20"/>
                <w:szCs w:val="20"/>
              </w:rPr>
              <w:t>10  Diversity</w:t>
            </w:r>
            <w:proofErr w:type="gramEnd"/>
            <w:r w:rsidRPr="009C19E3">
              <w:rPr>
                <w:rFonts w:eastAsia="Calibri"/>
                <w:b/>
                <w:color w:val="auto"/>
                <w:sz w:val="20"/>
                <w:szCs w:val="20"/>
              </w:rPr>
              <w:t xml:space="preserve"> Skills (ODI) Earn tokens</w:t>
            </w:r>
          </w:p>
          <w:p w14:paraId="069BE580" w14:textId="77777777" w:rsidR="00B45C0A" w:rsidRPr="009C19E3" w:rsidRDefault="00B45C0A" w:rsidP="009C19E3">
            <w:pPr>
              <w:rPr>
                <w:rFonts w:eastAsia="Calibri"/>
                <w:color w:val="auto"/>
                <w:sz w:val="20"/>
                <w:szCs w:val="20"/>
              </w:rPr>
            </w:pPr>
            <w:r w:rsidRPr="009C19E3">
              <w:rPr>
                <w:rFonts w:eastAsia="Calibri"/>
                <w:b/>
                <w:color w:val="FF0000"/>
                <w:sz w:val="20"/>
                <w:szCs w:val="20"/>
              </w:rPr>
              <w:t>Group Work E:</w:t>
            </w:r>
            <w:r w:rsidRPr="009C19E3">
              <w:rPr>
                <w:rFonts w:eastAsia="Calibri"/>
                <w:color w:val="FF0000"/>
                <w:sz w:val="20"/>
                <w:szCs w:val="20"/>
              </w:rPr>
              <w:t xml:space="preserve"> </w:t>
            </w:r>
            <w:r w:rsidRPr="009C19E3">
              <w:rPr>
                <w:rFonts w:eastAsia="Calibri"/>
                <w:color w:val="auto"/>
                <w:sz w:val="20"/>
                <w:szCs w:val="20"/>
              </w:rPr>
              <w:t>“Diversity Skills” by Okafor (Earn Tokens)</w:t>
            </w:r>
          </w:p>
          <w:p w14:paraId="25C02496" w14:textId="77777777" w:rsidR="00B45C0A" w:rsidRPr="009C19E3" w:rsidRDefault="00B45C0A" w:rsidP="009C19E3">
            <w:pPr>
              <w:rPr>
                <w:rFonts w:eastAsia="Calibri"/>
                <w:color w:val="auto"/>
                <w:sz w:val="20"/>
                <w:szCs w:val="20"/>
              </w:rPr>
            </w:pPr>
            <w:r w:rsidRPr="009C19E3">
              <w:rPr>
                <w:rFonts w:eastAsia="Calibri"/>
                <w:color w:val="auto"/>
                <w:sz w:val="20"/>
                <w:szCs w:val="20"/>
              </w:rPr>
              <w:t>In your groups, discuss “Diversity Skills.” (10 minutes)</w:t>
            </w:r>
          </w:p>
          <w:p w14:paraId="57485419" w14:textId="77777777" w:rsidR="00B45C0A" w:rsidRPr="009C19E3" w:rsidRDefault="000B4974" w:rsidP="009C19E3">
            <w:pPr>
              <w:rPr>
                <w:rFonts w:eastAsia="Calibri"/>
                <w:color w:val="auto"/>
                <w:sz w:val="20"/>
                <w:szCs w:val="20"/>
              </w:rPr>
            </w:pPr>
            <w:r>
              <w:rPr>
                <w:rFonts w:eastAsia="Calibri"/>
                <w:color w:val="auto"/>
                <w:sz w:val="20"/>
                <w:szCs w:val="20"/>
              </w:rPr>
              <w:t>From your experience, what</w:t>
            </w:r>
            <w:r w:rsidR="00B45C0A" w:rsidRPr="009C19E3">
              <w:rPr>
                <w:rFonts w:eastAsia="Calibri"/>
                <w:color w:val="auto"/>
                <w:sz w:val="20"/>
                <w:szCs w:val="20"/>
              </w:rPr>
              <w:t xml:space="preserve"> </w:t>
            </w:r>
            <w:r>
              <w:rPr>
                <w:rFonts w:eastAsia="Calibri"/>
                <w:color w:val="auto"/>
                <w:sz w:val="20"/>
                <w:szCs w:val="20"/>
              </w:rPr>
              <w:t>will you</w:t>
            </w:r>
            <w:r w:rsidR="00B45C0A" w:rsidRPr="009C19E3">
              <w:rPr>
                <w:rFonts w:eastAsia="Calibri"/>
                <w:color w:val="auto"/>
                <w:sz w:val="20"/>
                <w:szCs w:val="20"/>
              </w:rPr>
              <w:t xml:space="preserve"> like to add as a diversity skill</w:t>
            </w:r>
            <w:r>
              <w:rPr>
                <w:rFonts w:eastAsia="Calibri"/>
                <w:color w:val="auto"/>
                <w:sz w:val="20"/>
                <w:szCs w:val="20"/>
              </w:rPr>
              <w:t>?</w:t>
            </w:r>
          </w:p>
          <w:p w14:paraId="0CCF3979" w14:textId="77777777" w:rsidR="000B4974" w:rsidRPr="009C19E3" w:rsidRDefault="000B4974" w:rsidP="000B4974">
            <w:pPr>
              <w:rPr>
                <w:rFonts w:eastAsia="Calibri"/>
                <w:color w:val="auto"/>
                <w:sz w:val="20"/>
                <w:szCs w:val="20"/>
              </w:rPr>
            </w:pPr>
            <w:r w:rsidRPr="009C19E3">
              <w:rPr>
                <w:rFonts w:eastAsia="Calibri"/>
                <w:color w:val="auto"/>
                <w:sz w:val="20"/>
                <w:szCs w:val="20"/>
              </w:rPr>
              <w:t>Next class: “The Riddle: new anti-homophobia message by the UN”</w:t>
            </w:r>
          </w:p>
          <w:p w14:paraId="04DC8A23" w14:textId="77777777" w:rsidR="00B45C0A" w:rsidRPr="008330FC" w:rsidRDefault="00B45C0A" w:rsidP="009C19E3">
            <w:pPr>
              <w:rPr>
                <w:rFonts w:eastAsia="Calibri"/>
                <w:color w:val="auto"/>
                <w:sz w:val="16"/>
                <w:szCs w:val="16"/>
              </w:rPr>
            </w:pPr>
          </w:p>
        </w:tc>
      </w:tr>
      <w:tr w:rsidR="00B45C0A" w:rsidRPr="009C19E3" w14:paraId="26F09ED8" w14:textId="77777777" w:rsidTr="00E779BF">
        <w:tc>
          <w:tcPr>
            <w:tcW w:w="10255" w:type="dxa"/>
          </w:tcPr>
          <w:p w14:paraId="33E88977" w14:textId="77777777" w:rsidR="00B45C0A" w:rsidRPr="009C19E3" w:rsidRDefault="00B45C0A" w:rsidP="009C19E3">
            <w:pPr>
              <w:rPr>
                <w:rFonts w:eastAsia="Calibri"/>
                <w:b/>
                <w:color w:val="FF0000"/>
                <w:sz w:val="20"/>
                <w:szCs w:val="20"/>
              </w:rPr>
            </w:pPr>
            <w:r w:rsidRPr="009C19E3">
              <w:rPr>
                <w:rFonts w:eastAsia="Calibri"/>
                <w:b/>
                <w:color w:val="FF0000"/>
                <w:sz w:val="20"/>
                <w:szCs w:val="20"/>
              </w:rPr>
              <w:t>Fall break ––12 after 2pm (SAT) to 15 (T)</w:t>
            </w:r>
          </w:p>
          <w:p w14:paraId="7AEE66F4" w14:textId="77777777" w:rsidR="00B45C0A" w:rsidRPr="008330FC" w:rsidRDefault="00B45C0A" w:rsidP="009C19E3">
            <w:pPr>
              <w:rPr>
                <w:rFonts w:eastAsia="Calibri"/>
                <w:b/>
                <w:color w:val="FF0000"/>
                <w:sz w:val="16"/>
                <w:szCs w:val="16"/>
              </w:rPr>
            </w:pPr>
          </w:p>
        </w:tc>
      </w:tr>
      <w:tr w:rsidR="00B45C0A" w:rsidRPr="009C19E3" w14:paraId="50C34E1F" w14:textId="77777777" w:rsidTr="00E779BF">
        <w:tc>
          <w:tcPr>
            <w:tcW w:w="10255" w:type="dxa"/>
          </w:tcPr>
          <w:p w14:paraId="780A9636" w14:textId="77777777" w:rsidR="00B45C0A" w:rsidRPr="00876C79" w:rsidRDefault="00B45C0A" w:rsidP="009C19E3">
            <w:pPr>
              <w:rPr>
                <w:rFonts w:eastAsia="Calibri"/>
                <w:b/>
                <w:color w:val="000000" w:themeColor="text1"/>
                <w:sz w:val="20"/>
                <w:szCs w:val="20"/>
              </w:rPr>
            </w:pPr>
            <w:r w:rsidRPr="00876C79">
              <w:rPr>
                <w:rFonts w:eastAsia="Calibri"/>
                <w:b/>
                <w:color w:val="000000" w:themeColor="text1"/>
                <w:sz w:val="20"/>
                <w:szCs w:val="20"/>
              </w:rPr>
              <w:t xml:space="preserve">R 10/17 </w:t>
            </w:r>
          </w:p>
          <w:p w14:paraId="49319C57" w14:textId="77777777" w:rsidR="00B45C0A" w:rsidRPr="009C19E3" w:rsidRDefault="00B45C0A" w:rsidP="009C19E3">
            <w:pPr>
              <w:rPr>
                <w:rFonts w:eastAsia="Calibri"/>
                <w:color w:val="auto"/>
                <w:sz w:val="20"/>
                <w:szCs w:val="20"/>
              </w:rPr>
            </w:pPr>
            <w:r w:rsidRPr="009C19E3">
              <w:rPr>
                <w:rFonts w:eastAsia="Calibri"/>
                <w:b/>
                <w:color w:val="auto"/>
                <w:sz w:val="20"/>
                <w:szCs w:val="20"/>
              </w:rPr>
              <w:t>Quiz 6</w:t>
            </w:r>
            <w:r w:rsidRPr="009C19E3">
              <w:rPr>
                <w:rFonts w:eastAsia="Calibri"/>
                <w:color w:val="auto"/>
                <w:sz w:val="20"/>
                <w:szCs w:val="20"/>
              </w:rPr>
              <w:t xml:space="preserve"> based on “The Riddle: new anti-homophobia message by the UN”</w:t>
            </w:r>
          </w:p>
          <w:p w14:paraId="0F477FDD" w14:textId="77777777" w:rsidR="00B45C0A" w:rsidRDefault="00B45C0A" w:rsidP="008330FC">
            <w:pPr>
              <w:rPr>
                <w:rFonts w:eastAsia="Calibri"/>
                <w:color w:val="auto"/>
                <w:sz w:val="20"/>
                <w:szCs w:val="20"/>
              </w:rPr>
            </w:pPr>
            <w:r w:rsidRPr="009C19E3">
              <w:rPr>
                <w:rFonts w:eastAsia="Calibri"/>
                <w:color w:val="auto"/>
                <w:sz w:val="20"/>
                <w:szCs w:val="20"/>
              </w:rPr>
              <w:t>Explanation: Global Village Assembly (GVA)</w:t>
            </w:r>
          </w:p>
          <w:p w14:paraId="4500F4FC" w14:textId="77777777" w:rsidR="00B4391A" w:rsidRPr="009C19E3" w:rsidRDefault="00B4391A" w:rsidP="008330FC">
            <w:pPr>
              <w:rPr>
                <w:rFonts w:eastAsia="Calibri"/>
                <w:color w:val="auto"/>
                <w:sz w:val="20"/>
                <w:szCs w:val="20"/>
              </w:rPr>
            </w:pPr>
            <w:r>
              <w:rPr>
                <w:rFonts w:eastAsia="Calibri"/>
                <w:color w:val="auto"/>
                <w:sz w:val="20"/>
                <w:szCs w:val="20"/>
              </w:rPr>
              <w:t>Ideas for presentation at the GVA</w:t>
            </w:r>
          </w:p>
        </w:tc>
      </w:tr>
      <w:tr w:rsidR="00B45C0A" w:rsidRPr="009C19E3" w14:paraId="59084C04" w14:textId="77777777" w:rsidTr="00E779BF">
        <w:tc>
          <w:tcPr>
            <w:tcW w:w="10255" w:type="dxa"/>
          </w:tcPr>
          <w:p w14:paraId="6F98EEA6" w14:textId="77777777" w:rsidR="00B45C0A" w:rsidRPr="009C19E3" w:rsidRDefault="00B45C0A" w:rsidP="009C19E3">
            <w:pPr>
              <w:rPr>
                <w:rFonts w:eastAsia="Calibri"/>
                <w:color w:val="auto"/>
                <w:sz w:val="20"/>
                <w:szCs w:val="20"/>
              </w:rPr>
            </w:pPr>
            <w:r w:rsidRPr="009C19E3">
              <w:rPr>
                <w:rFonts w:eastAsia="Calibri"/>
                <w:noProof/>
                <w:color w:val="FF0000"/>
                <w:sz w:val="20"/>
                <w:szCs w:val="20"/>
              </w:rPr>
              <w:drawing>
                <wp:anchor distT="0" distB="0" distL="114300" distR="114300" simplePos="0" relativeHeight="251669504" behindDoc="0" locked="0" layoutInCell="1" allowOverlap="1" wp14:anchorId="0454220C" wp14:editId="08AE9ED4">
                  <wp:simplePos x="0" y="0"/>
                  <wp:positionH relativeFrom="column">
                    <wp:posOffset>4340225</wp:posOffset>
                  </wp:positionH>
                  <wp:positionV relativeFrom="paragraph">
                    <wp:posOffset>0</wp:posOffset>
                  </wp:positionV>
                  <wp:extent cx="1383665" cy="962025"/>
                  <wp:effectExtent l="0" t="0" r="6985" b="9525"/>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83665" cy="962025"/>
                          </a:xfrm>
                          <a:prstGeom prst="rect">
                            <a:avLst/>
                          </a:prstGeom>
                          <a:noFill/>
                        </pic:spPr>
                      </pic:pic>
                    </a:graphicData>
                  </a:graphic>
                  <wp14:sizeRelH relativeFrom="page">
                    <wp14:pctWidth>0</wp14:pctWidth>
                  </wp14:sizeRelH>
                  <wp14:sizeRelV relativeFrom="page">
                    <wp14:pctHeight>0</wp14:pctHeight>
                  </wp14:sizeRelV>
                </wp:anchor>
              </w:drawing>
            </w:r>
            <w:r w:rsidRPr="009C19E3">
              <w:rPr>
                <w:rFonts w:eastAsia="Calibri"/>
                <w:color w:val="FF0000"/>
                <w:sz w:val="20"/>
                <w:szCs w:val="20"/>
              </w:rPr>
              <w:t>F 10/18 Global Village Assembly</w:t>
            </w:r>
          </w:p>
        </w:tc>
      </w:tr>
      <w:tr w:rsidR="00B45C0A" w:rsidRPr="009C19E3" w14:paraId="4F87C560" w14:textId="77777777" w:rsidTr="002963CC">
        <w:trPr>
          <w:trHeight w:val="602"/>
        </w:trPr>
        <w:tc>
          <w:tcPr>
            <w:tcW w:w="10255" w:type="dxa"/>
          </w:tcPr>
          <w:p w14:paraId="2E591D15" w14:textId="77777777" w:rsidR="00B45C0A" w:rsidRPr="009C19E3" w:rsidRDefault="00B45C0A" w:rsidP="009C19E3">
            <w:pPr>
              <w:rPr>
                <w:rFonts w:eastAsia="Calibri"/>
                <w:b/>
                <w:color w:val="auto"/>
                <w:sz w:val="20"/>
                <w:szCs w:val="20"/>
              </w:rPr>
            </w:pPr>
            <w:r w:rsidRPr="009C19E3">
              <w:rPr>
                <w:rFonts w:eastAsia="Calibri"/>
                <w:b/>
                <w:color w:val="auto"/>
                <w:sz w:val="20"/>
                <w:szCs w:val="20"/>
              </w:rPr>
              <w:t>T 10/22 Masculinity, Femininity &amp; Identity</w:t>
            </w:r>
          </w:p>
          <w:p w14:paraId="2BBD6A20" w14:textId="77777777" w:rsidR="00B45C0A" w:rsidRPr="009C19E3" w:rsidRDefault="00B45C0A" w:rsidP="009C19E3">
            <w:pPr>
              <w:rPr>
                <w:rFonts w:eastAsia="Calibri"/>
                <w:color w:val="auto"/>
                <w:sz w:val="20"/>
                <w:szCs w:val="20"/>
              </w:rPr>
            </w:pPr>
            <w:r w:rsidRPr="009C19E3">
              <w:rPr>
                <w:rFonts w:eastAsia="Calibri"/>
                <w:b/>
                <w:color w:val="auto"/>
                <w:sz w:val="20"/>
                <w:szCs w:val="20"/>
              </w:rPr>
              <w:t>Video:</w:t>
            </w:r>
            <w:r w:rsidRPr="009C19E3">
              <w:rPr>
                <w:rFonts w:eastAsia="Calibri"/>
                <w:color w:val="auto"/>
                <w:sz w:val="20"/>
                <w:szCs w:val="20"/>
              </w:rPr>
              <w:t xml:space="preserve"> Tough Guise</w:t>
            </w:r>
          </w:p>
          <w:p w14:paraId="1C9D09A5" w14:textId="77777777" w:rsidR="00B45C0A" w:rsidRPr="008330FC" w:rsidRDefault="00B45C0A" w:rsidP="009C19E3">
            <w:pPr>
              <w:rPr>
                <w:rFonts w:eastAsia="Calibri"/>
                <w:color w:val="auto"/>
                <w:sz w:val="16"/>
                <w:szCs w:val="16"/>
              </w:rPr>
            </w:pPr>
          </w:p>
        </w:tc>
      </w:tr>
      <w:tr w:rsidR="00B45C0A" w:rsidRPr="009C19E3" w14:paraId="3BD392FE" w14:textId="77777777" w:rsidTr="00E779BF">
        <w:tc>
          <w:tcPr>
            <w:tcW w:w="10255" w:type="dxa"/>
          </w:tcPr>
          <w:p w14:paraId="26ABC3D3" w14:textId="77777777" w:rsidR="00B45C0A" w:rsidRPr="009C19E3" w:rsidRDefault="00B45C0A" w:rsidP="009C19E3">
            <w:pPr>
              <w:rPr>
                <w:rFonts w:eastAsia="Calibri"/>
                <w:color w:val="auto"/>
                <w:sz w:val="20"/>
                <w:szCs w:val="20"/>
              </w:rPr>
            </w:pPr>
            <w:r w:rsidRPr="009C19E3">
              <w:rPr>
                <w:rFonts w:eastAsia="Calibri"/>
                <w:b/>
                <w:color w:val="auto"/>
                <w:sz w:val="20"/>
                <w:szCs w:val="20"/>
              </w:rPr>
              <w:t>R 10/24 Group Work:</w:t>
            </w:r>
            <w:r w:rsidRPr="009C19E3">
              <w:rPr>
                <w:rFonts w:eastAsia="Calibri"/>
                <w:color w:val="auto"/>
                <w:sz w:val="20"/>
                <w:szCs w:val="20"/>
              </w:rPr>
              <w:t xml:space="preserve"> Prepare for 2nd Presentation – WSU’s Diversity Sites</w:t>
            </w:r>
            <w:r w:rsidR="008E77E6">
              <w:rPr>
                <w:rFonts w:eastAsia="Calibri"/>
                <w:color w:val="auto"/>
                <w:sz w:val="20"/>
                <w:szCs w:val="20"/>
              </w:rPr>
              <w:t xml:space="preserve"> (see </w:t>
            </w:r>
            <w:r w:rsidR="008E77E6" w:rsidRPr="008E77E6">
              <w:rPr>
                <w:rFonts w:eastAsia="Calibri"/>
                <w:color w:val="auto"/>
                <w:sz w:val="20"/>
                <w:szCs w:val="20"/>
              </w:rPr>
              <w:t>9.2</w:t>
            </w:r>
            <w:r w:rsidR="008E77E6">
              <w:rPr>
                <w:rFonts w:eastAsia="Calibri"/>
                <w:color w:val="auto"/>
                <w:sz w:val="20"/>
                <w:szCs w:val="20"/>
              </w:rPr>
              <w:t>)</w:t>
            </w:r>
          </w:p>
          <w:p w14:paraId="2684483A" w14:textId="77777777" w:rsidR="00B45C0A" w:rsidRPr="0097756A" w:rsidRDefault="00B45C0A" w:rsidP="009C19E3">
            <w:pPr>
              <w:rPr>
                <w:rFonts w:eastAsia="Calibri"/>
                <w:color w:val="auto"/>
                <w:sz w:val="16"/>
                <w:szCs w:val="16"/>
              </w:rPr>
            </w:pPr>
          </w:p>
        </w:tc>
      </w:tr>
      <w:tr w:rsidR="00B45C0A" w:rsidRPr="009C19E3" w14:paraId="53620F33" w14:textId="77777777" w:rsidTr="00E779BF">
        <w:tc>
          <w:tcPr>
            <w:tcW w:w="10255" w:type="dxa"/>
          </w:tcPr>
          <w:p w14:paraId="3EBADD69" w14:textId="77777777" w:rsidR="00B45C0A" w:rsidRPr="009C19E3" w:rsidRDefault="00B45C0A" w:rsidP="009C19E3">
            <w:pPr>
              <w:rPr>
                <w:rFonts w:eastAsia="Calibri"/>
                <w:b/>
                <w:color w:val="auto"/>
                <w:sz w:val="20"/>
                <w:szCs w:val="20"/>
              </w:rPr>
            </w:pPr>
            <w:r w:rsidRPr="009C19E3">
              <w:rPr>
                <w:rFonts w:eastAsia="Calibri"/>
                <w:b/>
                <w:color w:val="auto"/>
                <w:sz w:val="20"/>
                <w:szCs w:val="20"/>
              </w:rPr>
              <w:t>T 10/29 White privilege</w:t>
            </w:r>
          </w:p>
          <w:p w14:paraId="21CCD565" w14:textId="77777777" w:rsidR="00B45C0A" w:rsidRPr="009C19E3" w:rsidRDefault="00B45C0A" w:rsidP="009C19E3">
            <w:pPr>
              <w:rPr>
                <w:rFonts w:eastAsia="Calibri"/>
                <w:color w:val="auto"/>
                <w:sz w:val="20"/>
                <w:szCs w:val="20"/>
              </w:rPr>
            </w:pPr>
            <w:r w:rsidRPr="009C19E3">
              <w:rPr>
                <w:rFonts w:eastAsia="Calibri"/>
                <w:color w:val="auto"/>
                <w:sz w:val="20"/>
                <w:szCs w:val="20"/>
              </w:rPr>
              <w:t>Quiz based on “Explaining white privilege to a broke white person” by Gina Crosley-Corcoran</w:t>
            </w:r>
          </w:p>
          <w:p w14:paraId="4A234BC6" w14:textId="77777777" w:rsidR="00B45C0A" w:rsidRPr="009C19E3" w:rsidRDefault="00B45C0A" w:rsidP="009C19E3">
            <w:pPr>
              <w:rPr>
                <w:rFonts w:eastAsia="Calibri"/>
                <w:color w:val="auto"/>
                <w:sz w:val="20"/>
                <w:szCs w:val="20"/>
              </w:rPr>
            </w:pPr>
            <w:r w:rsidRPr="009C19E3">
              <w:rPr>
                <w:rFonts w:eastAsia="Calibri"/>
                <w:color w:val="auto"/>
                <w:sz w:val="20"/>
                <w:szCs w:val="20"/>
              </w:rPr>
              <w:t>Group Work: Prepare for 2</w:t>
            </w:r>
            <w:r w:rsidRPr="009C19E3">
              <w:rPr>
                <w:rFonts w:eastAsia="Calibri"/>
                <w:color w:val="auto"/>
                <w:sz w:val="20"/>
                <w:szCs w:val="20"/>
                <w:vertAlign w:val="superscript"/>
              </w:rPr>
              <w:t>nd</w:t>
            </w:r>
            <w:r w:rsidRPr="009C19E3">
              <w:rPr>
                <w:rFonts w:eastAsia="Calibri"/>
                <w:color w:val="auto"/>
                <w:sz w:val="20"/>
                <w:szCs w:val="20"/>
              </w:rPr>
              <w:t xml:space="preserve"> Presentation – WSU’s Diversity Sites</w:t>
            </w:r>
          </w:p>
          <w:p w14:paraId="471EBABA" w14:textId="77777777" w:rsidR="00B45C0A" w:rsidRDefault="00B45C0A" w:rsidP="009C19E3">
            <w:pPr>
              <w:rPr>
                <w:rFonts w:eastAsia="Calibri"/>
                <w:color w:val="auto"/>
                <w:sz w:val="16"/>
                <w:szCs w:val="16"/>
              </w:rPr>
            </w:pPr>
          </w:p>
          <w:p w14:paraId="00EE5C92" w14:textId="77777777" w:rsidR="007971BD" w:rsidRPr="008330FC" w:rsidRDefault="007971BD" w:rsidP="009C19E3">
            <w:pPr>
              <w:rPr>
                <w:rFonts w:eastAsia="Calibri"/>
                <w:color w:val="auto"/>
                <w:sz w:val="16"/>
                <w:szCs w:val="16"/>
              </w:rPr>
            </w:pPr>
          </w:p>
        </w:tc>
      </w:tr>
      <w:tr w:rsidR="00B45C0A" w:rsidRPr="009C19E3" w14:paraId="0053C543" w14:textId="77777777" w:rsidTr="00E779BF">
        <w:tc>
          <w:tcPr>
            <w:tcW w:w="10255" w:type="dxa"/>
          </w:tcPr>
          <w:p w14:paraId="73EE0047" w14:textId="77777777" w:rsidR="00B45C0A" w:rsidRPr="009C19E3" w:rsidRDefault="00B45C0A" w:rsidP="007971BD">
            <w:pPr>
              <w:ind w:left="0" w:firstLine="0"/>
              <w:rPr>
                <w:rFonts w:eastAsia="Calibri"/>
                <w:b/>
                <w:color w:val="auto"/>
                <w:sz w:val="20"/>
                <w:szCs w:val="20"/>
              </w:rPr>
            </w:pPr>
            <w:r w:rsidRPr="009C19E3">
              <w:rPr>
                <w:rFonts w:eastAsia="Calibri"/>
                <w:b/>
                <w:color w:val="auto"/>
                <w:sz w:val="20"/>
                <w:szCs w:val="20"/>
              </w:rPr>
              <w:t>R 10/31 2nd Presentation</w:t>
            </w:r>
            <w:r w:rsidR="00AD1F3D">
              <w:rPr>
                <w:rFonts w:eastAsia="Calibri"/>
                <w:b/>
                <w:color w:val="auto"/>
                <w:sz w:val="20"/>
                <w:szCs w:val="20"/>
              </w:rPr>
              <w:t xml:space="preserve"> </w:t>
            </w:r>
            <w:r w:rsidR="00AD1F3D" w:rsidRPr="00AD1F3D">
              <w:rPr>
                <w:rFonts w:eastAsia="Calibri"/>
                <w:b/>
                <w:color w:val="auto"/>
                <w:sz w:val="20"/>
                <w:szCs w:val="20"/>
              </w:rPr>
              <w:t>(50 points)</w:t>
            </w:r>
          </w:p>
          <w:p w14:paraId="0C8D868D" w14:textId="77777777" w:rsidR="008E77E6" w:rsidRPr="008E77E6" w:rsidRDefault="008E77E6" w:rsidP="008E77E6">
            <w:pPr>
              <w:rPr>
                <w:rFonts w:eastAsia="Calibri"/>
                <w:color w:val="auto"/>
                <w:sz w:val="20"/>
                <w:szCs w:val="20"/>
              </w:rPr>
            </w:pPr>
            <w:r w:rsidRPr="008E77E6">
              <w:rPr>
                <w:rFonts w:eastAsia="Calibri"/>
                <w:color w:val="auto"/>
                <w:sz w:val="20"/>
                <w:szCs w:val="20"/>
              </w:rPr>
              <w:t xml:space="preserve">Groups will earn points from the following in 5 to 10 minutes: </w:t>
            </w:r>
          </w:p>
          <w:p w14:paraId="2C6F9249" w14:textId="77777777" w:rsidR="008E77E6" w:rsidRPr="00AD1F3D" w:rsidRDefault="008E77E6" w:rsidP="00AD1F3D">
            <w:pPr>
              <w:pStyle w:val="ListParagraph"/>
              <w:numPr>
                <w:ilvl w:val="0"/>
                <w:numId w:val="10"/>
              </w:numPr>
              <w:rPr>
                <w:rFonts w:eastAsia="Calibri"/>
                <w:color w:val="auto"/>
                <w:sz w:val="20"/>
                <w:szCs w:val="20"/>
              </w:rPr>
            </w:pPr>
            <w:r w:rsidRPr="00AD1F3D">
              <w:rPr>
                <w:rFonts w:eastAsia="Calibri"/>
                <w:color w:val="auto"/>
                <w:sz w:val="20"/>
                <w:szCs w:val="20"/>
              </w:rPr>
              <w:t xml:space="preserve">Introduction - Name, location and why it is a DS; Reading </w:t>
            </w:r>
          </w:p>
          <w:p w14:paraId="4F4BC3CC" w14:textId="77777777" w:rsidR="008E77E6" w:rsidRPr="00AD1F3D" w:rsidRDefault="008E77E6" w:rsidP="00AD1F3D">
            <w:pPr>
              <w:pStyle w:val="ListParagraph"/>
              <w:numPr>
                <w:ilvl w:val="0"/>
                <w:numId w:val="10"/>
              </w:numPr>
              <w:rPr>
                <w:rFonts w:eastAsia="Calibri"/>
                <w:color w:val="auto"/>
                <w:sz w:val="20"/>
                <w:szCs w:val="20"/>
              </w:rPr>
            </w:pPr>
            <w:r w:rsidRPr="00AD1F3D">
              <w:rPr>
                <w:rFonts w:eastAsia="Calibri"/>
                <w:color w:val="auto"/>
                <w:sz w:val="20"/>
                <w:szCs w:val="20"/>
              </w:rPr>
              <w:t xml:space="preserve">Summary of </w:t>
            </w:r>
            <w:r w:rsidR="00AD1F3D" w:rsidRPr="00AD1F3D">
              <w:rPr>
                <w:rFonts w:eastAsia="Calibri"/>
                <w:color w:val="auto"/>
                <w:sz w:val="20"/>
                <w:szCs w:val="20"/>
              </w:rPr>
              <w:t>your</w:t>
            </w:r>
            <w:r w:rsidRPr="00AD1F3D">
              <w:rPr>
                <w:rFonts w:eastAsia="Calibri"/>
                <w:color w:val="auto"/>
                <w:sz w:val="20"/>
                <w:szCs w:val="20"/>
              </w:rPr>
              <w:t xml:space="preserve"> </w:t>
            </w:r>
            <w:r w:rsidR="00AD1F3D" w:rsidRPr="00AD1F3D">
              <w:rPr>
                <w:rFonts w:eastAsia="Calibri"/>
                <w:color w:val="auto"/>
                <w:sz w:val="20"/>
                <w:szCs w:val="20"/>
              </w:rPr>
              <w:t xml:space="preserve">chosen </w:t>
            </w:r>
            <w:r w:rsidRPr="00AD1F3D">
              <w:rPr>
                <w:rFonts w:eastAsia="Calibri"/>
                <w:color w:val="auto"/>
                <w:sz w:val="20"/>
                <w:szCs w:val="20"/>
              </w:rPr>
              <w:t xml:space="preserve">Course Reading </w:t>
            </w:r>
          </w:p>
          <w:p w14:paraId="28A35BAD" w14:textId="77777777" w:rsidR="00AD1F3D" w:rsidRPr="00AD1F3D" w:rsidRDefault="008E77E6" w:rsidP="00AD1F3D">
            <w:pPr>
              <w:pStyle w:val="ListParagraph"/>
              <w:numPr>
                <w:ilvl w:val="0"/>
                <w:numId w:val="10"/>
              </w:numPr>
              <w:rPr>
                <w:rFonts w:eastAsia="Calibri"/>
                <w:color w:val="auto"/>
                <w:sz w:val="20"/>
                <w:szCs w:val="20"/>
              </w:rPr>
            </w:pPr>
            <w:r w:rsidRPr="00AD1F3D">
              <w:rPr>
                <w:rFonts w:eastAsia="Calibri"/>
                <w:color w:val="auto"/>
                <w:sz w:val="20"/>
                <w:szCs w:val="20"/>
              </w:rPr>
              <w:t xml:space="preserve">Use of the CR to explain the DS </w:t>
            </w:r>
          </w:p>
          <w:p w14:paraId="1E00CB46" w14:textId="77777777" w:rsidR="00B45C0A" w:rsidRPr="00AD1F3D" w:rsidRDefault="008E77E6" w:rsidP="00AD1F3D">
            <w:pPr>
              <w:pStyle w:val="ListParagraph"/>
              <w:numPr>
                <w:ilvl w:val="0"/>
                <w:numId w:val="10"/>
              </w:numPr>
              <w:rPr>
                <w:rFonts w:eastAsia="Calibri"/>
                <w:color w:val="auto"/>
                <w:sz w:val="20"/>
                <w:szCs w:val="20"/>
              </w:rPr>
            </w:pPr>
            <w:r w:rsidRPr="00AD1F3D">
              <w:rPr>
                <w:rFonts w:eastAsia="Calibri"/>
                <w:color w:val="auto"/>
                <w:sz w:val="20"/>
                <w:szCs w:val="20"/>
              </w:rPr>
              <w:t xml:space="preserve">Significance of the DS. </w:t>
            </w:r>
            <w:r w:rsidR="00AD1F3D">
              <w:rPr>
                <w:rFonts w:eastAsia="Calibri"/>
                <w:color w:val="auto"/>
                <w:sz w:val="20"/>
                <w:szCs w:val="20"/>
              </w:rPr>
              <w:t>R</w:t>
            </w:r>
            <w:r w:rsidRPr="00AD1F3D">
              <w:rPr>
                <w:rFonts w:eastAsia="Calibri"/>
                <w:color w:val="auto"/>
                <w:sz w:val="20"/>
                <w:szCs w:val="20"/>
              </w:rPr>
              <w:t>ecommendation</w:t>
            </w:r>
            <w:r w:rsidR="00AD1F3D" w:rsidRPr="00AD1F3D">
              <w:rPr>
                <w:rFonts w:eastAsia="Calibri"/>
                <w:color w:val="auto"/>
                <w:sz w:val="20"/>
                <w:szCs w:val="20"/>
              </w:rPr>
              <w:t xml:space="preserve">. </w:t>
            </w:r>
          </w:p>
          <w:p w14:paraId="1F830497" w14:textId="77777777" w:rsidR="00AD1F3D" w:rsidRPr="00AD1F3D" w:rsidRDefault="00AD1F3D" w:rsidP="00AD1F3D">
            <w:pPr>
              <w:pStyle w:val="ListParagraph"/>
              <w:numPr>
                <w:ilvl w:val="0"/>
                <w:numId w:val="10"/>
              </w:numPr>
              <w:rPr>
                <w:rFonts w:eastAsia="Calibri"/>
                <w:color w:val="auto"/>
                <w:sz w:val="20"/>
                <w:szCs w:val="20"/>
              </w:rPr>
            </w:pPr>
            <w:r w:rsidRPr="00AD1F3D">
              <w:rPr>
                <w:rFonts w:eastAsia="Calibri"/>
                <w:color w:val="auto"/>
                <w:sz w:val="20"/>
                <w:szCs w:val="20"/>
              </w:rPr>
              <w:t>Every group member must perform a role in the presentation</w:t>
            </w:r>
          </w:p>
        </w:tc>
      </w:tr>
      <w:tr w:rsidR="00B45C0A" w:rsidRPr="009C19E3" w14:paraId="39DA7822" w14:textId="77777777" w:rsidTr="00E779BF">
        <w:tc>
          <w:tcPr>
            <w:tcW w:w="10255" w:type="dxa"/>
          </w:tcPr>
          <w:p w14:paraId="28C35BDB" w14:textId="77777777" w:rsidR="00B45C0A" w:rsidRPr="009C19E3" w:rsidRDefault="00B45C0A" w:rsidP="009C19E3">
            <w:pPr>
              <w:rPr>
                <w:rFonts w:eastAsia="Calibri"/>
                <w:b/>
                <w:color w:val="auto"/>
                <w:sz w:val="20"/>
                <w:szCs w:val="20"/>
              </w:rPr>
            </w:pPr>
            <w:r w:rsidRPr="009C19E3">
              <w:rPr>
                <w:rFonts w:eastAsia="Calibri"/>
                <w:b/>
                <w:color w:val="auto"/>
                <w:sz w:val="20"/>
                <w:szCs w:val="20"/>
              </w:rPr>
              <w:t>T 11/5 Disability</w:t>
            </w:r>
          </w:p>
          <w:p w14:paraId="69A7A318" w14:textId="77777777" w:rsidR="00B45C0A" w:rsidRPr="009C19E3" w:rsidRDefault="00B45C0A" w:rsidP="009C19E3">
            <w:pPr>
              <w:rPr>
                <w:rFonts w:eastAsia="Calibri"/>
                <w:b/>
                <w:color w:val="auto"/>
                <w:sz w:val="20"/>
                <w:szCs w:val="20"/>
              </w:rPr>
            </w:pPr>
            <w:r w:rsidRPr="009C19E3">
              <w:rPr>
                <w:rFonts w:eastAsia="Calibri"/>
                <w:b/>
                <w:color w:val="auto"/>
                <w:sz w:val="20"/>
                <w:szCs w:val="20"/>
              </w:rPr>
              <w:t xml:space="preserve">Quiz 7 </w:t>
            </w:r>
            <w:r w:rsidRPr="009C19E3">
              <w:rPr>
                <w:rFonts w:eastAsia="Calibri"/>
                <w:color w:val="auto"/>
                <w:sz w:val="20"/>
                <w:szCs w:val="20"/>
              </w:rPr>
              <w:t>based on “What's disability to me?”</w:t>
            </w:r>
            <w:r w:rsidR="00C62633">
              <w:rPr>
                <w:rFonts w:eastAsia="Calibri"/>
                <w:color w:val="auto"/>
                <w:sz w:val="20"/>
                <w:szCs w:val="20"/>
              </w:rPr>
              <w:t xml:space="preserve"> by Alisha Lee</w:t>
            </w:r>
          </w:p>
          <w:p w14:paraId="5F28C355" w14:textId="77777777" w:rsidR="00B45C0A" w:rsidRPr="002963CC" w:rsidRDefault="00B45C0A" w:rsidP="008E77E6">
            <w:pPr>
              <w:rPr>
                <w:rFonts w:eastAsia="Calibri"/>
                <w:color w:val="auto"/>
                <w:sz w:val="20"/>
                <w:szCs w:val="20"/>
              </w:rPr>
            </w:pPr>
            <w:r w:rsidRPr="009C19E3">
              <w:rPr>
                <w:rFonts w:eastAsia="Calibri"/>
                <w:color w:val="auto"/>
                <w:sz w:val="20"/>
                <w:szCs w:val="20"/>
              </w:rPr>
              <w:t>Group Work –3rd Presentation</w:t>
            </w:r>
            <w:r w:rsidR="00AD1F3D">
              <w:rPr>
                <w:rFonts w:eastAsia="Calibri"/>
                <w:color w:val="auto"/>
                <w:sz w:val="20"/>
                <w:szCs w:val="20"/>
              </w:rPr>
              <w:t xml:space="preserve"> (see 9.3 on page 4)</w:t>
            </w:r>
          </w:p>
        </w:tc>
      </w:tr>
      <w:tr w:rsidR="00B45C0A" w:rsidRPr="009C19E3" w14:paraId="7640AC60" w14:textId="77777777" w:rsidTr="00E779BF">
        <w:tc>
          <w:tcPr>
            <w:tcW w:w="10255" w:type="dxa"/>
          </w:tcPr>
          <w:p w14:paraId="0D3F8B8B" w14:textId="77777777" w:rsidR="00B45C0A" w:rsidRPr="009C19E3" w:rsidRDefault="00B45C0A" w:rsidP="009C19E3">
            <w:pPr>
              <w:rPr>
                <w:rFonts w:eastAsia="Calibri"/>
                <w:color w:val="auto"/>
                <w:sz w:val="20"/>
                <w:szCs w:val="20"/>
              </w:rPr>
            </w:pPr>
            <w:r w:rsidRPr="009C19E3">
              <w:rPr>
                <w:rFonts w:eastAsia="Calibri"/>
                <w:b/>
                <w:color w:val="auto"/>
                <w:sz w:val="20"/>
                <w:szCs w:val="20"/>
              </w:rPr>
              <w:t>11/7 Group Work</w:t>
            </w:r>
            <w:r w:rsidRPr="009C19E3">
              <w:rPr>
                <w:rFonts w:eastAsia="Calibri"/>
                <w:color w:val="auto"/>
                <w:sz w:val="20"/>
                <w:szCs w:val="20"/>
              </w:rPr>
              <w:t xml:space="preserve"> – on 3</w:t>
            </w:r>
            <w:r w:rsidRPr="009C19E3">
              <w:rPr>
                <w:rFonts w:eastAsia="Calibri"/>
                <w:color w:val="auto"/>
                <w:sz w:val="20"/>
                <w:szCs w:val="20"/>
                <w:vertAlign w:val="superscript"/>
              </w:rPr>
              <w:t>rd</w:t>
            </w:r>
            <w:r w:rsidRPr="009C19E3">
              <w:rPr>
                <w:rFonts w:eastAsia="Calibri"/>
                <w:color w:val="auto"/>
                <w:sz w:val="20"/>
                <w:szCs w:val="20"/>
              </w:rPr>
              <w:t xml:space="preserve"> Presentation</w:t>
            </w:r>
          </w:p>
          <w:p w14:paraId="59D90925" w14:textId="77777777" w:rsidR="00B45C0A" w:rsidRPr="008330FC" w:rsidRDefault="00B45C0A" w:rsidP="009C19E3">
            <w:pPr>
              <w:rPr>
                <w:rFonts w:eastAsia="Calibri"/>
                <w:color w:val="auto"/>
                <w:sz w:val="16"/>
                <w:szCs w:val="16"/>
              </w:rPr>
            </w:pPr>
          </w:p>
        </w:tc>
      </w:tr>
      <w:tr w:rsidR="00B45C0A" w:rsidRPr="009C19E3" w14:paraId="7AEC2D1E" w14:textId="77777777" w:rsidTr="00E779BF">
        <w:tc>
          <w:tcPr>
            <w:tcW w:w="10255" w:type="dxa"/>
          </w:tcPr>
          <w:p w14:paraId="2A21DA35" w14:textId="77777777" w:rsidR="00B45C0A" w:rsidRPr="009C19E3" w:rsidRDefault="00B45C0A" w:rsidP="009C19E3">
            <w:pPr>
              <w:rPr>
                <w:rFonts w:eastAsia="Calibri"/>
                <w:color w:val="auto"/>
                <w:sz w:val="20"/>
                <w:szCs w:val="20"/>
              </w:rPr>
            </w:pPr>
            <w:r w:rsidRPr="009C19E3">
              <w:rPr>
                <w:rFonts w:eastAsia="Calibri"/>
                <w:color w:val="auto"/>
                <w:sz w:val="20"/>
                <w:szCs w:val="20"/>
              </w:rPr>
              <w:t xml:space="preserve">11/T 12 </w:t>
            </w:r>
            <w:r w:rsidRPr="009C19E3">
              <w:rPr>
                <w:rFonts w:eastAsia="Calibri"/>
                <w:b/>
                <w:color w:val="auto"/>
                <w:sz w:val="20"/>
                <w:szCs w:val="20"/>
              </w:rPr>
              <w:t>Population &amp; Power (Women)</w:t>
            </w:r>
          </w:p>
          <w:p w14:paraId="6FBCFC7E" w14:textId="77777777" w:rsidR="00B45C0A" w:rsidRPr="009C19E3" w:rsidRDefault="00B45C0A" w:rsidP="009C19E3">
            <w:pPr>
              <w:rPr>
                <w:rFonts w:eastAsia="Calibri"/>
                <w:color w:val="auto"/>
                <w:sz w:val="20"/>
                <w:szCs w:val="20"/>
              </w:rPr>
            </w:pPr>
            <w:r w:rsidRPr="009C19E3">
              <w:rPr>
                <w:rFonts w:eastAsia="Calibri"/>
                <w:color w:val="auto"/>
                <w:sz w:val="20"/>
                <w:szCs w:val="20"/>
              </w:rPr>
              <w:t>Explanation of topic</w:t>
            </w:r>
          </w:p>
          <w:p w14:paraId="402F546D" w14:textId="77777777" w:rsidR="00B45C0A" w:rsidRPr="009C19E3" w:rsidRDefault="00B45C0A" w:rsidP="009C19E3">
            <w:pPr>
              <w:rPr>
                <w:rFonts w:eastAsia="Calibri"/>
                <w:color w:val="auto"/>
                <w:sz w:val="20"/>
                <w:szCs w:val="20"/>
              </w:rPr>
            </w:pPr>
            <w:r w:rsidRPr="009C19E3">
              <w:rPr>
                <w:rFonts w:eastAsia="Calibri"/>
                <w:color w:val="auto"/>
                <w:sz w:val="20"/>
                <w:szCs w:val="20"/>
              </w:rPr>
              <w:t xml:space="preserve">Video: Art in Exile – </w:t>
            </w:r>
            <w:hyperlink r:id="rId45" w:history="1">
              <w:r w:rsidRPr="009C19E3">
                <w:rPr>
                  <w:rFonts w:eastAsia="Calibri"/>
                  <w:color w:val="0563C1"/>
                  <w:sz w:val="20"/>
                  <w:szCs w:val="20"/>
                  <w:u w:val="single"/>
                </w:rPr>
                <w:t>https://www.ted.com/talks/shirin_neshat_art_in_exile</w:t>
              </w:r>
            </w:hyperlink>
            <w:r w:rsidRPr="009C19E3">
              <w:rPr>
                <w:rFonts w:eastAsia="Calibri"/>
                <w:color w:val="auto"/>
                <w:sz w:val="20"/>
                <w:szCs w:val="20"/>
              </w:rPr>
              <w:t xml:space="preserve">   (11 minutes)</w:t>
            </w:r>
          </w:p>
          <w:p w14:paraId="72C6ADBD" w14:textId="77777777" w:rsidR="00B45C0A" w:rsidRPr="009C19E3" w:rsidRDefault="00B45C0A" w:rsidP="009C19E3">
            <w:pPr>
              <w:rPr>
                <w:rFonts w:eastAsia="Calibri"/>
                <w:color w:val="auto"/>
                <w:sz w:val="20"/>
                <w:szCs w:val="20"/>
              </w:rPr>
            </w:pPr>
            <w:r w:rsidRPr="009C19E3">
              <w:rPr>
                <w:rFonts w:eastAsia="Calibri"/>
                <w:color w:val="auto"/>
                <w:sz w:val="20"/>
                <w:szCs w:val="20"/>
              </w:rPr>
              <w:t>Issues of culture, religion, womanhood, feminism, gender and global power – no discussion; just think.</w:t>
            </w:r>
          </w:p>
          <w:p w14:paraId="4B042B30" w14:textId="77777777" w:rsidR="00B45C0A" w:rsidRPr="009C19E3" w:rsidRDefault="00B45C0A" w:rsidP="009C19E3">
            <w:pPr>
              <w:rPr>
                <w:rFonts w:eastAsia="Calibri"/>
                <w:color w:val="auto"/>
                <w:sz w:val="20"/>
                <w:szCs w:val="20"/>
              </w:rPr>
            </w:pPr>
            <w:r w:rsidRPr="009C19E3">
              <w:rPr>
                <w:rFonts w:eastAsia="Calibri"/>
                <w:color w:val="auto"/>
                <w:sz w:val="20"/>
                <w:szCs w:val="20"/>
              </w:rPr>
              <w:t>Group Work – on 3</w:t>
            </w:r>
            <w:r w:rsidRPr="009C19E3">
              <w:rPr>
                <w:rFonts w:eastAsia="Calibri"/>
                <w:color w:val="auto"/>
                <w:sz w:val="20"/>
                <w:szCs w:val="20"/>
                <w:vertAlign w:val="superscript"/>
              </w:rPr>
              <w:t>rd</w:t>
            </w:r>
            <w:r w:rsidRPr="009C19E3">
              <w:rPr>
                <w:rFonts w:eastAsia="Calibri"/>
                <w:color w:val="auto"/>
                <w:sz w:val="20"/>
                <w:szCs w:val="20"/>
              </w:rPr>
              <w:t xml:space="preserve"> Presentation</w:t>
            </w:r>
          </w:p>
          <w:p w14:paraId="79F9B044" w14:textId="77777777" w:rsidR="00B45C0A" w:rsidRPr="008330FC" w:rsidRDefault="00B45C0A" w:rsidP="009C19E3">
            <w:pPr>
              <w:rPr>
                <w:rFonts w:eastAsia="Calibri"/>
                <w:color w:val="auto"/>
                <w:sz w:val="16"/>
                <w:szCs w:val="16"/>
              </w:rPr>
            </w:pPr>
          </w:p>
        </w:tc>
      </w:tr>
      <w:tr w:rsidR="00B45C0A" w:rsidRPr="009C19E3" w14:paraId="2BDDE4D6" w14:textId="77777777" w:rsidTr="00E779BF">
        <w:tc>
          <w:tcPr>
            <w:tcW w:w="10255" w:type="dxa"/>
          </w:tcPr>
          <w:p w14:paraId="518BC106" w14:textId="77777777" w:rsidR="00B45C0A" w:rsidRPr="009C19E3" w:rsidRDefault="00B45C0A" w:rsidP="009C19E3">
            <w:pPr>
              <w:rPr>
                <w:rFonts w:eastAsia="Calibri"/>
                <w:color w:val="auto"/>
                <w:sz w:val="20"/>
                <w:szCs w:val="20"/>
              </w:rPr>
            </w:pPr>
            <w:r w:rsidRPr="009C19E3">
              <w:rPr>
                <w:rFonts w:eastAsia="Calibri"/>
                <w:b/>
                <w:color w:val="auto"/>
                <w:sz w:val="20"/>
                <w:szCs w:val="20"/>
              </w:rPr>
              <w:t>11/14 Group Work</w:t>
            </w:r>
            <w:r w:rsidRPr="009C19E3">
              <w:rPr>
                <w:rFonts w:eastAsia="Calibri"/>
                <w:color w:val="auto"/>
                <w:sz w:val="20"/>
                <w:szCs w:val="20"/>
              </w:rPr>
              <w:t>: Finishing touches on presentations</w:t>
            </w:r>
          </w:p>
          <w:p w14:paraId="7978D705" w14:textId="77777777" w:rsidR="00B45C0A" w:rsidRPr="008330FC" w:rsidRDefault="00B45C0A" w:rsidP="009C19E3">
            <w:pPr>
              <w:rPr>
                <w:rFonts w:eastAsia="Calibri"/>
                <w:color w:val="auto"/>
                <w:sz w:val="16"/>
                <w:szCs w:val="16"/>
              </w:rPr>
            </w:pPr>
          </w:p>
        </w:tc>
      </w:tr>
      <w:tr w:rsidR="00B45C0A" w:rsidRPr="009C19E3" w14:paraId="52574931" w14:textId="77777777" w:rsidTr="00E779BF">
        <w:tc>
          <w:tcPr>
            <w:tcW w:w="10255" w:type="dxa"/>
          </w:tcPr>
          <w:p w14:paraId="7AA0AFB1" w14:textId="77777777" w:rsidR="00B45C0A" w:rsidRDefault="00B45C0A" w:rsidP="009C19E3">
            <w:pPr>
              <w:rPr>
                <w:rFonts w:eastAsia="Calibri"/>
                <w:b/>
                <w:color w:val="auto"/>
                <w:sz w:val="20"/>
                <w:szCs w:val="20"/>
              </w:rPr>
            </w:pPr>
            <w:r w:rsidRPr="009C19E3">
              <w:rPr>
                <w:rFonts w:eastAsia="Calibri"/>
                <w:b/>
                <w:color w:val="auto"/>
                <w:sz w:val="20"/>
                <w:szCs w:val="20"/>
              </w:rPr>
              <w:t>T 11/19 Video/Skit Presentation, Q &amp; A; Video</w:t>
            </w:r>
          </w:p>
          <w:p w14:paraId="01812439" w14:textId="77777777" w:rsidR="00E779BF" w:rsidRPr="00E779BF" w:rsidRDefault="00E779BF" w:rsidP="009C19E3">
            <w:pPr>
              <w:rPr>
                <w:rFonts w:eastAsia="Calibri"/>
                <w:b/>
                <w:color w:val="auto"/>
                <w:sz w:val="16"/>
                <w:szCs w:val="16"/>
              </w:rPr>
            </w:pPr>
          </w:p>
        </w:tc>
      </w:tr>
      <w:tr w:rsidR="00B45C0A" w:rsidRPr="009C19E3" w14:paraId="10C5C28D" w14:textId="77777777" w:rsidTr="00E779BF">
        <w:tc>
          <w:tcPr>
            <w:tcW w:w="10255" w:type="dxa"/>
          </w:tcPr>
          <w:p w14:paraId="799FB643" w14:textId="77777777" w:rsidR="00B45C0A" w:rsidRDefault="00B45C0A" w:rsidP="009C19E3">
            <w:pPr>
              <w:rPr>
                <w:rFonts w:eastAsia="Calibri"/>
                <w:b/>
                <w:color w:val="auto"/>
                <w:sz w:val="20"/>
                <w:szCs w:val="20"/>
              </w:rPr>
            </w:pPr>
            <w:r w:rsidRPr="009C19E3">
              <w:rPr>
                <w:rFonts w:eastAsia="Calibri"/>
                <w:b/>
                <w:color w:val="auto"/>
                <w:sz w:val="20"/>
                <w:szCs w:val="20"/>
              </w:rPr>
              <w:t>R 11/21 Video/Skit Presentation, Q &amp; A; Video</w:t>
            </w:r>
          </w:p>
          <w:p w14:paraId="7F202F5B" w14:textId="77777777" w:rsidR="00E779BF" w:rsidRPr="00E779BF" w:rsidRDefault="00E779BF" w:rsidP="009C19E3">
            <w:pPr>
              <w:rPr>
                <w:rFonts w:eastAsia="Calibri"/>
                <w:b/>
                <w:color w:val="auto"/>
                <w:sz w:val="16"/>
                <w:szCs w:val="16"/>
              </w:rPr>
            </w:pPr>
          </w:p>
        </w:tc>
      </w:tr>
      <w:tr w:rsidR="00B45C0A" w:rsidRPr="009C19E3" w14:paraId="62EC990E" w14:textId="77777777" w:rsidTr="00E779BF">
        <w:tc>
          <w:tcPr>
            <w:tcW w:w="10255" w:type="dxa"/>
          </w:tcPr>
          <w:p w14:paraId="0DC564E1" w14:textId="77777777" w:rsidR="00B45C0A" w:rsidRPr="009C19E3" w:rsidRDefault="00B45C0A" w:rsidP="009C19E3">
            <w:pPr>
              <w:rPr>
                <w:rFonts w:eastAsia="Calibri"/>
                <w:b/>
                <w:color w:val="auto"/>
                <w:sz w:val="20"/>
                <w:szCs w:val="20"/>
              </w:rPr>
            </w:pPr>
            <w:r w:rsidRPr="009C19E3">
              <w:rPr>
                <w:rFonts w:eastAsia="Calibri"/>
                <w:b/>
                <w:color w:val="auto"/>
                <w:sz w:val="20"/>
                <w:szCs w:val="20"/>
              </w:rPr>
              <w:t xml:space="preserve">T </w:t>
            </w:r>
            <w:r w:rsidR="0097756A">
              <w:rPr>
                <w:rFonts w:eastAsia="Calibri"/>
                <w:b/>
                <w:color w:val="auto"/>
                <w:sz w:val="20"/>
                <w:szCs w:val="20"/>
              </w:rPr>
              <w:t>11/</w:t>
            </w:r>
            <w:r w:rsidRPr="009C19E3">
              <w:rPr>
                <w:rFonts w:eastAsia="Calibri"/>
                <w:b/>
                <w:color w:val="auto"/>
                <w:sz w:val="20"/>
                <w:szCs w:val="20"/>
              </w:rPr>
              <w:t xml:space="preserve">26 Diversity Skills Acquired </w:t>
            </w:r>
          </w:p>
          <w:p w14:paraId="68BBD46B" w14:textId="77777777" w:rsidR="00B45C0A" w:rsidRPr="00AD1F3D" w:rsidRDefault="00E779BF" w:rsidP="009C19E3">
            <w:pPr>
              <w:rPr>
                <w:rFonts w:eastAsia="Calibri"/>
                <w:b/>
                <w:color w:val="FF0000"/>
                <w:sz w:val="20"/>
                <w:szCs w:val="20"/>
              </w:rPr>
            </w:pPr>
            <w:r w:rsidRPr="00AD1F3D">
              <w:rPr>
                <w:rFonts w:eastAsia="Calibri"/>
                <w:b/>
                <w:color w:val="FF0000"/>
                <w:sz w:val="20"/>
                <w:szCs w:val="20"/>
              </w:rPr>
              <w:t xml:space="preserve">Group work F </w:t>
            </w:r>
            <w:proofErr w:type="gramStart"/>
            <w:r w:rsidR="00B45C0A" w:rsidRPr="00AD1F3D">
              <w:rPr>
                <w:rFonts w:eastAsia="Calibri"/>
                <w:b/>
                <w:color w:val="FF0000"/>
                <w:sz w:val="20"/>
                <w:szCs w:val="20"/>
              </w:rPr>
              <w:t>( Earn</w:t>
            </w:r>
            <w:proofErr w:type="gramEnd"/>
            <w:r w:rsidR="00B45C0A" w:rsidRPr="00AD1F3D">
              <w:rPr>
                <w:rFonts w:eastAsia="Calibri"/>
                <w:b/>
                <w:color w:val="FF0000"/>
                <w:sz w:val="20"/>
                <w:szCs w:val="20"/>
              </w:rPr>
              <w:t xml:space="preserve"> tokens)</w:t>
            </w:r>
          </w:p>
          <w:p w14:paraId="08D0EE0F" w14:textId="77777777" w:rsidR="00B45C0A" w:rsidRDefault="00B45C0A" w:rsidP="009C19E3">
            <w:pPr>
              <w:rPr>
                <w:rFonts w:eastAsia="Calibri"/>
                <w:color w:val="auto"/>
                <w:sz w:val="20"/>
                <w:szCs w:val="20"/>
              </w:rPr>
            </w:pPr>
            <w:r w:rsidRPr="009C19E3">
              <w:rPr>
                <w:rFonts w:eastAsia="Calibri"/>
                <w:color w:val="auto"/>
                <w:sz w:val="20"/>
                <w:szCs w:val="20"/>
              </w:rPr>
              <w:t>Work in groups and decide on the most significant skill gained from the course. Share with the class.</w:t>
            </w:r>
          </w:p>
          <w:p w14:paraId="5249591D" w14:textId="77777777" w:rsidR="00E779BF" w:rsidRPr="00E779BF" w:rsidRDefault="00E779BF" w:rsidP="009C19E3">
            <w:pPr>
              <w:rPr>
                <w:rFonts w:eastAsia="Calibri"/>
                <w:color w:val="auto"/>
                <w:sz w:val="16"/>
                <w:szCs w:val="16"/>
              </w:rPr>
            </w:pPr>
          </w:p>
        </w:tc>
      </w:tr>
      <w:tr w:rsidR="00B45C0A" w:rsidRPr="009C19E3" w14:paraId="2D08D054" w14:textId="77777777" w:rsidTr="00E779BF">
        <w:tc>
          <w:tcPr>
            <w:tcW w:w="10255" w:type="dxa"/>
          </w:tcPr>
          <w:p w14:paraId="29B8A107" w14:textId="77777777" w:rsidR="00B45C0A" w:rsidRPr="009C19E3" w:rsidRDefault="00B45C0A" w:rsidP="009C19E3">
            <w:pPr>
              <w:rPr>
                <w:rFonts w:eastAsia="Calibri"/>
                <w:color w:val="FF0000"/>
                <w:sz w:val="20"/>
                <w:szCs w:val="20"/>
              </w:rPr>
            </w:pPr>
            <w:r w:rsidRPr="009C19E3">
              <w:rPr>
                <w:rFonts w:eastAsia="Calibri"/>
                <w:color w:val="auto"/>
                <w:sz w:val="20"/>
                <w:szCs w:val="20"/>
              </w:rPr>
              <w:t>28</w:t>
            </w:r>
            <w:r w:rsidRPr="009C19E3">
              <w:rPr>
                <w:rFonts w:eastAsia="Calibri"/>
                <w:color w:val="FF0000"/>
                <w:sz w:val="20"/>
                <w:szCs w:val="20"/>
              </w:rPr>
              <w:t xml:space="preserve"> Thanksgiving Break begins November 27 (</w:t>
            </w:r>
            <w:proofErr w:type="gramStart"/>
            <w:r w:rsidRPr="009C19E3">
              <w:rPr>
                <w:rFonts w:eastAsia="Calibri"/>
                <w:color w:val="FF0000"/>
                <w:sz w:val="20"/>
                <w:szCs w:val="20"/>
              </w:rPr>
              <w:t>W)  to</w:t>
            </w:r>
            <w:proofErr w:type="gramEnd"/>
            <w:r w:rsidRPr="009C19E3">
              <w:rPr>
                <w:rFonts w:eastAsia="Calibri"/>
                <w:color w:val="FF0000"/>
                <w:sz w:val="20"/>
                <w:szCs w:val="20"/>
              </w:rPr>
              <w:t xml:space="preserve"> Dec 1 (SUN)</w:t>
            </w:r>
          </w:p>
          <w:p w14:paraId="2B065572" w14:textId="77777777" w:rsidR="00B45C0A" w:rsidRPr="008330FC" w:rsidRDefault="00B45C0A" w:rsidP="009C19E3">
            <w:pPr>
              <w:rPr>
                <w:rFonts w:eastAsia="Calibri"/>
                <w:color w:val="auto"/>
                <w:sz w:val="16"/>
                <w:szCs w:val="16"/>
              </w:rPr>
            </w:pPr>
          </w:p>
        </w:tc>
      </w:tr>
      <w:tr w:rsidR="00B45C0A" w:rsidRPr="009C19E3" w14:paraId="4EEB6512" w14:textId="77777777" w:rsidTr="00E779BF">
        <w:tc>
          <w:tcPr>
            <w:tcW w:w="10255" w:type="dxa"/>
          </w:tcPr>
          <w:p w14:paraId="462CFF28" w14:textId="77777777" w:rsidR="00B45C0A" w:rsidRPr="009C19E3" w:rsidRDefault="00B45C0A" w:rsidP="009C19E3">
            <w:pPr>
              <w:rPr>
                <w:rFonts w:eastAsia="Calibri"/>
                <w:b/>
                <w:color w:val="auto"/>
                <w:sz w:val="20"/>
                <w:szCs w:val="20"/>
              </w:rPr>
            </w:pPr>
            <w:r w:rsidRPr="009C19E3">
              <w:rPr>
                <w:rFonts w:eastAsia="Calibri"/>
                <w:b/>
                <w:color w:val="auto"/>
                <w:sz w:val="20"/>
                <w:szCs w:val="20"/>
              </w:rPr>
              <w:t xml:space="preserve">12/3 </w:t>
            </w:r>
            <w:r w:rsidR="00366FEC" w:rsidRPr="009C19E3">
              <w:rPr>
                <w:rFonts w:eastAsia="Calibri"/>
                <w:b/>
                <w:color w:val="auto"/>
                <w:sz w:val="20"/>
                <w:szCs w:val="20"/>
              </w:rPr>
              <w:t>Library – Work on your Final Paper.</w:t>
            </w:r>
            <w:r w:rsidR="00AD1F3D">
              <w:t xml:space="preserve"> (see </w:t>
            </w:r>
            <w:r w:rsidR="00AD1F3D" w:rsidRPr="00AD1F3D">
              <w:rPr>
                <w:rFonts w:eastAsia="Calibri"/>
                <w:color w:val="auto"/>
                <w:sz w:val="20"/>
                <w:szCs w:val="20"/>
              </w:rPr>
              <w:t>12.4 on page 5)</w:t>
            </w:r>
          </w:p>
          <w:p w14:paraId="474576CD" w14:textId="77777777" w:rsidR="00B45C0A" w:rsidRPr="008330FC" w:rsidRDefault="00B45C0A" w:rsidP="009C19E3">
            <w:pPr>
              <w:rPr>
                <w:rFonts w:eastAsia="Calibri"/>
                <w:b/>
                <w:color w:val="auto"/>
                <w:sz w:val="16"/>
                <w:szCs w:val="16"/>
              </w:rPr>
            </w:pPr>
          </w:p>
        </w:tc>
      </w:tr>
      <w:tr w:rsidR="00B45C0A" w:rsidRPr="009C19E3" w14:paraId="33BDEEC0" w14:textId="77777777" w:rsidTr="00E779BF">
        <w:tc>
          <w:tcPr>
            <w:tcW w:w="10255" w:type="dxa"/>
          </w:tcPr>
          <w:p w14:paraId="37915222" w14:textId="77777777" w:rsidR="00B45C0A" w:rsidRPr="009C19E3" w:rsidRDefault="00366FEC" w:rsidP="009C19E3">
            <w:pPr>
              <w:rPr>
                <w:rFonts w:eastAsia="Calibri"/>
                <w:color w:val="FF0000"/>
                <w:sz w:val="20"/>
                <w:szCs w:val="20"/>
              </w:rPr>
            </w:pPr>
            <w:bookmarkStart w:id="0" w:name="_GoBack"/>
            <w:r w:rsidRPr="009C19E3">
              <w:rPr>
                <w:rFonts w:eastAsia="Calibri"/>
                <w:noProof/>
                <w:color w:val="FF0000"/>
                <w:sz w:val="20"/>
                <w:szCs w:val="20"/>
              </w:rPr>
              <w:drawing>
                <wp:anchor distT="0" distB="0" distL="114300" distR="114300" simplePos="0" relativeHeight="251668480" behindDoc="0" locked="0" layoutInCell="1" allowOverlap="1" wp14:anchorId="78CCA8E4" wp14:editId="2E0FDDD2">
                  <wp:simplePos x="0" y="0"/>
                  <wp:positionH relativeFrom="column">
                    <wp:posOffset>2511425</wp:posOffset>
                  </wp:positionH>
                  <wp:positionV relativeFrom="paragraph">
                    <wp:posOffset>9525</wp:posOffset>
                  </wp:positionV>
                  <wp:extent cx="1487805" cy="1122045"/>
                  <wp:effectExtent l="0" t="0" r="0" b="190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87805" cy="1122045"/>
                          </a:xfrm>
                          <a:prstGeom prst="rect">
                            <a:avLst/>
                          </a:prstGeom>
                          <a:noFill/>
                        </pic:spPr>
                      </pic:pic>
                    </a:graphicData>
                  </a:graphic>
                  <wp14:sizeRelH relativeFrom="page">
                    <wp14:pctWidth>0</wp14:pctWidth>
                  </wp14:sizeRelH>
                  <wp14:sizeRelV relativeFrom="page">
                    <wp14:pctHeight>0</wp14:pctHeight>
                  </wp14:sizeRelV>
                </wp:anchor>
              </w:drawing>
            </w:r>
            <w:bookmarkEnd w:id="0"/>
            <w:r w:rsidR="00B45C0A" w:rsidRPr="009C19E3">
              <w:rPr>
                <w:rFonts w:eastAsia="Calibri"/>
                <w:b/>
                <w:color w:val="auto"/>
                <w:sz w:val="20"/>
                <w:szCs w:val="20"/>
              </w:rPr>
              <w:t xml:space="preserve">12/5 Video/Skit &amp; </w:t>
            </w:r>
            <w:proofErr w:type="gramStart"/>
            <w:r w:rsidR="00B45C0A" w:rsidRPr="009C19E3">
              <w:rPr>
                <w:rFonts w:eastAsia="Calibri"/>
                <w:b/>
                <w:color w:val="auto"/>
                <w:sz w:val="20"/>
                <w:szCs w:val="20"/>
              </w:rPr>
              <w:t>Review</w:t>
            </w:r>
            <w:r w:rsidR="00B45C0A" w:rsidRPr="009C19E3">
              <w:rPr>
                <w:rFonts w:eastAsia="Calibri"/>
                <w:color w:val="auto"/>
                <w:sz w:val="20"/>
                <w:szCs w:val="20"/>
              </w:rPr>
              <w:t xml:space="preserve">  </w:t>
            </w:r>
            <w:r w:rsidR="00B45C0A" w:rsidRPr="009C19E3">
              <w:rPr>
                <w:rFonts w:eastAsia="Calibri"/>
                <w:color w:val="FF0000"/>
                <w:sz w:val="20"/>
                <w:szCs w:val="20"/>
              </w:rPr>
              <w:t>Last</w:t>
            </w:r>
            <w:proofErr w:type="gramEnd"/>
            <w:r w:rsidR="00B45C0A" w:rsidRPr="009C19E3">
              <w:rPr>
                <w:rFonts w:eastAsia="Calibri"/>
                <w:color w:val="FF0000"/>
                <w:sz w:val="20"/>
                <w:szCs w:val="20"/>
              </w:rPr>
              <w:t xml:space="preserve"> Class</w:t>
            </w:r>
          </w:p>
          <w:p w14:paraId="5D08C016" w14:textId="77777777" w:rsidR="00B45C0A" w:rsidRPr="009C19E3" w:rsidRDefault="00B45C0A" w:rsidP="009C19E3">
            <w:pPr>
              <w:rPr>
                <w:rFonts w:eastAsia="Calibri"/>
                <w:color w:val="auto"/>
                <w:sz w:val="20"/>
                <w:szCs w:val="20"/>
              </w:rPr>
            </w:pPr>
          </w:p>
        </w:tc>
      </w:tr>
    </w:tbl>
    <w:p w14:paraId="187CFEAA" w14:textId="77777777" w:rsidR="00B45C0A" w:rsidRPr="009C19E3" w:rsidRDefault="00B45C0A" w:rsidP="009C19E3">
      <w:pPr>
        <w:rPr>
          <w:rFonts w:eastAsia="Calibri"/>
          <w:color w:val="auto"/>
          <w:sz w:val="20"/>
          <w:szCs w:val="20"/>
        </w:rPr>
      </w:pPr>
    </w:p>
    <w:p w14:paraId="0E427B1B" w14:textId="77777777" w:rsidR="008309AF" w:rsidRDefault="00A70319" w:rsidP="009C19E3">
      <w:pPr>
        <w:rPr>
          <w:sz w:val="20"/>
          <w:szCs w:val="20"/>
        </w:rPr>
      </w:pPr>
      <w:r w:rsidRPr="009C19E3">
        <w:rPr>
          <w:rFonts w:eastAsia="Calibri"/>
          <w:color w:val="auto"/>
          <w:sz w:val="20"/>
          <w:szCs w:val="20"/>
        </w:rPr>
        <w:t>.</w:t>
      </w:r>
      <w:r w:rsidR="00366FEC" w:rsidRPr="009C19E3">
        <w:rPr>
          <w:sz w:val="20"/>
          <w:szCs w:val="20"/>
        </w:rPr>
        <w:t xml:space="preserve"> </w:t>
      </w:r>
    </w:p>
    <w:p w14:paraId="277968E4" w14:textId="77777777" w:rsidR="006274B7" w:rsidRDefault="006274B7" w:rsidP="009C19E3">
      <w:pPr>
        <w:rPr>
          <w:sz w:val="20"/>
          <w:szCs w:val="20"/>
        </w:rPr>
      </w:pPr>
    </w:p>
    <w:p w14:paraId="77B9C180" w14:textId="77777777" w:rsidR="0097756A" w:rsidRDefault="0097756A" w:rsidP="009C19E3">
      <w:pPr>
        <w:rPr>
          <w:sz w:val="20"/>
          <w:szCs w:val="20"/>
        </w:rPr>
      </w:pPr>
    </w:p>
    <w:p w14:paraId="2C414110" w14:textId="77777777" w:rsidR="006274B7" w:rsidRDefault="006274B7" w:rsidP="009C19E3">
      <w:pPr>
        <w:rPr>
          <w:sz w:val="20"/>
          <w:szCs w:val="20"/>
        </w:rPr>
      </w:pPr>
      <w:r>
        <w:rPr>
          <w:sz w:val="20"/>
          <w:szCs w:val="20"/>
        </w:rPr>
        <w:t xml:space="preserve">3 groups of 5 each </w:t>
      </w:r>
    </w:p>
    <w:p w14:paraId="5E69DC80" w14:textId="77777777" w:rsidR="006E3251" w:rsidRDefault="006E3251" w:rsidP="009C19E3">
      <w:pPr>
        <w:rPr>
          <w:sz w:val="20"/>
          <w:szCs w:val="20"/>
        </w:rPr>
      </w:pPr>
    </w:p>
    <w:p w14:paraId="1E3D049A" w14:textId="77777777" w:rsidR="006E3251" w:rsidRDefault="006E3251" w:rsidP="009C19E3">
      <w:pPr>
        <w:rPr>
          <w:sz w:val="20"/>
          <w:szCs w:val="20"/>
        </w:rPr>
      </w:pPr>
    </w:p>
    <w:p w14:paraId="25E64337" w14:textId="77777777" w:rsidR="006E3251" w:rsidRDefault="006E3251" w:rsidP="009C19E3">
      <w:pPr>
        <w:rPr>
          <w:rFonts w:eastAsia="Calibri"/>
          <w:color w:val="auto"/>
          <w:sz w:val="20"/>
          <w:szCs w:val="20"/>
        </w:rPr>
      </w:pPr>
    </w:p>
    <w:p w14:paraId="0DAD6276" w14:textId="77777777" w:rsidR="006E3251" w:rsidRDefault="006E3251" w:rsidP="009C19E3">
      <w:pPr>
        <w:rPr>
          <w:rFonts w:eastAsia="Calibri"/>
          <w:color w:val="auto"/>
          <w:sz w:val="20"/>
          <w:szCs w:val="20"/>
        </w:rPr>
      </w:pPr>
    </w:p>
    <w:p w14:paraId="4FA6F54D" w14:textId="77777777" w:rsidR="006E3251" w:rsidRPr="009C19E3" w:rsidRDefault="006E3251" w:rsidP="009C19E3">
      <w:pPr>
        <w:rPr>
          <w:sz w:val="20"/>
          <w:szCs w:val="20"/>
        </w:rPr>
      </w:pPr>
    </w:p>
    <w:sectPr w:rsidR="006E3251" w:rsidRPr="009C19E3" w:rsidSect="0097756A">
      <w:headerReference w:type="even" r:id="rId47"/>
      <w:headerReference w:type="default" r:id="rId48"/>
      <w:headerReference w:type="first" r:id="rId49"/>
      <w:pgSz w:w="12240" w:h="15840"/>
      <w:pgMar w:top="1224" w:right="821" w:bottom="102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24EA8" w14:textId="77777777" w:rsidR="00CF63F3" w:rsidRDefault="00CF63F3">
      <w:pPr>
        <w:spacing w:after="0" w:line="240" w:lineRule="auto"/>
      </w:pPr>
      <w:r>
        <w:separator/>
      </w:r>
    </w:p>
  </w:endnote>
  <w:endnote w:type="continuationSeparator" w:id="0">
    <w:p w14:paraId="05AE2B46" w14:textId="77777777" w:rsidR="00CF63F3" w:rsidRDefault="00CF6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D1490" w14:textId="77777777" w:rsidR="00CF63F3" w:rsidRDefault="00CF63F3">
      <w:pPr>
        <w:spacing w:after="0" w:line="240" w:lineRule="auto"/>
      </w:pPr>
      <w:r>
        <w:separator/>
      </w:r>
    </w:p>
  </w:footnote>
  <w:footnote w:type="continuationSeparator" w:id="0">
    <w:p w14:paraId="10B490E3" w14:textId="77777777" w:rsidR="00CF63F3" w:rsidRDefault="00CF6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FFE7" w14:textId="77777777" w:rsidR="001346D1" w:rsidRDefault="001346D1">
    <w:pPr>
      <w:tabs>
        <w:tab w:val="center" w:pos="4680"/>
        <w:tab w:val="center" w:pos="8868"/>
      </w:tabs>
      <w:spacing w:after="0" w:line="259" w:lineRule="auto"/>
      <w:ind w:left="0" w:firstLine="0"/>
      <w:jc w:val="left"/>
    </w:pPr>
    <w:r>
      <w:rPr>
        <w:sz w:val="20"/>
      </w:rPr>
      <w:t xml:space="preserve">Fall 2018 - WOMS 180 </w:t>
    </w:r>
    <w:r>
      <w:rPr>
        <w:sz w:val="20"/>
      </w:rPr>
      <w:tab/>
    </w:r>
    <w:r>
      <w:rPr>
        <w:i/>
        <w:sz w:val="20"/>
      </w:rPr>
      <w:t>Fundamentals of Diversity</w:t>
    </w:r>
    <w:r>
      <w:rPr>
        <w:rFonts w:ascii="Calibri" w:eastAsia="Calibri" w:hAnsi="Calibri" w:cs="Calibri"/>
        <w:sz w:val="22"/>
      </w:rPr>
      <w:t xml:space="preserve"> </w:t>
    </w:r>
    <w:r>
      <w:rPr>
        <w:rFonts w:ascii="Calibri" w:eastAsia="Calibri" w:hAnsi="Calibri" w:cs="Calibri"/>
        <w:sz w:val="22"/>
      </w:rPr>
      <w:tab/>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fldChar w:fldCharType="begin"/>
    </w:r>
    <w:r>
      <w:rPr>
        <w:rFonts w:ascii="Calibri" w:eastAsia="Calibri" w:hAnsi="Calibri" w:cs="Calibri"/>
        <w:b/>
        <w:sz w:val="22"/>
      </w:rPr>
      <w:instrText xml:space="preserve"> NUMPAGES   \* MERGEFORMAT </w:instrText>
    </w:r>
    <w:r>
      <w:rPr>
        <w:rFonts w:ascii="Calibri" w:eastAsia="Calibri" w:hAnsi="Calibri" w:cs="Calibri"/>
        <w:b/>
        <w:sz w:val="22"/>
      </w:rPr>
      <w:fldChar w:fldCharType="separate"/>
    </w:r>
    <w:r>
      <w:rPr>
        <w:rFonts w:ascii="Calibri" w:eastAsia="Calibri" w:hAnsi="Calibri" w:cs="Calibri"/>
        <w:b/>
        <w:noProof/>
        <w:sz w:val="22"/>
      </w:rPr>
      <w:t>10</w:t>
    </w:r>
    <w:r>
      <w:rPr>
        <w:rFonts w:ascii="Calibri" w:eastAsia="Calibri" w:hAnsi="Calibri" w:cs="Calibri"/>
        <w:b/>
        <w:sz w:val="22"/>
      </w:rPr>
      <w:fldChar w:fldCharType="end"/>
    </w:r>
    <w:r>
      <w:rPr>
        <w:rFonts w:ascii="Calibri" w:eastAsia="Calibri" w:hAnsi="Calibri" w:cs="Calibri"/>
        <w:sz w:val="22"/>
      </w:rPr>
      <w:t xml:space="preserve"> </w:t>
    </w:r>
  </w:p>
  <w:p w14:paraId="057D0661" w14:textId="77777777" w:rsidR="001346D1" w:rsidRDefault="001346D1">
    <w:pPr>
      <w:spacing w:after="0" w:line="259" w:lineRule="auto"/>
      <w:ind w:left="1"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D46F0" w14:textId="77777777" w:rsidR="001346D1" w:rsidRPr="001475A4" w:rsidRDefault="001346D1">
    <w:pPr>
      <w:tabs>
        <w:tab w:val="center" w:pos="4680"/>
        <w:tab w:val="center" w:pos="8868"/>
      </w:tabs>
      <w:spacing w:after="0" w:line="259" w:lineRule="auto"/>
      <w:ind w:left="0" w:firstLine="0"/>
      <w:jc w:val="left"/>
      <w:rPr>
        <w:sz w:val="24"/>
        <w:szCs w:val="24"/>
      </w:rPr>
    </w:pPr>
    <w:r w:rsidRPr="001475A4">
      <w:rPr>
        <w:sz w:val="24"/>
        <w:szCs w:val="24"/>
      </w:rPr>
      <w:t>Fall 201</w:t>
    </w:r>
    <w:r>
      <w:rPr>
        <w:sz w:val="24"/>
        <w:szCs w:val="24"/>
      </w:rPr>
      <w:t>9</w:t>
    </w:r>
    <w:r w:rsidRPr="001475A4">
      <w:rPr>
        <w:sz w:val="24"/>
        <w:szCs w:val="24"/>
      </w:rPr>
      <w:t xml:space="preserve"> - WSUA 102</w:t>
    </w:r>
    <w:r>
      <w:rPr>
        <w:sz w:val="24"/>
        <w:szCs w:val="24"/>
      </w:rPr>
      <w:t>J</w:t>
    </w:r>
    <w:r w:rsidRPr="001475A4">
      <w:rPr>
        <w:sz w:val="24"/>
        <w:szCs w:val="24"/>
      </w:rPr>
      <w:tab/>
    </w:r>
    <w:r>
      <w:rPr>
        <w:sz w:val="24"/>
        <w:szCs w:val="24"/>
      </w:rPr>
      <w:t xml:space="preserve">            </w:t>
    </w:r>
    <w:r w:rsidRPr="001475A4">
      <w:rPr>
        <w:i/>
        <w:sz w:val="24"/>
        <w:szCs w:val="24"/>
      </w:rPr>
      <w:t>Fundamentals of Diversity</w:t>
    </w:r>
    <w:r w:rsidRPr="001475A4">
      <w:rPr>
        <w:rFonts w:ascii="Calibri" w:eastAsia="Calibri" w:hAnsi="Calibri" w:cs="Calibri"/>
        <w:sz w:val="24"/>
        <w:szCs w:val="24"/>
      </w:rPr>
      <w:t xml:space="preserve"> </w:t>
    </w:r>
    <w:r>
      <w:rPr>
        <w:rFonts w:ascii="Calibri" w:eastAsia="Calibri" w:hAnsi="Calibri" w:cs="Calibri"/>
        <w:sz w:val="24"/>
        <w:szCs w:val="24"/>
      </w:rPr>
      <w:t xml:space="preserve">  CRN - 16671</w:t>
    </w:r>
    <w:r>
      <w:rPr>
        <w:rFonts w:ascii="Calibri" w:eastAsia="Calibri" w:hAnsi="Calibri" w:cs="Calibri"/>
        <w:sz w:val="24"/>
        <w:szCs w:val="24"/>
      </w:rPr>
      <w:tab/>
      <w:t xml:space="preserve">                </w:t>
    </w:r>
    <w:r w:rsidRPr="001475A4">
      <w:rPr>
        <w:rFonts w:ascii="Calibri" w:eastAsia="Calibri" w:hAnsi="Calibri" w:cs="Calibri"/>
        <w:sz w:val="24"/>
        <w:szCs w:val="24"/>
      </w:rPr>
      <w:t xml:space="preserve">Page </w:t>
    </w:r>
    <w:r w:rsidRPr="001475A4">
      <w:rPr>
        <w:sz w:val="24"/>
        <w:szCs w:val="24"/>
      </w:rPr>
      <w:fldChar w:fldCharType="begin"/>
    </w:r>
    <w:r w:rsidRPr="001475A4">
      <w:rPr>
        <w:sz w:val="24"/>
        <w:szCs w:val="24"/>
      </w:rPr>
      <w:instrText xml:space="preserve"> PAGE   \* MERGEFORMAT </w:instrText>
    </w:r>
    <w:r w:rsidRPr="001475A4">
      <w:rPr>
        <w:sz w:val="24"/>
        <w:szCs w:val="24"/>
      </w:rPr>
      <w:fldChar w:fldCharType="separate"/>
    </w:r>
    <w:r w:rsidR="00916E6F" w:rsidRPr="00916E6F">
      <w:rPr>
        <w:rFonts w:ascii="Calibri" w:eastAsia="Calibri" w:hAnsi="Calibri" w:cs="Calibri"/>
        <w:b/>
        <w:noProof/>
        <w:sz w:val="24"/>
        <w:szCs w:val="24"/>
      </w:rPr>
      <w:t>1</w:t>
    </w:r>
    <w:r w:rsidRPr="001475A4">
      <w:rPr>
        <w:rFonts w:ascii="Calibri" w:eastAsia="Calibri" w:hAnsi="Calibri" w:cs="Calibri"/>
        <w:b/>
        <w:sz w:val="24"/>
        <w:szCs w:val="24"/>
      </w:rPr>
      <w:fldChar w:fldCharType="end"/>
    </w:r>
    <w:r w:rsidRPr="001475A4">
      <w:rPr>
        <w:rFonts w:ascii="Calibri" w:eastAsia="Calibri" w:hAnsi="Calibri" w:cs="Calibri"/>
        <w:sz w:val="24"/>
        <w:szCs w:val="24"/>
      </w:rPr>
      <w:t xml:space="preserve"> of </w:t>
    </w:r>
    <w:r w:rsidRPr="001475A4">
      <w:rPr>
        <w:sz w:val="24"/>
        <w:szCs w:val="24"/>
      </w:rPr>
      <w:fldChar w:fldCharType="begin"/>
    </w:r>
    <w:r w:rsidRPr="001475A4">
      <w:rPr>
        <w:sz w:val="24"/>
        <w:szCs w:val="24"/>
      </w:rPr>
      <w:instrText xml:space="preserve"> NUMPAGES   \* MERGEFORMAT </w:instrText>
    </w:r>
    <w:r w:rsidRPr="001475A4">
      <w:rPr>
        <w:sz w:val="24"/>
        <w:szCs w:val="24"/>
      </w:rPr>
      <w:fldChar w:fldCharType="separate"/>
    </w:r>
    <w:r w:rsidR="00916E6F" w:rsidRPr="00916E6F">
      <w:rPr>
        <w:rFonts w:ascii="Calibri" w:eastAsia="Calibri" w:hAnsi="Calibri" w:cs="Calibri"/>
        <w:b/>
        <w:noProof/>
        <w:sz w:val="24"/>
        <w:szCs w:val="24"/>
      </w:rPr>
      <w:t>1</w:t>
    </w:r>
    <w:r w:rsidRPr="001475A4">
      <w:rPr>
        <w:rFonts w:ascii="Calibri" w:eastAsia="Calibri" w:hAnsi="Calibri" w:cs="Calibri"/>
        <w:b/>
        <w:sz w:val="24"/>
        <w:szCs w:val="24"/>
      </w:rPr>
      <w:fldChar w:fldCharType="end"/>
    </w:r>
    <w:r w:rsidRPr="001475A4">
      <w:rPr>
        <w:rFonts w:ascii="Calibri" w:eastAsia="Calibri" w:hAnsi="Calibri" w:cs="Calibri"/>
        <w:sz w:val="24"/>
        <w:szCs w:val="24"/>
      </w:rPr>
      <w:t xml:space="preserve"> </w:t>
    </w:r>
  </w:p>
  <w:p w14:paraId="53571A3C" w14:textId="77777777" w:rsidR="001346D1" w:rsidRDefault="001346D1">
    <w:pPr>
      <w:spacing w:after="0" w:line="259" w:lineRule="auto"/>
      <w:ind w:left="1"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91C0E" w14:textId="77777777" w:rsidR="001346D1" w:rsidRDefault="001346D1">
    <w:pPr>
      <w:tabs>
        <w:tab w:val="center" w:pos="4680"/>
        <w:tab w:val="center" w:pos="8868"/>
      </w:tabs>
      <w:spacing w:after="0" w:line="259" w:lineRule="auto"/>
      <w:ind w:left="0" w:firstLine="0"/>
      <w:jc w:val="left"/>
    </w:pPr>
    <w:r>
      <w:rPr>
        <w:sz w:val="20"/>
      </w:rPr>
      <w:t xml:space="preserve">Fall 2018 - WOMS 180 </w:t>
    </w:r>
    <w:r>
      <w:rPr>
        <w:sz w:val="20"/>
      </w:rPr>
      <w:tab/>
    </w:r>
    <w:r>
      <w:rPr>
        <w:i/>
        <w:sz w:val="20"/>
      </w:rPr>
      <w:t>Fundamentals of Diversity</w:t>
    </w:r>
    <w:r>
      <w:rPr>
        <w:rFonts w:ascii="Calibri" w:eastAsia="Calibri" w:hAnsi="Calibri" w:cs="Calibri"/>
        <w:sz w:val="22"/>
      </w:rPr>
      <w:t xml:space="preserve"> </w:t>
    </w:r>
    <w:r>
      <w:rPr>
        <w:rFonts w:ascii="Calibri" w:eastAsia="Calibri" w:hAnsi="Calibri" w:cs="Calibri"/>
        <w:sz w:val="22"/>
      </w:rPr>
      <w:tab/>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fldChar w:fldCharType="begin"/>
    </w:r>
    <w:r>
      <w:rPr>
        <w:rFonts w:ascii="Calibri" w:eastAsia="Calibri" w:hAnsi="Calibri" w:cs="Calibri"/>
        <w:b/>
        <w:sz w:val="22"/>
      </w:rPr>
      <w:instrText xml:space="preserve"> NUMPAGES   \* MERGEFORMAT </w:instrText>
    </w:r>
    <w:r>
      <w:rPr>
        <w:rFonts w:ascii="Calibri" w:eastAsia="Calibri" w:hAnsi="Calibri" w:cs="Calibri"/>
        <w:b/>
        <w:sz w:val="22"/>
      </w:rPr>
      <w:fldChar w:fldCharType="separate"/>
    </w:r>
    <w:r>
      <w:rPr>
        <w:rFonts w:ascii="Calibri" w:eastAsia="Calibri" w:hAnsi="Calibri" w:cs="Calibri"/>
        <w:b/>
        <w:noProof/>
        <w:sz w:val="22"/>
      </w:rPr>
      <w:t>10</w:t>
    </w:r>
    <w:r>
      <w:rPr>
        <w:rFonts w:ascii="Calibri" w:eastAsia="Calibri" w:hAnsi="Calibri" w:cs="Calibri"/>
        <w:b/>
        <w:sz w:val="22"/>
      </w:rPr>
      <w:fldChar w:fldCharType="end"/>
    </w:r>
    <w:r>
      <w:rPr>
        <w:rFonts w:ascii="Calibri" w:eastAsia="Calibri" w:hAnsi="Calibri" w:cs="Calibri"/>
        <w:sz w:val="22"/>
      </w:rPr>
      <w:t xml:space="preserve"> </w:t>
    </w:r>
  </w:p>
  <w:p w14:paraId="13861B2E" w14:textId="77777777" w:rsidR="001346D1" w:rsidRDefault="001346D1">
    <w:pPr>
      <w:spacing w:after="0" w:line="259" w:lineRule="auto"/>
      <w:ind w:left="1"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61A92"/>
    <w:multiLevelType w:val="hybridMultilevel"/>
    <w:tmpl w:val="F260ECE6"/>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 w15:restartNumberingAfterBreak="0">
    <w:nsid w:val="2D2B1701"/>
    <w:multiLevelType w:val="hybridMultilevel"/>
    <w:tmpl w:val="8234AD7A"/>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 w15:restartNumberingAfterBreak="0">
    <w:nsid w:val="34CC305A"/>
    <w:multiLevelType w:val="hybridMultilevel"/>
    <w:tmpl w:val="374236E2"/>
    <w:lvl w:ilvl="0" w:tplc="C35C4282">
      <w:start w:val="1"/>
      <w:numFmt w:val="bullet"/>
      <w:lvlText w:val=""/>
      <w:lvlJc w:val="left"/>
      <w:pPr>
        <w:ind w:left="45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EB6AD988">
      <w:start w:val="1"/>
      <w:numFmt w:val="bullet"/>
      <w:lvlText w:val="o"/>
      <w:lvlJc w:val="left"/>
      <w:pPr>
        <w:ind w:left="12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EE90CB6E">
      <w:start w:val="1"/>
      <w:numFmt w:val="bullet"/>
      <w:lvlText w:val="▪"/>
      <w:lvlJc w:val="left"/>
      <w:pPr>
        <w:ind w:left="19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C4D2382E">
      <w:start w:val="1"/>
      <w:numFmt w:val="bullet"/>
      <w:lvlText w:val="•"/>
      <w:lvlJc w:val="left"/>
      <w:pPr>
        <w:ind w:left="27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9C04E770">
      <w:start w:val="1"/>
      <w:numFmt w:val="bullet"/>
      <w:lvlText w:val="o"/>
      <w:lvlJc w:val="left"/>
      <w:pPr>
        <w:ind w:left="34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4C7EED42">
      <w:start w:val="1"/>
      <w:numFmt w:val="bullet"/>
      <w:lvlText w:val="▪"/>
      <w:lvlJc w:val="left"/>
      <w:pPr>
        <w:ind w:left="41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C0CCE744">
      <w:start w:val="1"/>
      <w:numFmt w:val="bullet"/>
      <w:lvlText w:val="•"/>
      <w:lvlJc w:val="left"/>
      <w:pPr>
        <w:ind w:left="48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DB76DA16">
      <w:start w:val="1"/>
      <w:numFmt w:val="bullet"/>
      <w:lvlText w:val="o"/>
      <w:lvlJc w:val="left"/>
      <w:pPr>
        <w:ind w:left="55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F96C2C54">
      <w:start w:val="1"/>
      <w:numFmt w:val="bullet"/>
      <w:lvlText w:val="▪"/>
      <w:lvlJc w:val="left"/>
      <w:pPr>
        <w:ind w:left="63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4CC40EF"/>
    <w:multiLevelType w:val="multilevel"/>
    <w:tmpl w:val="B890F9A6"/>
    <w:lvl w:ilvl="0">
      <w:start w:val="3"/>
      <w:numFmt w:val="decimal"/>
      <w:lvlText w:val="%1"/>
      <w:lvlJc w:val="left"/>
      <w:pPr>
        <w:ind w:left="360" w:hanging="360"/>
      </w:pPr>
      <w:rPr>
        <w:rFonts w:hint="default"/>
        <w:b/>
      </w:rPr>
    </w:lvl>
    <w:lvl w:ilvl="1">
      <w:start w:val="3"/>
      <w:numFmt w:val="decimal"/>
      <w:lvlText w:val="%1.%2"/>
      <w:lvlJc w:val="left"/>
      <w:pPr>
        <w:ind w:left="635" w:hanging="360"/>
      </w:pPr>
      <w:rPr>
        <w:rFonts w:hint="default"/>
        <w:b/>
      </w:rPr>
    </w:lvl>
    <w:lvl w:ilvl="2">
      <w:start w:val="1"/>
      <w:numFmt w:val="decimal"/>
      <w:lvlText w:val="%1.%2.%3"/>
      <w:lvlJc w:val="left"/>
      <w:pPr>
        <w:ind w:left="910" w:hanging="360"/>
      </w:pPr>
      <w:rPr>
        <w:rFonts w:hint="default"/>
        <w:b/>
      </w:rPr>
    </w:lvl>
    <w:lvl w:ilvl="3">
      <w:start w:val="1"/>
      <w:numFmt w:val="decimal"/>
      <w:lvlText w:val="%1.%2.%3.%4"/>
      <w:lvlJc w:val="left"/>
      <w:pPr>
        <w:ind w:left="1545" w:hanging="720"/>
      </w:pPr>
      <w:rPr>
        <w:rFonts w:hint="default"/>
        <w:b/>
      </w:rPr>
    </w:lvl>
    <w:lvl w:ilvl="4">
      <w:start w:val="1"/>
      <w:numFmt w:val="decimal"/>
      <w:lvlText w:val="%1.%2.%3.%4.%5"/>
      <w:lvlJc w:val="left"/>
      <w:pPr>
        <w:ind w:left="1820" w:hanging="720"/>
      </w:pPr>
      <w:rPr>
        <w:rFonts w:hint="default"/>
        <w:b/>
      </w:rPr>
    </w:lvl>
    <w:lvl w:ilvl="5">
      <w:start w:val="1"/>
      <w:numFmt w:val="decimal"/>
      <w:lvlText w:val="%1.%2.%3.%4.%5.%6"/>
      <w:lvlJc w:val="left"/>
      <w:pPr>
        <w:ind w:left="2455" w:hanging="1080"/>
      </w:pPr>
      <w:rPr>
        <w:rFonts w:hint="default"/>
        <w:b/>
      </w:rPr>
    </w:lvl>
    <w:lvl w:ilvl="6">
      <w:start w:val="1"/>
      <w:numFmt w:val="decimal"/>
      <w:lvlText w:val="%1.%2.%3.%4.%5.%6.%7"/>
      <w:lvlJc w:val="left"/>
      <w:pPr>
        <w:ind w:left="2730" w:hanging="1080"/>
      </w:pPr>
      <w:rPr>
        <w:rFonts w:hint="default"/>
        <w:b/>
      </w:rPr>
    </w:lvl>
    <w:lvl w:ilvl="7">
      <w:start w:val="1"/>
      <w:numFmt w:val="decimal"/>
      <w:lvlText w:val="%1.%2.%3.%4.%5.%6.%7.%8"/>
      <w:lvlJc w:val="left"/>
      <w:pPr>
        <w:ind w:left="3005" w:hanging="1080"/>
      </w:pPr>
      <w:rPr>
        <w:rFonts w:hint="default"/>
        <w:b/>
      </w:rPr>
    </w:lvl>
    <w:lvl w:ilvl="8">
      <w:start w:val="1"/>
      <w:numFmt w:val="decimal"/>
      <w:lvlText w:val="%1.%2.%3.%4.%5.%6.%7.%8.%9"/>
      <w:lvlJc w:val="left"/>
      <w:pPr>
        <w:ind w:left="3640" w:hanging="1440"/>
      </w:pPr>
      <w:rPr>
        <w:rFonts w:hint="default"/>
        <w:b/>
      </w:rPr>
    </w:lvl>
  </w:abstractNum>
  <w:abstractNum w:abstractNumId="4" w15:restartNumberingAfterBreak="0">
    <w:nsid w:val="5C447476"/>
    <w:multiLevelType w:val="hybridMultilevel"/>
    <w:tmpl w:val="7FC62F60"/>
    <w:lvl w:ilvl="0" w:tplc="388CCC0C">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 w15:restartNumberingAfterBreak="0">
    <w:nsid w:val="67D8257F"/>
    <w:multiLevelType w:val="hybridMultilevel"/>
    <w:tmpl w:val="4F083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4039FF"/>
    <w:multiLevelType w:val="multilevel"/>
    <w:tmpl w:val="B4CC8B1A"/>
    <w:lvl w:ilvl="0">
      <w:start w:val="3"/>
      <w:numFmt w:val="decimal"/>
      <w:lvlText w:val="%1"/>
      <w:lvlJc w:val="left"/>
      <w:pPr>
        <w:ind w:left="3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start w:val="2"/>
      <w:numFmt w:val="decimal"/>
      <w:lvlRestart w:val="0"/>
      <w:lvlText w:val="%1.%2"/>
      <w:lvlJc w:val="left"/>
      <w:pPr>
        <w:ind w:left="27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D8D1C0F"/>
    <w:multiLevelType w:val="hybridMultilevel"/>
    <w:tmpl w:val="CFB6270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8" w15:restartNumberingAfterBreak="0">
    <w:nsid w:val="6ED77A94"/>
    <w:multiLevelType w:val="hybridMultilevel"/>
    <w:tmpl w:val="8EBC53BE"/>
    <w:lvl w:ilvl="0" w:tplc="02C0F10C">
      <w:start w:val="1"/>
      <w:numFmt w:val="bullet"/>
      <w:lvlText w:val="-"/>
      <w:lvlJc w:val="left"/>
      <w:pPr>
        <w:ind w:left="1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242BAE">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0AA384E">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7F41A26">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F984F7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5E212CC">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9ECE2B2">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BDAA57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A203EC2">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6F491060"/>
    <w:multiLevelType w:val="multilevel"/>
    <w:tmpl w:val="B4CC8B1A"/>
    <w:lvl w:ilvl="0">
      <w:start w:val="3"/>
      <w:numFmt w:val="decimal"/>
      <w:lvlText w:val="%1"/>
      <w:lvlJc w:val="left"/>
      <w:pPr>
        <w:ind w:left="3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start w:val="2"/>
      <w:numFmt w:val="decimal"/>
      <w:lvlRestart w:val="0"/>
      <w:lvlText w:val="%1.%2"/>
      <w:lvlJc w:val="left"/>
      <w:pPr>
        <w:ind w:left="27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74610D51"/>
    <w:multiLevelType w:val="hybridMultilevel"/>
    <w:tmpl w:val="412E13E2"/>
    <w:lvl w:ilvl="0" w:tplc="1D0821BA">
      <w:start w:val="15"/>
      <w:numFmt w:val="decimal"/>
      <w:lvlText w:val="%1."/>
      <w:lvlJc w:val="left"/>
      <w:pPr>
        <w:ind w:left="2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AA61332">
      <w:start w:val="1"/>
      <w:numFmt w:val="lowerLetter"/>
      <w:lvlText w:val="%2"/>
      <w:lvlJc w:val="left"/>
      <w:pPr>
        <w:ind w:left="10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5162FBE">
      <w:start w:val="1"/>
      <w:numFmt w:val="lowerRoman"/>
      <w:lvlText w:val="%3"/>
      <w:lvlJc w:val="left"/>
      <w:pPr>
        <w:ind w:left="18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276B71E">
      <w:start w:val="1"/>
      <w:numFmt w:val="decimal"/>
      <w:lvlText w:val="%4"/>
      <w:lvlJc w:val="left"/>
      <w:pPr>
        <w:ind w:left="25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934AE72">
      <w:start w:val="1"/>
      <w:numFmt w:val="lowerLetter"/>
      <w:lvlText w:val="%5"/>
      <w:lvlJc w:val="left"/>
      <w:pPr>
        <w:ind w:left="32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F725048">
      <w:start w:val="1"/>
      <w:numFmt w:val="lowerRoman"/>
      <w:lvlText w:val="%6"/>
      <w:lvlJc w:val="left"/>
      <w:pPr>
        <w:ind w:left="39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DE851E2">
      <w:start w:val="1"/>
      <w:numFmt w:val="decimal"/>
      <w:lvlText w:val="%7"/>
      <w:lvlJc w:val="left"/>
      <w:pPr>
        <w:ind w:left="46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D66AE08">
      <w:start w:val="1"/>
      <w:numFmt w:val="lowerLetter"/>
      <w:lvlText w:val="%8"/>
      <w:lvlJc w:val="left"/>
      <w:pPr>
        <w:ind w:left="54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034E812">
      <w:start w:val="1"/>
      <w:numFmt w:val="lowerRoman"/>
      <w:lvlText w:val="%9"/>
      <w:lvlJc w:val="left"/>
      <w:pPr>
        <w:ind w:left="61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9"/>
  </w:num>
  <w:num w:numId="3">
    <w:abstractNumId w:val="8"/>
  </w:num>
  <w:num w:numId="4">
    <w:abstractNumId w:val="10"/>
  </w:num>
  <w:num w:numId="5">
    <w:abstractNumId w:val="6"/>
  </w:num>
  <w:num w:numId="6">
    <w:abstractNumId w:val="3"/>
  </w:num>
  <w:num w:numId="7">
    <w:abstractNumId w:val="5"/>
  </w:num>
  <w:num w:numId="8">
    <w:abstractNumId w:val="7"/>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AF"/>
    <w:rsid w:val="0007633E"/>
    <w:rsid w:val="00097DF1"/>
    <w:rsid w:val="000B4974"/>
    <w:rsid w:val="001346D1"/>
    <w:rsid w:val="00134A3C"/>
    <w:rsid w:val="001475A4"/>
    <w:rsid w:val="001929CD"/>
    <w:rsid w:val="001C2378"/>
    <w:rsid w:val="001C4ACA"/>
    <w:rsid w:val="001D770D"/>
    <w:rsid w:val="001F3EDD"/>
    <w:rsid w:val="002179C2"/>
    <w:rsid w:val="0024439E"/>
    <w:rsid w:val="00281114"/>
    <w:rsid w:val="0029276D"/>
    <w:rsid w:val="002963CC"/>
    <w:rsid w:val="002C2ECA"/>
    <w:rsid w:val="00366FEC"/>
    <w:rsid w:val="003816FE"/>
    <w:rsid w:val="00385C94"/>
    <w:rsid w:val="00397F01"/>
    <w:rsid w:val="003F14A7"/>
    <w:rsid w:val="003F30C2"/>
    <w:rsid w:val="00405B35"/>
    <w:rsid w:val="00436FF5"/>
    <w:rsid w:val="00447F69"/>
    <w:rsid w:val="004A5013"/>
    <w:rsid w:val="004A79DA"/>
    <w:rsid w:val="005114B2"/>
    <w:rsid w:val="00567237"/>
    <w:rsid w:val="005A63E4"/>
    <w:rsid w:val="005B2C81"/>
    <w:rsid w:val="005D4B62"/>
    <w:rsid w:val="005F08B0"/>
    <w:rsid w:val="005F6669"/>
    <w:rsid w:val="0060530A"/>
    <w:rsid w:val="00607C1A"/>
    <w:rsid w:val="006274B7"/>
    <w:rsid w:val="0068045E"/>
    <w:rsid w:val="006B7133"/>
    <w:rsid w:val="006E3251"/>
    <w:rsid w:val="00735BED"/>
    <w:rsid w:val="00737F09"/>
    <w:rsid w:val="00760579"/>
    <w:rsid w:val="00761602"/>
    <w:rsid w:val="007714B5"/>
    <w:rsid w:val="007971BD"/>
    <w:rsid w:val="007A70CB"/>
    <w:rsid w:val="008309AF"/>
    <w:rsid w:val="008330FC"/>
    <w:rsid w:val="00876C79"/>
    <w:rsid w:val="008C3957"/>
    <w:rsid w:val="008C5EE2"/>
    <w:rsid w:val="008E77E6"/>
    <w:rsid w:val="008F3037"/>
    <w:rsid w:val="00902D48"/>
    <w:rsid w:val="009068F9"/>
    <w:rsid w:val="00916E6F"/>
    <w:rsid w:val="00935DC5"/>
    <w:rsid w:val="00943B40"/>
    <w:rsid w:val="00944AFA"/>
    <w:rsid w:val="00975563"/>
    <w:rsid w:val="0097756A"/>
    <w:rsid w:val="00980DDD"/>
    <w:rsid w:val="009A53E7"/>
    <w:rsid w:val="009A6126"/>
    <w:rsid w:val="009C19E3"/>
    <w:rsid w:val="009E7616"/>
    <w:rsid w:val="00A70319"/>
    <w:rsid w:val="00A8712E"/>
    <w:rsid w:val="00A941A6"/>
    <w:rsid w:val="00AA0ECA"/>
    <w:rsid w:val="00AC4DA8"/>
    <w:rsid w:val="00AC7776"/>
    <w:rsid w:val="00AD1F3D"/>
    <w:rsid w:val="00AE0B30"/>
    <w:rsid w:val="00B07C62"/>
    <w:rsid w:val="00B42EB7"/>
    <w:rsid w:val="00B4391A"/>
    <w:rsid w:val="00B45C0A"/>
    <w:rsid w:val="00B507EE"/>
    <w:rsid w:val="00B55144"/>
    <w:rsid w:val="00B5684B"/>
    <w:rsid w:val="00B9654C"/>
    <w:rsid w:val="00BB47B4"/>
    <w:rsid w:val="00BD2717"/>
    <w:rsid w:val="00C34D6C"/>
    <w:rsid w:val="00C62633"/>
    <w:rsid w:val="00C627AF"/>
    <w:rsid w:val="00C84B67"/>
    <w:rsid w:val="00C96821"/>
    <w:rsid w:val="00CF63F3"/>
    <w:rsid w:val="00CF667A"/>
    <w:rsid w:val="00D039C0"/>
    <w:rsid w:val="00D560DB"/>
    <w:rsid w:val="00D66708"/>
    <w:rsid w:val="00D70CD1"/>
    <w:rsid w:val="00DB3FA0"/>
    <w:rsid w:val="00DC5736"/>
    <w:rsid w:val="00E01022"/>
    <w:rsid w:val="00E43C63"/>
    <w:rsid w:val="00E55A64"/>
    <w:rsid w:val="00E779BF"/>
    <w:rsid w:val="00E846C6"/>
    <w:rsid w:val="00E970D3"/>
    <w:rsid w:val="00E97B01"/>
    <w:rsid w:val="00EF57F2"/>
    <w:rsid w:val="00F11151"/>
    <w:rsid w:val="00F46681"/>
    <w:rsid w:val="00FA010C"/>
    <w:rsid w:val="00FE1858"/>
    <w:rsid w:val="00FE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D8BC"/>
  <w15:docId w15:val="{43F41A76-7F58-4FAA-B550-FF08BE59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48" w:lineRule="auto"/>
      <w:ind w:left="10" w:hanging="9"/>
      <w:jc w:val="both"/>
    </w:pPr>
    <w:rPr>
      <w:rFonts w:ascii="Times New Roman" w:eastAsia="Times New Roman" w:hAnsi="Times New Roman" w:cs="Times New Roman"/>
      <w:color w:val="000000"/>
      <w:sz w:val="18"/>
    </w:rPr>
  </w:style>
  <w:style w:type="paragraph" w:styleId="Heading1">
    <w:name w:val="heading 1"/>
    <w:next w:val="Normal"/>
    <w:link w:val="Heading1Char"/>
    <w:uiPriority w:val="9"/>
    <w:unhideWhenUsed/>
    <w:qFormat/>
    <w:pPr>
      <w:keepNext/>
      <w:keepLines/>
      <w:spacing w:after="0"/>
      <w:ind w:left="11" w:right="60" w:hanging="10"/>
      <w:outlineLvl w:val="0"/>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56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0DB"/>
    <w:rPr>
      <w:rFonts w:ascii="Times New Roman" w:eastAsia="Times New Roman" w:hAnsi="Times New Roman" w:cs="Times New Roman"/>
      <w:color w:val="000000"/>
      <w:sz w:val="18"/>
    </w:rPr>
  </w:style>
  <w:style w:type="paragraph" w:styleId="ListParagraph">
    <w:name w:val="List Paragraph"/>
    <w:basedOn w:val="Normal"/>
    <w:uiPriority w:val="34"/>
    <w:qFormat/>
    <w:rsid w:val="003F14A7"/>
    <w:pPr>
      <w:ind w:left="720"/>
      <w:contextualSpacing/>
    </w:pPr>
  </w:style>
  <w:style w:type="table" w:customStyle="1" w:styleId="TableGrid1">
    <w:name w:val="Table Grid1"/>
    <w:basedOn w:val="TableNormal"/>
    <w:next w:val="TableGrid0"/>
    <w:uiPriority w:val="39"/>
    <w:rsid w:val="00A7031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A7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5C0A"/>
    <w:rPr>
      <w:color w:val="0563C1" w:themeColor="hyperlink"/>
      <w:u w:val="single"/>
    </w:rPr>
  </w:style>
  <w:style w:type="table" w:customStyle="1" w:styleId="TableGrid2">
    <w:name w:val="Table Grid2"/>
    <w:basedOn w:val="TableNormal"/>
    <w:next w:val="TableGrid0"/>
    <w:uiPriority w:val="39"/>
    <w:rsid w:val="00B45C0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19E3"/>
    <w:pPr>
      <w:spacing w:after="0" w:line="240" w:lineRule="auto"/>
      <w:ind w:left="10" w:hanging="9"/>
      <w:jc w:val="both"/>
    </w:pPr>
    <w:rPr>
      <w:rFonts w:ascii="Times New Roman" w:eastAsia="Times New Roman" w:hAnsi="Times New Roman" w:cs="Times New Roman"/>
      <w:color w:val="000000"/>
      <w:sz w:val="18"/>
    </w:rPr>
  </w:style>
  <w:style w:type="paragraph" w:styleId="BalloonText">
    <w:name w:val="Balloon Text"/>
    <w:basedOn w:val="Normal"/>
    <w:link w:val="BalloonTextChar"/>
    <w:uiPriority w:val="99"/>
    <w:semiHidden/>
    <w:unhideWhenUsed/>
    <w:rsid w:val="00737F0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37F0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s.wichita.edu/inaudit/ch8_05.htm" TargetMode="External"/><Relationship Id="rId18" Type="http://schemas.openxmlformats.org/officeDocument/2006/relationships/hyperlink" Target="http://webs.wichita.edu/inaudit/ch8_05.htm" TargetMode="External"/><Relationship Id="rId26" Type="http://schemas.openxmlformats.org/officeDocument/2006/relationships/hyperlink" Target="http://webs.wichita.edu/inaudit/ch9_10.htm" TargetMode="External"/><Relationship Id="rId39" Type="http://schemas.openxmlformats.org/officeDocument/2006/relationships/hyperlink" Target="http://www.plazaofheroines.com/" TargetMode="External"/><Relationship Id="rId3" Type="http://schemas.openxmlformats.org/officeDocument/2006/relationships/customXml" Target="../customXml/item3.xml"/><Relationship Id="rId21" Type="http://schemas.openxmlformats.org/officeDocument/2006/relationships/image" Target="media/image3.jpg"/><Relationship Id="rId34" Type="http://schemas.openxmlformats.org/officeDocument/2006/relationships/hyperlink" Target="http://www.wichita.edu/heskett" TargetMode="External"/><Relationship Id="rId42" Type="http://schemas.openxmlformats.org/officeDocument/2006/relationships/hyperlink" Target="http://www.plazaofheroines.com/"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ebs.wichita.edu/inaudit/ch8_05.htm" TargetMode="External"/><Relationship Id="rId17" Type="http://schemas.openxmlformats.org/officeDocument/2006/relationships/hyperlink" Target="http://webs.wichita.edu/inaudit/ch2_17.htm" TargetMode="External"/><Relationship Id="rId25" Type="http://schemas.openxmlformats.org/officeDocument/2006/relationships/image" Target="media/image5.png"/><Relationship Id="rId33" Type="http://schemas.openxmlformats.org/officeDocument/2006/relationships/hyperlink" Target="http://www.wichita.edu/studenthealth" TargetMode="External"/><Relationship Id="rId38" Type="http://schemas.openxmlformats.org/officeDocument/2006/relationships/hyperlink" Target="https://www.wichita.edu/administration/diversity/about/overview.php" TargetMode="External"/><Relationship Id="rId46"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yperlink" Target="http://webs.wichita.edu/inaudit/ch2_17.htm" TargetMode="External"/><Relationship Id="rId20" Type="http://schemas.openxmlformats.org/officeDocument/2006/relationships/hyperlink" Target="http://webs.wichita.edu/inaudit/ch8_05.htm" TargetMode="External"/><Relationship Id="rId29" Type="http://schemas.openxmlformats.org/officeDocument/2006/relationships/hyperlink" Target="http://www.wichita.edu/alert" TargetMode="External"/><Relationship Id="rId41" Type="http://schemas.openxmlformats.org/officeDocument/2006/relationships/hyperlink" Target="https://www.youtube.com/watch?v=S1Onniy08A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image" Target="media/image4.jpg"/><Relationship Id="rId32" Type="http://schemas.openxmlformats.org/officeDocument/2006/relationships/hyperlink" Target="http://www.wichita.edu/alert" TargetMode="External"/><Relationship Id="rId37" Type="http://schemas.openxmlformats.org/officeDocument/2006/relationships/hyperlink" Target="http://libraries.wichita.edu/home" TargetMode="External"/><Relationship Id="rId40" Type="http://schemas.openxmlformats.org/officeDocument/2006/relationships/hyperlink" Target="https://www.youtube.com/watch?v=S1Onniy08AY" TargetMode="External"/><Relationship Id="rId45" Type="http://schemas.openxmlformats.org/officeDocument/2006/relationships/hyperlink" Target="https://www.ted.com/talks/shirin_neshat_art_in_exile" TargetMode="External"/><Relationship Id="rId5" Type="http://schemas.openxmlformats.org/officeDocument/2006/relationships/styles" Target="styles.xml"/><Relationship Id="rId15" Type="http://schemas.openxmlformats.org/officeDocument/2006/relationships/hyperlink" Target="http://webs.wichita.edu/inaudit/ch2_17.htm" TargetMode="External"/><Relationship Id="rId23" Type="http://schemas.openxmlformats.org/officeDocument/2006/relationships/hyperlink" Target="http://www.plazaofheroines.com/" TargetMode="External"/><Relationship Id="rId28" Type="http://schemas.openxmlformats.org/officeDocument/2006/relationships/image" Target="media/image6.jpg"/><Relationship Id="rId36" Type="http://schemas.openxmlformats.org/officeDocument/2006/relationships/hyperlink" Target="https://www.youtube.com/watch?v=n6kUaDp5FVU" TargetMode="External"/><Relationship Id="rId49"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hyperlink" Target="http://webs.wichita.edu/inaudit/ch8_05.htm" TargetMode="External"/><Relationship Id="rId31" Type="http://schemas.openxmlformats.org/officeDocument/2006/relationships/hyperlink" Target="http://www.wichita.edu/alert" TargetMode="External"/><Relationship Id="rId44"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ebs.wichita.edu/inaudit/ch8_05.htm" TargetMode="External"/><Relationship Id="rId22" Type="http://schemas.openxmlformats.org/officeDocument/2006/relationships/hyperlink" Target="http://www.plazaofheroines.com/" TargetMode="External"/><Relationship Id="rId27" Type="http://schemas.openxmlformats.org/officeDocument/2006/relationships/hyperlink" Target="http://webs.wichita.edu/inaudit/ch9_10.htm" TargetMode="External"/><Relationship Id="rId30" Type="http://schemas.openxmlformats.org/officeDocument/2006/relationships/hyperlink" Target="http://www.wichita.edu/alert" TargetMode="External"/><Relationship Id="rId35" Type="http://schemas.openxmlformats.org/officeDocument/2006/relationships/image" Target="media/image7.png"/><Relationship Id="rId43" Type="http://schemas.openxmlformats.org/officeDocument/2006/relationships/image" Target="media/image8.png"/><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7302F348A53C4BAB444712DC664E4E" ma:contentTypeVersion="11" ma:contentTypeDescription="Create a new document." ma:contentTypeScope="" ma:versionID="1a24bc6925c8511ee8cf04cd1b71cdf4">
  <xsd:schema xmlns:xsd="http://www.w3.org/2001/XMLSchema" xmlns:xs="http://www.w3.org/2001/XMLSchema" xmlns:p="http://schemas.microsoft.com/office/2006/metadata/properties" xmlns:ns3="ed87b5f6-8eed-4f43-b052-0fa9794f224d" xmlns:ns4="536de23f-43ba-4553-81aa-6d16cd2d283a" targetNamespace="http://schemas.microsoft.com/office/2006/metadata/properties" ma:root="true" ma:fieldsID="0031ac4029b4b92b408585210a8288eb" ns3:_="" ns4:_="">
    <xsd:import namespace="ed87b5f6-8eed-4f43-b052-0fa9794f224d"/>
    <xsd:import namespace="536de23f-43ba-4553-81aa-6d16cd2d28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7b5f6-8eed-4f43-b052-0fa9794f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e23f-43ba-4553-81aa-6d16cd2d28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9FADF0-2F47-4A42-A4D1-2FB1A1027DB6}">
  <ds:schemaRefs>
    <ds:schemaRef ds:uri="http://schemas.microsoft.com/sharepoint/v3/contenttype/forms"/>
  </ds:schemaRefs>
</ds:datastoreItem>
</file>

<file path=customXml/itemProps2.xml><?xml version="1.0" encoding="utf-8"?>
<ds:datastoreItem xmlns:ds="http://schemas.openxmlformats.org/officeDocument/2006/customXml" ds:itemID="{1E2E832B-CACA-4EBF-A858-135DEC17C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7b5f6-8eed-4f43-b052-0fa9794f224d"/>
    <ds:schemaRef ds:uri="536de23f-43ba-4553-81aa-6d16cd2d2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907D83-784E-4896-93FE-42BA6461D81D}">
  <ds:schemaRefs>
    <ds:schemaRef ds:uri="http://schemas.microsoft.com/office/2006/documentManagement/types"/>
    <ds:schemaRef ds:uri="ed87b5f6-8eed-4f43-b052-0fa9794f224d"/>
    <ds:schemaRef ds:uri="http://purl.org/dc/elements/1.1/"/>
    <ds:schemaRef ds:uri="http://schemas.microsoft.com/office/2006/metadata/properties"/>
    <ds:schemaRef ds:uri="536de23f-43ba-4553-81aa-6d16cd2d283a"/>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5406</Words>
  <Characters>30820</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36154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Merkle</dc:creator>
  <cp:keywords/>
  <cp:lastModifiedBy>Downs, Tessa</cp:lastModifiedBy>
  <cp:revision>2</cp:revision>
  <cp:lastPrinted>2019-06-26T20:06:00Z</cp:lastPrinted>
  <dcterms:created xsi:type="dcterms:W3CDTF">2021-03-23T19:20:00Z</dcterms:created>
  <dcterms:modified xsi:type="dcterms:W3CDTF">2021-03-23T19:20:00Z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0x010100457302F348A53C4BAB444712DC664E4E</vt:lpwstr>
  </property>
</Properties>
</file>