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57A33" w14:textId="77777777" w:rsidR="000C347A" w:rsidRDefault="000C347A" w:rsidP="00B2485D">
      <w:pPr>
        <w:jc w:val="center"/>
        <w:rPr>
          <w:b/>
          <w:sz w:val="32"/>
          <w:szCs w:val="32"/>
        </w:rPr>
      </w:pPr>
      <w:bookmarkStart w:id="0" w:name="_GoBack"/>
      <w:bookmarkEnd w:id="0"/>
    </w:p>
    <w:p w14:paraId="568DCAAC" w14:textId="77777777" w:rsidR="000C347A" w:rsidRDefault="000C347A" w:rsidP="00B2485D">
      <w:pPr>
        <w:jc w:val="center"/>
        <w:rPr>
          <w:b/>
          <w:sz w:val="32"/>
          <w:szCs w:val="32"/>
        </w:rPr>
      </w:pPr>
    </w:p>
    <w:p w14:paraId="69F8D3B7" w14:textId="1E90AF16" w:rsidR="00F96860" w:rsidRPr="00B2485D" w:rsidRDefault="002029F7" w:rsidP="00B2485D">
      <w:pPr>
        <w:jc w:val="center"/>
        <w:rPr>
          <w:b/>
          <w:sz w:val="32"/>
          <w:szCs w:val="32"/>
        </w:rPr>
      </w:pPr>
      <w:r>
        <w:rPr>
          <w:b/>
          <w:sz w:val="32"/>
          <w:szCs w:val="32"/>
        </w:rPr>
        <w:t>WSUD 102A</w:t>
      </w:r>
      <w:r w:rsidR="00FB69BC" w:rsidRPr="00B2485D">
        <w:rPr>
          <w:b/>
          <w:sz w:val="32"/>
          <w:szCs w:val="32"/>
        </w:rPr>
        <w:t>—</w:t>
      </w:r>
      <w:r>
        <w:rPr>
          <w:b/>
          <w:sz w:val="32"/>
          <w:szCs w:val="32"/>
        </w:rPr>
        <w:t>First-Year Seminar: Superheroes Go to School</w:t>
      </w:r>
      <w:r w:rsidR="00E2026E">
        <w:rPr>
          <w:b/>
          <w:sz w:val="32"/>
          <w:szCs w:val="32"/>
        </w:rPr>
        <w:t xml:space="preserve"> </w:t>
      </w:r>
    </w:p>
    <w:p w14:paraId="3617D003" w14:textId="4F0B4B61" w:rsidR="00FF573F" w:rsidRDefault="009B6777" w:rsidP="008F3E54">
      <w:pPr>
        <w:pStyle w:val="Heading1"/>
      </w:pPr>
      <w:r>
        <w:t>Fall</w:t>
      </w:r>
      <w:r w:rsidR="00B82BF5" w:rsidRPr="00FF573F">
        <w:t xml:space="preserve">, </w:t>
      </w:r>
      <w:r w:rsidR="004E6FC1">
        <w:t>2018</w:t>
      </w:r>
    </w:p>
    <w:p w14:paraId="358DCEEB" w14:textId="49D4A7CE" w:rsidR="004E6FC1" w:rsidRDefault="004E6FC1" w:rsidP="008F3E54">
      <w:pPr>
        <w:pStyle w:val="Heading1"/>
      </w:pPr>
      <w:r>
        <w:t xml:space="preserve">CRN: </w:t>
      </w:r>
      <w:r w:rsidR="002029F7">
        <w:t>14660</w:t>
      </w:r>
      <w:r w:rsidR="002029F7">
        <w:tab/>
      </w:r>
      <w:r w:rsidR="002029F7">
        <w:tab/>
        <w:t>3</w:t>
      </w:r>
      <w:r>
        <w:t xml:space="preserve"> credit hour</w:t>
      </w:r>
      <w:r w:rsidR="002029F7">
        <w:t>s</w:t>
      </w:r>
    </w:p>
    <w:p w14:paraId="4A93D7AF" w14:textId="2D6FDE12" w:rsidR="00FF573F" w:rsidRPr="00FF573F" w:rsidRDefault="00FF573F" w:rsidP="00FF573F">
      <w:pPr>
        <w:pStyle w:val="ListParagraph"/>
      </w:pPr>
      <w:r w:rsidRPr="00FF573F">
        <w:t xml:space="preserve">Instructor: </w:t>
      </w:r>
      <w:r w:rsidR="004E6FC1">
        <w:t>Daniel Bergman, Ph.D.</w:t>
      </w:r>
    </w:p>
    <w:p w14:paraId="24C63130" w14:textId="05BDC2BC" w:rsidR="00FF573F" w:rsidRDefault="00FF573F" w:rsidP="00FF573F">
      <w:pPr>
        <w:pStyle w:val="ListParagraph"/>
      </w:pPr>
      <w:r>
        <w:t xml:space="preserve">Department: </w:t>
      </w:r>
      <w:r w:rsidR="00F96860">
        <w:t>School of Education</w:t>
      </w:r>
    </w:p>
    <w:p w14:paraId="6259C565" w14:textId="2469E33B" w:rsidR="00FF573F" w:rsidRDefault="00FF573F" w:rsidP="00FF573F">
      <w:pPr>
        <w:pStyle w:val="ListParagraph"/>
      </w:pPr>
      <w:r>
        <w:t xml:space="preserve">Office Location: </w:t>
      </w:r>
      <w:r w:rsidR="004E6FC1">
        <w:t>117 Corbin Education Center</w:t>
      </w:r>
    </w:p>
    <w:p w14:paraId="28F68E0F" w14:textId="48A01221" w:rsidR="00FF573F" w:rsidRDefault="00FF573F" w:rsidP="00FF573F">
      <w:pPr>
        <w:pStyle w:val="ListParagraph"/>
      </w:pPr>
      <w:r>
        <w:t xml:space="preserve">Telephone: </w:t>
      </w:r>
      <w:r w:rsidR="004E6FC1">
        <w:t>316-978-6387</w:t>
      </w:r>
    </w:p>
    <w:p w14:paraId="15B48B2D" w14:textId="2A73C5AF" w:rsidR="00FF573F" w:rsidRDefault="00FF573F" w:rsidP="00FF573F">
      <w:pPr>
        <w:pStyle w:val="ListParagraph"/>
      </w:pPr>
      <w:r>
        <w:t xml:space="preserve">Email: </w:t>
      </w:r>
      <w:hyperlink r:id="rId8" w:history="1">
        <w:r w:rsidR="004E6FC1" w:rsidRPr="004957C5">
          <w:rPr>
            <w:rStyle w:val="Hyperlink"/>
          </w:rPr>
          <w:t>daniel.bergman@wichita.edu</w:t>
        </w:r>
      </w:hyperlink>
      <w:r w:rsidR="004E6FC1">
        <w:t xml:space="preserve"> </w:t>
      </w:r>
    </w:p>
    <w:p w14:paraId="4A4BF9E4" w14:textId="09C2B2DC" w:rsidR="00FF573F" w:rsidRDefault="00FF573F" w:rsidP="00FF573F">
      <w:pPr>
        <w:pStyle w:val="ListParagraph"/>
      </w:pPr>
      <w:r>
        <w:t xml:space="preserve">Preferred Method of Contact: </w:t>
      </w:r>
      <w:r w:rsidR="004E6FC1">
        <w:t>Email</w:t>
      </w:r>
    </w:p>
    <w:p w14:paraId="5FBE70AD" w14:textId="7E8DEE49" w:rsidR="00FF573F" w:rsidRDefault="00FF573F" w:rsidP="00FF573F">
      <w:pPr>
        <w:pStyle w:val="ListParagraph"/>
      </w:pPr>
      <w:r>
        <w:t xml:space="preserve">Office Hours: </w:t>
      </w:r>
      <w:r w:rsidR="00F96860">
        <w:t>To be arranged by appointment</w:t>
      </w:r>
    </w:p>
    <w:p w14:paraId="0F56CF8B" w14:textId="28D0C05C" w:rsidR="00FD260C" w:rsidRPr="00941AD3" w:rsidRDefault="00FF573F" w:rsidP="00657DD0">
      <w:pPr>
        <w:pStyle w:val="ListParagraph"/>
      </w:pPr>
      <w:r w:rsidRPr="00941AD3">
        <w:t>Classroom</w:t>
      </w:r>
      <w:r w:rsidR="00937319" w:rsidRPr="00941AD3">
        <w:t xml:space="preserve"> Day/Time</w:t>
      </w:r>
      <w:r w:rsidRPr="00941AD3">
        <w:t xml:space="preserve">: </w:t>
      </w:r>
      <w:r w:rsidR="004E6FC1" w:rsidRPr="00941AD3">
        <w:t>Tuesdays</w:t>
      </w:r>
      <w:r w:rsidR="00551370" w:rsidRPr="00941AD3">
        <w:t xml:space="preserve"> and Thursdays</w:t>
      </w:r>
      <w:r w:rsidR="004E6FC1" w:rsidRPr="00941AD3">
        <w:t xml:space="preserve">, </w:t>
      </w:r>
      <w:r w:rsidR="00551370" w:rsidRPr="00941AD3">
        <w:t>11:00 a.m. to 12:15 p.m.</w:t>
      </w:r>
    </w:p>
    <w:p w14:paraId="24ECBB0E" w14:textId="6B704CB5" w:rsidR="00551370" w:rsidRPr="00941AD3" w:rsidRDefault="00551370" w:rsidP="00657DD0">
      <w:pPr>
        <w:pStyle w:val="ListParagraph"/>
      </w:pPr>
      <w:r w:rsidRPr="00941AD3">
        <w:t>Class Location: Corbin Education Center (CE) Room #162 (south wing, behind elevator)</w:t>
      </w:r>
    </w:p>
    <w:p w14:paraId="35BB536B" w14:textId="77777777" w:rsidR="00551370" w:rsidRDefault="00551370" w:rsidP="00551370">
      <w:pPr>
        <w:pStyle w:val="ListParagraph"/>
        <w:numPr>
          <w:ilvl w:val="0"/>
          <w:numId w:val="0"/>
        </w:numPr>
        <w:ind w:left="720"/>
      </w:pPr>
    </w:p>
    <w:p w14:paraId="1064C76A" w14:textId="5432ACEB" w:rsidR="005A7D68" w:rsidRPr="00FF573F" w:rsidRDefault="00B2485D" w:rsidP="00657DD0">
      <w:pPr>
        <w:pStyle w:val="Heading2"/>
      </w:pPr>
      <w:r>
        <w:t>How to use this S</w:t>
      </w:r>
      <w:r w:rsidR="00B82BF5" w:rsidRPr="00657DD0">
        <w:t>yllabus</w:t>
      </w:r>
      <w:r>
        <w:t>:</w:t>
      </w:r>
    </w:p>
    <w:p w14:paraId="2141AB4E" w14:textId="422E78B5" w:rsidR="00D80EB4" w:rsidRDefault="00B82BF5" w:rsidP="00D80EB4">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about important university policies.  This document should be viewed as a course overview; it is</w:t>
      </w:r>
      <w:r w:rsidRPr="00FF573F">
        <w:rPr>
          <w:spacing w:val="-37"/>
        </w:rPr>
        <w:t xml:space="preserve"> </w:t>
      </w:r>
      <w:r w:rsidRPr="00FF573F">
        <w:t>not</w:t>
      </w:r>
      <w:r w:rsidRPr="00FF573F">
        <w:rPr>
          <w:spacing w:val="-1"/>
        </w:rPr>
        <w:t xml:space="preserve"> </w:t>
      </w:r>
      <w:r w:rsidRPr="00FF573F">
        <w:t>a contract and is subject to change as the semester</w:t>
      </w:r>
      <w:r w:rsidRPr="00FF573F">
        <w:rPr>
          <w:spacing w:val="-25"/>
        </w:rPr>
        <w:t xml:space="preserve"> </w:t>
      </w:r>
      <w:r w:rsidRPr="00FF573F">
        <w:t>evolves.</w:t>
      </w:r>
      <w:r w:rsidR="0004240D" w:rsidRPr="00FF573F">
        <w:t xml:space="preserve">  </w:t>
      </w:r>
      <w:r w:rsidR="00D80EB4" w:rsidRPr="00D80EB4">
        <w:t>Any changes to this syllabus will be announced in class and posted on Black Board.</w:t>
      </w:r>
    </w:p>
    <w:p w14:paraId="511FA010" w14:textId="77777777" w:rsidR="00B2485D" w:rsidRPr="00FF573F" w:rsidRDefault="00B2485D" w:rsidP="00B2485D">
      <w:pPr>
        <w:pStyle w:val="Heading2"/>
        <w:rPr>
          <w:bCs/>
        </w:rPr>
      </w:pPr>
      <w:r w:rsidRPr="00FF573F">
        <w:t>Course</w:t>
      </w:r>
      <w:r w:rsidRPr="00FF573F">
        <w:rPr>
          <w:spacing w:val="-6"/>
        </w:rPr>
        <w:t xml:space="preserve"> </w:t>
      </w:r>
      <w:r w:rsidRPr="00FF573F">
        <w:t xml:space="preserve">Description </w:t>
      </w:r>
    </w:p>
    <w:p w14:paraId="23B04431" w14:textId="77777777" w:rsidR="00551370" w:rsidRDefault="00551370" w:rsidP="00551370">
      <w:pPr>
        <w:pStyle w:val="BodyText"/>
        <w:rPr>
          <w:rFonts w:ascii="Arial" w:hAnsi="Arial" w:cs="Arial"/>
          <w:sz w:val="24"/>
          <w:szCs w:val="24"/>
        </w:rPr>
      </w:pPr>
      <w:r w:rsidRPr="00551370">
        <w:rPr>
          <w:rFonts w:ascii="Arial" w:hAnsi="Arial" w:cs="Arial"/>
          <w:sz w:val="24"/>
          <w:szCs w:val="24"/>
        </w:rPr>
        <w:t xml:space="preserve">This general education seminar course is designed for freshmen/first-year students. It includes examinations of common superhero attributes and narratives, specifically in school or educational settings. Content is applied to projects related to personal development, synergetic collaboration, service outreach, and strategic preparation for ongoing learning and growth. </w:t>
      </w:r>
    </w:p>
    <w:p w14:paraId="3C34D4C8" w14:textId="77777777" w:rsidR="00551370" w:rsidRPr="00551370" w:rsidRDefault="00551370" w:rsidP="00551370">
      <w:pPr>
        <w:pStyle w:val="BodyText"/>
        <w:rPr>
          <w:rFonts w:ascii="Arial" w:hAnsi="Arial" w:cs="Arial"/>
          <w:sz w:val="24"/>
          <w:szCs w:val="24"/>
        </w:rPr>
      </w:pPr>
    </w:p>
    <w:p w14:paraId="7D51B2DE" w14:textId="77777777" w:rsidR="00B2485D" w:rsidRPr="00FF573F" w:rsidRDefault="00B2485D" w:rsidP="00B2485D">
      <w:pPr>
        <w:pStyle w:val="Heading2"/>
        <w:rPr>
          <w:bCs/>
        </w:rPr>
      </w:pPr>
      <w:r w:rsidRPr="00FF573F">
        <w:t>Definition of a Credit</w:t>
      </w:r>
      <w:r w:rsidRPr="00FF573F">
        <w:rPr>
          <w:spacing w:val="-16"/>
        </w:rPr>
        <w:t xml:space="preserve"> </w:t>
      </w:r>
      <w:r w:rsidRPr="00FF573F">
        <w:t xml:space="preserve">Hour </w:t>
      </w:r>
    </w:p>
    <w:p w14:paraId="01088D46" w14:textId="3A5DA429" w:rsidR="004E6FC1" w:rsidRPr="004E6FC1" w:rsidRDefault="004E6FC1" w:rsidP="004E6FC1">
      <w:pPr>
        <w:autoSpaceDE w:val="0"/>
        <w:autoSpaceDN w:val="0"/>
        <w:adjustRightInd w:val="0"/>
        <w:rPr>
          <w:rFonts w:eastAsia="Times"/>
          <w:color w:val="1A1A1A"/>
        </w:rPr>
      </w:pPr>
      <w:r w:rsidRPr="004E6FC1">
        <w:rPr>
          <w:rFonts w:eastAsia="Times"/>
          <w:color w:val="1A1A1A"/>
        </w:rPr>
        <w:t xml:space="preserve">The expectation of work in order to be successful for this </w:t>
      </w:r>
      <w:r w:rsidR="00551370">
        <w:rPr>
          <w:rFonts w:eastAsia="Times"/>
          <w:color w:val="1A1A1A"/>
        </w:rPr>
        <w:t>3</w:t>
      </w:r>
      <w:r w:rsidRPr="004E6FC1">
        <w:rPr>
          <w:rFonts w:ascii="Calibri" w:eastAsia="Calibri" w:hAnsi="Calibri" w:cs="Calibri"/>
          <w:b/>
          <w:bCs/>
          <w:color w:val="1A1A1A"/>
        </w:rPr>
        <w:t>‐</w:t>
      </w:r>
      <w:r w:rsidRPr="004E6FC1">
        <w:rPr>
          <w:rFonts w:eastAsia="Times"/>
          <w:color w:val="1A1A1A"/>
        </w:rPr>
        <w:t>credit course is a weekly average of</w:t>
      </w:r>
      <w:r w:rsidR="00551370">
        <w:rPr>
          <w:rFonts w:eastAsia="Times"/>
          <w:color w:val="1A1A1A"/>
        </w:rPr>
        <w:t xml:space="preserve"> three hours of out of class work for each hour spent in class.</w:t>
      </w:r>
      <w:r w:rsidRPr="004E6FC1">
        <w:rPr>
          <w:rFonts w:eastAsia="Times"/>
          <w:color w:val="1A1A1A"/>
        </w:rPr>
        <w:t xml:space="preserve"> </w:t>
      </w:r>
      <w:r w:rsidR="00551370">
        <w:rPr>
          <w:rFonts w:eastAsia="Times"/>
          <w:color w:val="1A1A1A"/>
        </w:rPr>
        <w:t>This</w:t>
      </w:r>
      <w:r w:rsidRPr="004E6FC1">
        <w:rPr>
          <w:rFonts w:eastAsia="Times"/>
          <w:color w:val="1A1A1A"/>
        </w:rPr>
        <w:t xml:space="preserve"> includes writing, discussion board participation, research, and assigned readings. </w:t>
      </w:r>
    </w:p>
    <w:p w14:paraId="367A7C81" w14:textId="77777777" w:rsidR="00B2485D" w:rsidRDefault="00B2485D" w:rsidP="00657DD0">
      <w:pPr>
        <w:pStyle w:val="Heading2"/>
      </w:pPr>
    </w:p>
    <w:p w14:paraId="18A501A7" w14:textId="77777777" w:rsidR="000C347A" w:rsidRPr="000C347A" w:rsidRDefault="000C347A" w:rsidP="000C347A"/>
    <w:p w14:paraId="402055E6" w14:textId="77777777" w:rsidR="004E6FC1" w:rsidRPr="004E6FC1" w:rsidRDefault="004E6FC1" w:rsidP="004E6FC1"/>
    <w:p w14:paraId="5041DE07" w14:textId="6CF97A61" w:rsidR="008855DB" w:rsidRPr="008855DB" w:rsidRDefault="00421B06" w:rsidP="008855DB">
      <w:pPr>
        <w:pStyle w:val="Heading2"/>
        <w:rPr>
          <w:bCs/>
        </w:rPr>
      </w:pPr>
      <w:r w:rsidRPr="00FF573F">
        <w:t>Required</w:t>
      </w:r>
      <w:r w:rsidRPr="00FF573F">
        <w:rPr>
          <w:spacing w:val="-5"/>
        </w:rPr>
        <w:t xml:space="preserve"> </w:t>
      </w:r>
      <w:r w:rsidR="004E6FC1">
        <w:t>Texts</w:t>
      </w:r>
      <w:r w:rsidR="008855DB">
        <w:t>*</w:t>
      </w:r>
      <w:r w:rsidR="004E6FC1">
        <w:t>/Resources</w:t>
      </w:r>
    </w:p>
    <w:p w14:paraId="09EFA304" w14:textId="77777777" w:rsidR="008855DB" w:rsidRPr="008855DB" w:rsidRDefault="008855DB" w:rsidP="008855DB">
      <w:pPr>
        <w:spacing w:before="0" w:after="0"/>
        <w:rPr>
          <w:i/>
        </w:rPr>
      </w:pPr>
      <w:proofErr w:type="spellStart"/>
      <w:r w:rsidRPr="008855DB">
        <w:t>Cloonan</w:t>
      </w:r>
      <w:proofErr w:type="spellEnd"/>
      <w:r w:rsidRPr="008855DB">
        <w:t xml:space="preserve">, B., Fletcher, B., &amp; </w:t>
      </w:r>
      <w:proofErr w:type="spellStart"/>
      <w:r w:rsidRPr="008855DB">
        <w:t>Kerschel</w:t>
      </w:r>
      <w:proofErr w:type="spellEnd"/>
      <w:r w:rsidRPr="008855DB">
        <w:t xml:space="preserve">, K. (2015). </w:t>
      </w:r>
      <w:r w:rsidRPr="008855DB">
        <w:rPr>
          <w:i/>
        </w:rPr>
        <w:t xml:space="preserve">Gotham Academy, Volume 1: Welcome to </w:t>
      </w:r>
    </w:p>
    <w:p w14:paraId="494D7637" w14:textId="77777777" w:rsidR="008855DB" w:rsidRPr="008855DB" w:rsidRDefault="008855DB" w:rsidP="008855DB">
      <w:pPr>
        <w:spacing w:before="0" w:after="0"/>
        <w:ind w:firstLine="720"/>
      </w:pPr>
      <w:r w:rsidRPr="008855DB">
        <w:rPr>
          <w:i/>
        </w:rPr>
        <w:t>Gotham Academy.</w:t>
      </w:r>
      <w:r w:rsidRPr="008855DB">
        <w:t xml:space="preserve"> New York: DC Comics.</w:t>
      </w:r>
    </w:p>
    <w:p w14:paraId="3BBD0ACD" w14:textId="77777777" w:rsidR="008855DB" w:rsidRPr="008855DB" w:rsidRDefault="008855DB" w:rsidP="008855DB">
      <w:pPr>
        <w:spacing w:before="0" w:after="0"/>
      </w:pPr>
      <w:r w:rsidRPr="008855DB">
        <w:tab/>
        <w:t xml:space="preserve">ISBN-10: </w:t>
      </w:r>
      <w:r w:rsidRPr="008855DB">
        <w:rPr>
          <w:rFonts w:eastAsiaTheme="minorHAnsi"/>
          <w:color w:val="262626"/>
        </w:rPr>
        <w:t>1401254721</w:t>
      </w:r>
      <w:r w:rsidRPr="008855DB">
        <w:t xml:space="preserve"> (Issues #1-6 of “Gotham Academy,” 2014/2015)</w:t>
      </w:r>
    </w:p>
    <w:p w14:paraId="5E5426C0" w14:textId="77777777" w:rsidR="008855DB" w:rsidRPr="008855DB" w:rsidRDefault="008855DB" w:rsidP="008855DB">
      <w:pPr>
        <w:spacing w:before="0" w:after="0"/>
      </w:pPr>
      <w:r w:rsidRPr="008855DB">
        <w:tab/>
      </w:r>
      <w:hyperlink r:id="rId9" w:history="1">
        <w:r w:rsidRPr="008855DB">
          <w:rPr>
            <w:rStyle w:val="Hyperlink"/>
            <w:i/>
          </w:rPr>
          <w:t xml:space="preserve">Gotham Academy (Volume 1) </w:t>
        </w:r>
        <w:proofErr w:type="spellStart"/>
        <w:r w:rsidRPr="008855DB">
          <w:rPr>
            <w:rStyle w:val="Hyperlink"/>
          </w:rPr>
          <w:t>ComiXology</w:t>
        </w:r>
        <w:proofErr w:type="spellEnd"/>
        <w:r w:rsidRPr="008855DB">
          <w:rPr>
            <w:rStyle w:val="Hyperlink"/>
          </w:rPr>
          <w:t xml:space="preserve"> link</w:t>
        </w:r>
      </w:hyperlink>
      <w:r w:rsidRPr="008855DB">
        <w:t xml:space="preserve"> </w:t>
      </w:r>
    </w:p>
    <w:p w14:paraId="5D5F6A24" w14:textId="77777777" w:rsidR="008855DB" w:rsidRPr="008855DB" w:rsidRDefault="008855DB" w:rsidP="008855DB">
      <w:pPr>
        <w:pStyle w:val="BodyText"/>
        <w:rPr>
          <w:rFonts w:ascii="Arial" w:hAnsi="Arial" w:cs="Arial"/>
          <w:b/>
          <w:sz w:val="24"/>
          <w:szCs w:val="24"/>
        </w:rPr>
      </w:pPr>
    </w:p>
    <w:p w14:paraId="3077D17A" w14:textId="77777777" w:rsidR="008855DB" w:rsidRPr="008855DB" w:rsidRDefault="008855DB" w:rsidP="008855DB">
      <w:pPr>
        <w:pStyle w:val="BodyText"/>
        <w:rPr>
          <w:rFonts w:ascii="Arial" w:hAnsi="Arial" w:cs="Arial"/>
          <w:b/>
          <w:sz w:val="24"/>
          <w:szCs w:val="24"/>
        </w:rPr>
      </w:pPr>
      <w:r w:rsidRPr="008855DB">
        <w:rPr>
          <w:rFonts w:ascii="Arial" w:hAnsi="Arial" w:cs="Arial"/>
          <w:sz w:val="24"/>
          <w:szCs w:val="24"/>
        </w:rPr>
        <w:t xml:space="preserve">Lee, S., &amp; Kirby, J. (2009). </w:t>
      </w:r>
      <w:r w:rsidRPr="008855DB">
        <w:rPr>
          <w:rFonts w:ascii="Arial" w:hAnsi="Arial" w:cs="Arial"/>
          <w:i/>
          <w:sz w:val="24"/>
          <w:szCs w:val="24"/>
        </w:rPr>
        <w:t xml:space="preserve">X-Men, Volume 1 (Marvel Masterworks). </w:t>
      </w:r>
      <w:r w:rsidRPr="008855DB">
        <w:rPr>
          <w:rFonts w:ascii="Arial" w:hAnsi="Arial" w:cs="Arial"/>
          <w:sz w:val="24"/>
          <w:szCs w:val="24"/>
        </w:rPr>
        <w:t>New York: Marvel.</w:t>
      </w:r>
    </w:p>
    <w:p w14:paraId="7FAC0C75" w14:textId="77777777" w:rsidR="008855DB" w:rsidRPr="008855DB" w:rsidRDefault="008855DB" w:rsidP="008855DB">
      <w:pPr>
        <w:pStyle w:val="BodyText"/>
        <w:rPr>
          <w:rFonts w:ascii="Arial" w:hAnsi="Arial" w:cs="Arial"/>
          <w:b/>
          <w:sz w:val="24"/>
          <w:szCs w:val="24"/>
        </w:rPr>
      </w:pPr>
      <w:r w:rsidRPr="008855DB">
        <w:rPr>
          <w:rFonts w:ascii="Arial" w:hAnsi="Arial" w:cs="Arial"/>
          <w:sz w:val="24"/>
          <w:szCs w:val="24"/>
        </w:rPr>
        <w:tab/>
        <w:t xml:space="preserve">ISBN-10: </w:t>
      </w:r>
      <w:r w:rsidRPr="008855DB">
        <w:rPr>
          <w:rFonts w:ascii="Arial" w:eastAsiaTheme="minorHAnsi" w:hAnsi="Arial" w:cs="Arial"/>
          <w:color w:val="262626"/>
          <w:sz w:val="24"/>
          <w:szCs w:val="24"/>
        </w:rPr>
        <w:t>0785136983</w:t>
      </w:r>
      <w:r w:rsidRPr="008855DB">
        <w:rPr>
          <w:rFonts w:ascii="Arial" w:hAnsi="Arial" w:cs="Arial"/>
          <w:sz w:val="24"/>
          <w:szCs w:val="24"/>
        </w:rPr>
        <w:t xml:space="preserve"> (Issues #1-10 of “X-Men,” 1963/1964)</w:t>
      </w:r>
    </w:p>
    <w:p w14:paraId="0666EE3A" w14:textId="77777777" w:rsidR="008855DB" w:rsidRPr="008855DB" w:rsidRDefault="00612B45" w:rsidP="008855DB">
      <w:pPr>
        <w:pStyle w:val="BodyText"/>
        <w:ind w:firstLine="720"/>
        <w:rPr>
          <w:rFonts w:ascii="Arial" w:hAnsi="Arial" w:cs="Arial"/>
          <w:b/>
          <w:i/>
          <w:sz w:val="24"/>
          <w:szCs w:val="24"/>
        </w:rPr>
      </w:pPr>
      <w:hyperlink r:id="rId10" w:history="1">
        <w:r w:rsidR="008855DB" w:rsidRPr="008855DB">
          <w:rPr>
            <w:rStyle w:val="Hyperlink"/>
            <w:rFonts w:ascii="Arial" w:hAnsi="Arial" w:cs="Arial"/>
            <w:i/>
            <w:sz w:val="24"/>
            <w:szCs w:val="24"/>
          </w:rPr>
          <w:t xml:space="preserve">X-Men (Masterworks Volume 1) </w:t>
        </w:r>
        <w:proofErr w:type="spellStart"/>
        <w:r w:rsidR="008855DB" w:rsidRPr="008855DB">
          <w:rPr>
            <w:rStyle w:val="Hyperlink"/>
            <w:rFonts w:ascii="Arial" w:hAnsi="Arial" w:cs="Arial"/>
            <w:sz w:val="24"/>
            <w:szCs w:val="24"/>
          </w:rPr>
          <w:t>ComiXology</w:t>
        </w:r>
        <w:proofErr w:type="spellEnd"/>
        <w:r w:rsidR="008855DB" w:rsidRPr="008855DB">
          <w:rPr>
            <w:rStyle w:val="Hyperlink"/>
            <w:rFonts w:ascii="Arial" w:hAnsi="Arial" w:cs="Arial"/>
            <w:sz w:val="24"/>
            <w:szCs w:val="24"/>
          </w:rPr>
          <w:t xml:space="preserve"> link</w:t>
        </w:r>
      </w:hyperlink>
    </w:p>
    <w:p w14:paraId="35CDD527" w14:textId="77777777" w:rsidR="008855DB" w:rsidRDefault="008855DB" w:rsidP="008855DB">
      <w:pPr>
        <w:pStyle w:val="BodyText"/>
        <w:rPr>
          <w:rFonts w:ascii="Arial" w:hAnsi="Arial" w:cs="Arial"/>
          <w:b/>
          <w:i/>
          <w:sz w:val="24"/>
          <w:szCs w:val="24"/>
        </w:rPr>
      </w:pPr>
    </w:p>
    <w:p w14:paraId="0A079DAD" w14:textId="65FDB0D6" w:rsidR="008855DB" w:rsidRPr="008855DB" w:rsidRDefault="008855DB" w:rsidP="008855DB">
      <w:pPr>
        <w:pStyle w:val="BodyText"/>
        <w:rPr>
          <w:rFonts w:ascii="Arial" w:hAnsi="Arial" w:cs="Arial"/>
          <w:sz w:val="24"/>
          <w:szCs w:val="24"/>
        </w:rPr>
      </w:pPr>
      <w:r>
        <w:rPr>
          <w:rFonts w:ascii="Arial" w:hAnsi="Arial" w:cs="Arial"/>
          <w:sz w:val="24"/>
          <w:szCs w:val="24"/>
        </w:rPr>
        <w:t xml:space="preserve">Stevenson, B. (2014). </w:t>
      </w:r>
      <w:r>
        <w:rPr>
          <w:rFonts w:ascii="Arial" w:hAnsi="Arial" w:cs="Arial"/>
          <w:i/>
          <w:sz w:val="24"/>
          <w:szCs w:val="24"/>
        </w:rPr>
        <w:t>Just Mercy.</w:t>
      </w:r>
      <w:r>
        <w:rPr>
          <w:rFonts w:ascii="Arial" w:hAnsi="Arial" w:cs="Arial"/>
          <w:sz w:val="24"/>
          <w:szCs w:val="24"/>
        </w:rPr>
        <w:t xml:space="preserve"> New York: Random House.</w:t>
      </w:r>
    </w:p>
    <w:p w14:paraId="6138B4A3" w14:textId="77777777" w:rsidR="008855DB" w:rsidRDefault="008855DB" w:rsidP="008855DB">
      <w:pPr>
        <w:pStyle w:val="BodyText"/>
        <w:rPr>
          <w:rFonts w:ascii="Arial" w:hAnsi="Arial" w:cs="Arial"/>
          <w:b/>
          <w:i/>
          <w:sz w:val="24"/>
          <w:szCs w:val="24"/>
        </w:rPr>
      </w:pPr>
    </w:p>
    <w:p w14:paraId="5791C290" w14:textId="7A2F28E5" w:rsidR="008855DB" w:rsidRPr="008855DB" w:rsidRDefault="008855DB" w:rsidP="008855DB">
      <w:pPr>
        <w:spacing w:before="0" w:after="0"/>
      </w:pPr>
      <w:r w:rsidRPr="008855DB">
        <w:t>*In some cases, these stories are collected in other editions. Specific comic book issue numbers have been included in the required readings, for cross-reference.</w:t>
      </w:r>
      <w:r>
        <w:t xml:space="preserve"> </w:t>
      </w:r>
      <w:r w:rsidRPr="008855DB">
        <w:t xml:space="preserve"> Issues/Collections are also </w:t>
      </w:r>
      <w:r w:rsidRPr="008855DB">
        <w:rPr>
          <w:highlight w:val="yellow"/>
        </w:rPr>
        <w:t>available online</w:t>
      </w:r>
      <w:r w:rsidRPr="008855DB">
        <w:t xml:space="preserve"> via Amazon’s </w:t>
      </w:r>
      <w:hyperlink r:id="rId11" w:history="1">
        <w:proofErr w:type="spellStart"/>
        <w:r w:rsidRPr="008855DB">
          <w:rPr>
            <w:rStyle w:val="Hyperlink"/>
          </w:rPr>
          <w:t>ComiXology</w:t>
        </w:r>
        <w:proofErr w:type="spellEnd"/>
      </w:hyperlink>
      <w:r w:rsidRPr="008855DB">
        <w:t xml:space="preserve"> (Click on links) </w:t>
      </w:r>
    </w:p>
    <w:p w14:paraId="6CD18612" w14:textId="77777777" w:rsidR="008855DB" w:rsidRDefault="008855DB" w:rsidP="008855DB">
      <w:pPr>
        <w:spacing w:before="0" w:after="0"/>
      </w:pPr>
    </w:p>
    <w:p w14:paraId="79DD51BB" w14:textId="161DA941" w:rsidR="008855DB" w:rsidRPr="008855DB" w:rsidRDefault="008855DB" w:rsidP="008855DB">
      <w:pPr>
        <w:spacing w:before="0" w:after="0"/>
      </w:pPr>
      <w:r w:rsidRPr="008855DB">
        <w:t xml:space="preserve">The readings for this course include assigned text and current literature such as scholarly articles. The student is expected to identify and bring to class readings appropriate to the current topic (see class schedule). </w:t>
      </w:r>
    </w:p>
    <w:p w14:paraId="3A957C6D" w14:textId="77777777" w:rsidR="008855DB" w:rsidRPr="008855DB" w:rsidRDefault="008855DB" w:rsidP="008855DB">
      <w:pPr>
        <w:pStyle w:val="BodyText"/>
        <w:rPr>
          <w:rFonts w:ascii="Arial" w:hAnsi="Arial" w:cs="Arial"/>
          <w:sz w:val="24"/>
          <w:szCs w:val="24"/>
        </w:rPr>
      </w:pPr>
    </w:p>
    <w:p w14:paraId="13D3476E" w14:textId="59DDDC37" w:rsidR="008855DB" w:rsidRPr="008855DB" w:rsidRDefault="008855DB" w:rsidP="008855DB">
      <w:pPr>
        <w:pStyle w:val="BodyText"/>
        <w:numPr>
          <w:ilvl w:val="0"/>
          <w:numId w:val="15"/>
        </w:numPr>
        <w:rPr>
          <w:rFonts w:ascii="Arial" w:hAnsi="Arial" w:cs="Arial"/>
          <w:sz w:val="24"/>
          <w:szCs w:val="24"/>
        </w:rPr>
      </w:pPr>
      <w:r>
        <w:rPr>
          <w:rFonts w:ascii="Arial" w:hAnsi="Arial" w:cs="Arial"/>
          <w:b/>
          <w:sz w:val="24"/>
          <w:szCs w:val="24"/>
        </w:rPr>
        <w:t>Additional R</w:t>
      </w:r>
      <w:r w:rsidRPr="008855DB">
        <w:rPr>
          <w:rFonts w:ascii="Arial" w:hAnsi="Arial" w:cs="Arial"/>
          <w:b/>
          <w:sz w:val="24"/>
          <w:szCs w:val="24"/>
        </w:rPr>
        <w:t>eadings</w:t>
      </w:r>
      <w:r w:rsidRPr="008855DB">
        <w:rPr>
          <w:rFonts w:ascii="Arial" w:hAnsi="Arial" w:cs="Arial"/>
          <w:sz w:val="24"/>
          <w:szCs w:val="24"/>
        </w:rPr>
        <w:t xml:space="preserve"> (websites, articles, handouts) will be provided by instructor.</w:t>
      </w:r>
    </w:p>
    <w:p w14:paraId="4E221651" w14:textId="77777777" w:rsidR="008855DB" w:rsidRPr="008855DB" w:rsidRDefault="008855DB" w:rsidP="008855DB">
      <w:pPr>
        <w:pStyle w:val="BodyText"/>
        <w:ind w:left="0"/>
        <w:rPr>
          <w:rFonts w:ascii="Arial" w:hAnsi="Arial" w:cs="Arial"/>
          <w:sz w:val="24"/>
          <w:szCs w:val="24"/>
        </w:rPr>
      </w:pPr>
    </w:p>
    <w:p w14:paraId="0CBF053C" w14:textId="77777777" w:rsidR="008855DB" w:rsidRPr="008855DB" w:rsidRDefault="008855DB" w:rsidP="008855DB">
      <w:pPr>
        <w:pStyle w:val="BodyText"/>
        <w:numPr>
          <w:ilvl w:val="0"/>
          <w:numId w:val="15"/>
        </w:numPr>
        <w:rPr>
          <w:rFonts w:ascii="Arial" w:hAnsi="Arial" w:cs="Arial"/>
          <w:b/>
          <w:sz w:val="24"/>
          <w:szCs w:val="24"/>
        </w:rPr>
      </w:pPr>
      <w:r w:rsidRPr="008855DB">
        <w:rPr>
          <w:rFonts w:ascii="Arial" w:hAnsi="Arial" w:cs="Arial"/>
          <w:b/>
          <w:sz w:val="24"/>
          <w:szCs w:val="24"/>
        </w:rPr>
        <w:t>Recommended Readings/Resources</w:t>
      </w:r>
      <w:r w:rsidRPr="008855DB">
        <w:rPr>
          <w:rFonts w:ascii="Arial" w:hAnsi="Arial" w:cs="Arial"/>
          <w:sz w:val="24"/>
          <w:szCs w:val="24"/>
        </w:rPr>
        <w:t xml:space="preserve"> are listed on last page of syllabus.</w:t>
      </w:r>
    </w:p>
    <w:p w14:paraId="7AFC381F" w14:textId="77777777" w:rsidR="00421B06" w:rsidRDefault="00421B06" w:rsidP="00421B06">
      <w:pPr>
        <w:pStyle w:val="Heading2"/>
      </w:pPr>
    </w:p>
    <w:p w14:paraId="1E6B1487" w14:textId="77777777" w:rsidR="00421B06" w:rsidRPr="00FF573F" w:rsidRDefault="00421B06" w:rsidP="00421B06">
      <w:pPr>
        <w:pStyle w:val="Heading2"/>
        <w:rPr>
          <w:bCs/>
        </w:rPr>
      </w:pPr>
      <w:r w:rsidRPr="00FF573F">
        <w:t>Class</w:t>
      </w:r>
      <w:r w:rsidRPr="00FF573F">
        <w:rPr>
          <w:spacing w:val="-4"/>
        </w:rPr>
        <w:t xml:space="preserve"> </w:t>
      </w:r>
      <w:r w:rsidRPr="00FF573F">
        <w:t xml:space="preserve">Protocol </w:t>
      </w:r>
    </w:p>
    <w:p w14:paraId="39020123" w14:textId="20154F95" w:rsidR="00421B06" w:rsidRPr="00C122A3" w:rsidRDefault="00421B06" w:rsidP="00C122A3">
      <w:pPr>
        <w:rPr>
          <w:rFonts w:cstheme="minorHAnsi"/>
        </w:rPr>
      </w:pPr>
      <w:r w:rsidRPr="00E30075">
        <w:rPr>
          <w:rFonts w:cstheme="minorHAnsi"/>
        </w:rPr>
        <w:t xml:space="preserve">This course is taught/experienced </w:t>
      </w:r>
      <w:r w:rsidR="004E6FC1">
        <w:rPr>
          <w:rFonts w:cstheme="minorHAnsi"/>
        </w:rPr>
        <w:t>in a face-to-face format</w:t>
      </w:r>
      <w:r w:rsidRPr="00E30075">
        <w:rPr>
          <w:rFonts w:cstheme="minorHAnsi"/>
        </w:rPr>
        <w:t xml:space="preserve">. </w:t>
      </w:r>
      <w:r w:rsidR="00551370">
        <w:rPr>
          <w:rFonts w:cstheme="minorHAnsi"/>
        </w:rPr>
        <w:t>C</w:t>
      </w:r>
      <w:r w:rsidR="004E6FC1">
        <w:rPr>
          <w:rFonts w:cstheme="minorHAnsi"/>
        </w:rPr>
        <w:t>lass attendance and participation</w:t>
      </w:r>
      <w:r w:rsidR="00551370">
        <w:rPr>
          <w:rFonts w:cstheme="minorHAnsi"/>
        </w:rPr>
        <w:t xml:space="preserve"> are required</w:t>
      </w:r>
      <w:r w:rsidR="004E6FC1">
        <w:rPr>
          <w:rFonts w:cstheme="minorHAnsi"/>
        </w:rPr>
        <w:t xml:space="preserve"> (see assignments below)</w:t>
      </w:r>
      <w:r w:rsidR="00551370">
        <w:rPr>
          <w:rFonts w:cstheme="minorHAnsi"/>
        </w:rPr>
        <w:t>, as well as any on-line Discussion Board interactions on Blackboard</w:t>
      </w:r>
      <w:r w:rsidRPr="00E30075">
        <w:rPr>
          <w:rFonts w:cstheme="minorHAnsi"/>
        </w:rPr>
        <w:t xml:space="preserve">. See the tentative weekly schedule. Points may be deducted for lack of participation or late assignments.   </w:t>
      </w:r>
    </w:p>
    <w:p w14:paraId="655D9226" w14:textId="77777777" w:rsidR="00421B06" w:rsidRPr="00FF573F" w:rsidRDefault="00421B06" w:rsidP="00421B06">
      <w:pPr>
        <w:pStyle w:val="Heading2"/>
        <w:rPr>
          <w:bCs/>
        </w:rPr>
      </w:pPr>
      <w:r w:rsidRPr="00FF573F">
        <w:t>Academic</w:t>
      </w:r>
      <w:r w:rsidRPr="00FF573F">
        <w:rPr>
          <w:spacing w:val="-4"/>
        </w:rPr>
        <w:t xml:space="preserve"> </w:t>
      </w:r>
      <w:r w:rsidRPr="00FF573F">
        <w:t xml:space="preserve">Honesty </w:t>
      </w:r>
    </w:p>
    <w:p w14:paraId="51BCAEF8" w14:textId="77777777" w:rsidR="00421B06" w:rsidRPr="00FF573F" w:rsidRDefault="00421B06" w:rsidP="00421B06">
      <w:r w:rsidRPr="00FF573F">
        <w:t xml:space="preserve">Students are responsible for knowing and following the </w:t>
      </w:r>
      <w:hyperlink r:id="rId12" w:tooltip="This link sends you to the WSU student code of conduct" w:history="1">
        <w:r w:rsidRPr="006B1DFF">
          <w:rPr>
            <w:rStyle w:val="Hyperlink"/>
          </w:rPr>
          <w:t>Student Code of</w:t>
        </w:r>
        <w:r w:rsidRPr="006B1DFF">
          <w:rPr>
            <w:rStyle w:val="Hyperlink"/>
            <w:spacing w:val="-14"/>
          </w:rPr>
          <w:t xml:space="preserve"> </w:t>
        </w:r>
        <w:r w:rsidRPr="006B1DFF">
          <w:rPr>
            <w:rStyle w:val="Hyperlink"/>
          </w:rPr>
          <w:t>Conduct</w:t>
        </w:r>
      </w:hyperlink>
      <w:r>
        <w:t xml:space="preserve"> </w:t>
      </w:r>
      <w:r w:rsidRPr="00FF573F">
        <w:t xml:space="preserve">and the </w:t>
      </w:r>
      <w:hyperlink r:id="rId13" w:tooltip="This link sends you to the WSU student policy on academic honesty" w:history="1">
        <w:r w:rsidRPr="006B1DFF">
          <w:rPr>
            <w:rStyle w:val="Hyperlink"/>
          </w:rPr>
          <w:t>Student Academic Honesty</w:t>
        </w:r>
        <w:r w:rsidRPr="006B1DFF">
          <w:rPr>
            <w:rStyle w:val="Hyperlink"/>
            <w:spacing w:val="-33"/>
          </w:rPr>
          <w:t xml:space="preserve"> </w:t>
        </w:r>
        <w:r w:rsidRPr="006B1DFF">
          <w:rPr>
            <w:rStyle w:val="Hyperlink"/>
          </w:rPr>
          <w:t>policy</w:t>
        </w:r>
      </w:hyperlink>
      <w:r>
        <w:t>.</w:t>
      </w:r>
    </w:p>
    <w:p w14:paraId="23768B35" w14:textId="77777777" w:rsidR="008855DB" w:rsidRDefault="00421B06" w:rsidP="008855DB">
      <w:pPr>
        <w:rPr>
          <w:b/>
        </w:rPr>
      </w:pPr>
      <w:r w:rsidRPr="00FB69BC">
        <w:rPr>
          <w:color w:val="FF0000"/>
        </w:rPr>
        <w:t>WARNING:</w:t>
      </w:r>
      <w:r w:rsidRPr="00FB69BC">
        <w:t xml:space="preserve"> It is expected that all work turned in for a grade will be due to the effort of the individual student. Do not copy your work from that of a classmate, text, or internet source. While you may work together on an assignment, the material you turn in should be your own work and not the result of group effort. Be careful to avoid plagiarism on your assignments. Plagiarism occurs not only when you use directly someone else's words as your own, but also when you paraphrase some of the ideas or sentences from another work</w:t>
      </w:r>
      <w:bookmarkStart w:id="1" w:name="_Hlk503273317"/>
      <w:r w:rsidRPr="00FB69BC">
        <w:t xml:space="preserve">. If you are caught cheating in any of these ways, you will get a zero for that activity in your final point total the first time and an F for the course the second time you are caught.  </w:t>
      </w:r>
      <w:bookmarkEnd w:id="1"/>
    </w:p>
    <w:p w14:paraId="2959FE95" w14:textId="15C72B27" w:rsidR="008855DB" w:rsidRPr="008855DB" w:rsidRDefault="008855DB" w:rsidP="008855DB">
      <w:pPr>
        <w:jc w:val="center"/>
        <w:rPr>
          <w:b/>
        </w:rPr>
      </w:pPr>
      <w:r w:rsidRPr="008855DB">
        <w:rPr>
          <w:b/>
          <w:sz w:val="28"/>
          <w:szCs w:val="28"/>
        </w:rPr>
        <w:lastRenderedPageBreak/>
        <w:t>Overview</w:t>
      </w:r>
    </w:p>
    <w:p w14:paraId="18D8CE26" w14:textId="65B96D21" w:rsidR="008855DB" w:rsidRPr="008855DB" w:rsidRDefault="008855DB" w:rsidP="008855DB">
      <w:pPr>
        <w:tabs>
          <w:tab w:val="left" w:pos="360"/>
        </w:tabs>
      </w:pPr>
      <w:r w:rsidRPr="008855DB">
        <w:t>This general education seminar course will be an integral part of your general education at Wichita State University. You will explore a broad topic from a variety of different disciplinary perspectives. In this course you will become part of the community of academic learners whose responsibility it is to ask questions, explore and exchange ideas, and become effective critical thinkers. Additionally you will have the opportunity to engage with your fellow students and WSU faculty and staff by participating in activities aimed to further connect you to WSU.</w:t>
      </w:r>
    </w:p>
    <w:p w14:paraId="02A68F7B" w14:textId="56BF332E" w:rsidR="008855DB" w:rsidRPr="008855DB" w:rsidRDefault="008855DB" w:rsidP="008855DB">
      <w:pPr>
        <w:tabs>
          <w:tab w:val="left" w:pos="360"/>
        </w:tabs>
        <w:rPr>
          <w:b/>
          <w:color w:val="000000"/>
        </w:rPr>
      </w:pPr>
      <w:r>
        <w:rPr>
          <w:b/>
          <w:color w:val="000000"/>
        </w:rPr>
        <w:t xml:space="preserve">General Education Mission: </w:t>
      </w:r>
      <w:r w:rsidRPr="008855DB">
        <w:rPr>
          <w:color w:val="000000"/>
        </w:rPr>
        <w:t xml:space="preserve">The mission of general education is to provide a well-rounded education that enables you to live the fullest most meaningful life possible regardless of your particular career preparation. Embedded throughout this course and furthered in the major are the skills that enable graduates to contribute productively to society and the on-going culture. </w:t>
      </w:r>
    </w:p>
    <w:p w14:paraId="129ACE3A" w14:textId="40B78423" w:rsidR="008855DB" w:rsidRPr="008855DB" w:rsidRDefault="008855DB" w:rsidP="008855DB">
      <w:pPr>
        <w:tabs>
          <w:tab w:val="left" w:pos="360"/>
        </w:tabs>
        <w:rPr>
          <w:b/>
          <w:color w:val="000000"/>
        </w:rPr>
      </w:pPr>
      <w:r w:rsidRPr="008855DB">
        <w:rPr>
          <w:b/>
          <w:color w:val="000000"/>
        </w:rPr>
        <w:t>General Education Goal</w:t>
      </w:r>
      <w:r>
        <w:rPr>
          <w:b/>
          <w:color w:val="000000"/>
        </w:rPr>
        <w:t xml:space="preserve">: </w:t>
      </w:r>
      <w:r w:rsidRPr="008855DB">
        <w:rPr>
          <w:color w:val="000000"/>
        </w:rPr>
        <w:t xml:space="preserve">The goal of general education is to enable you to live a rich, meaningful life by developing an informed appreciation of the arts, humanities, and natural and social sciences; an ability to intelligently follow and participate in current events, and a sensitive and tutored appreciation of diverse cultures and ways of living. </w:t>
      </w:r>
    </w:p>
    <w:tbl>
      <w:tblPr>
        <w:tblStyle w:val="TableGrid"/>
        <w:tblW w:w="9653" w:type="dxa"/>
        <w:tblInd w:w="-5" w:type="dxa"/>
        <w:tblLook w:val="04A0" w:firstRow="1" w:lastRow="0" w:firstColumn="1" w:lastColumn="0" w:noHBand="0" w:noVBand="1"/>
      </w:tblPr>
      <w:tblGrid>
        <w:gridCol w:w="270"/>
        <w:gridCol w:w="4590"/>
        <w:gridCol w:w="4687"/>
        <w:gridCol w:w="106"/>
      </w:tblGrid>
      <w:tr w:rsidR="008855DB" w:rsidRPr="008855DB" w14:paraId="0DECE7C5" w14:textId="77777777" w:rsidTr="008855DB">
        <w:tc>
          <w:tcPr>
            <w:tcW w:w="4860" w:type="dxa"/>
            <w:gridSpan w:val="2"/>
          </w:tcPr>
          <w:p w14:paraId="57E63DFE" w14:textId="77777777" w:rsidR="008855DB" w:rsidRPr="008855DB" w:rsidRDefault="008855DB" w:rsidP="008855DB">
            <w:pPr>
              <w:tabs>
                <w:tab w:val="left" w:pos="360"/>
              </w:tabs>
              <w:spacing w:before="0" w:after="0"/>
              <w:rPr>
                <w:color w:val="000000"/>
              </w:rPr>
            </w:pPr>
            <w:r w:rsidRPr="008855DB">
              <w:rPr>
                <w:b/>
                <w:color w:val="000000"/>
              </w:rPr>
              <w:br w:type="page"/>
              <w:t>Course Learner Outcomes (CLO)</w:t>
            </w:r>
          </w:p>
        </w:tc>
        <w:tc>
          <w:tcPr>
            <w:tcW w:w="4793" w:type="dxa"/>
            <w:gridSpan w:val="2"/>
          </w:tcPr>
          <w:p w14:paraId="36E51895" w14:textId="77777777" w:rsidR="008855DB" w:rsidRPr="008855DB" w:rsidRDefault="008855DB" w:rsidP="008855DB">
            <w:pPr>
              <w:tabs>
                <w:tab w:val="left" w:pos="360"/>
              </w:tabs>
              <w:spacing w:before="0" w:after="0"/>
              <w:rPr>
                <w:color w:val="000000"/>
              </w:rPr>
            </w:pPr>
            <w:r w:rsidRPr="008855DB">
              <w:rPr>
                <w:b/>
                <w:color w:val="000000"/>
              </w:rPr>
              <w:t>General Education Outcomes (GEO)*</w:t>
            </w:r>
          </w:p>
        </w:tc>
      </w:tr>
      <w:tr w:rsidR="008855DB" w:rsidRPr="008855DB" w14:paraId="69570705" w14:textId="77777777" w:rsidTr="008855DB">
        <w:tc>
          <w:tcPr>
            <w:tcW w:w="4860" w:type="dxa"/>
            <w:gridSpan w:val="2"/>
          </w:tcPr>
          <w:p w14:paraId="548429A9" w14:textId="77777777" w:rsidR="008855DB" w:rsidRPr="008855DB" w:rsidRDefault="008855DB" w:rsidP="008855DB">
            <w:pPr>
              <w:tabs>
                <w:tab w:val="left" w:pos="360"/>
              </w:tabs>
              <w:spacing w:before="0" w:after="0"/>
              <w:rPr>
                <w:i/>
                <w:color w:val="000000"/>
              </w:rPr>
            </w:pPr>
            <w:r w:rsidRPr="008855DB">
              <w:rPr>
                <w:i/>
                <w:color w:val="000000"/>
              </w:rPr>
              <w:t>Upon completion of this course, you will:</w:t>
            </w:r>
          </w:p>
          <w:p w14:paraId="6D3F21F7" w14:textId="77777777" w:rsidR="008855DB" w:rsidRPr="008855DB" w:rsidRDefault="008855DB" w:rsidP="008855DB">
            <w:pPr>
              <w:tabs>
                <w:tab w:val="left" w:pos="360"/>
              </w:tabs>
              <w:spacing w:before="0" w:after="0"/>
              <w:rPr>
                <w:i/>
                <w:color w:val="000000"/>
              </w:rPr>
            </w:pPr>
          </w:p>
        </w:tc>
        <w:tc>
          <w:tcPr>
            <w:tcW w:w="4793" w:type="dxa"/>
            <w:gridSpan w:val="2"/>
          </w:tcPr>
          <w:p w14:paraId="2A06FE50" w14:textId="77777777" w:rsidR="008855DB" w:rsidRPr="008855DB" w:rsidRDefault="008855DB" w:rsidP="008855DB">
            <w:pPr>
              <w:tabs>
                <w:tab w:val="left" w:pos="360"/>
              </w:tabs>
              <w:spacing w:before="0" w:after="0"/>
              <w:rPr>
                <w:i/>
                <w:color w:val="000000"/>
              </w:rPr>
            </w:pPr>
            <w:r w:rsidRPr="008855DB">
              <w:rPr>
                <w:i/>
                <w:color w:val="000000"/>
              </w:rPr>
              <w:t>Upon completion of this course, you will have started on your journey to:</w:t>
            </w:r>
          </w:p>
        </w:tc>
      </w:tr>
      <w:tr w:rsidR="008855DB" w:rsidRPr="008855DB" w14:paraId="56CEC8E7" w14:textId="77777777" w:rsidTr="008855DB">
        <w:tc>
          <w:tcPr>
            <w:tcW w:w="4860" w:type="dxa"/>
            <w:gridSpan w:val="2"/>
          </w:tcPr>
          <w:p w14:paraId="4AB5415A" w14:textId="77777777" w:rsidR="008855DB" w:rsidRPr="008855DB" w:rsidRDefault="008855DB" w:rsidP="008855DB">
            <w:pPr>
              <w:tabs>
                <w:tab w:val="left" w:pos="360"/>
              </w:tabs>
              <w:spacing w:before="0" w:after="0"/>
            </w:pPr>
            <w:r w:rsidRPr="008855DB">
              <w:t xml:space="preserve">1. Write a reflection essay articulating your “origin story” (personal history and purpose). </w:t>
            </w:r>
          </w:p>
        </w:tc>
        <w:tc>
          <w:tcPr>
            <w:tcW w:w="4793" w:type="dxa"/>
            <w:gridSpan w:val="2"/>
          </w:tcPr>
          <w:p w14:paraId="2699012C" w14:textId="77777777" w:rsidR="008855DB" w:rsidRPr="008855DB" w:rsidRDefault="008855DB" w:rsidP="008855DB">
            <w:pPr>
              <w:spacing w:before="0" w:after="0"/>
            </w:pPr>
            <w:r w:rsidRPr="008855DB">
              <w:t>1. Acquire knowledge in the arts, humanities, and/or natural and social sciences</w:t>
            </w:r>
          </w:p>
        </w:tc>
      </w:tr>
      <w:tr w:rsidR="008855DB" w:rsidRPr="008855DB" w14:paraId="71285DB3" w14:textId="77777777" w:rsidTr="008855DB">
        <w:tc>
          <w:tcPr>
            <w:tcW w:w="4860" w:type="dxa"/>
            <w:gridSpan w:val="2"/>
          </w:tcPr>
          <w:p w14:paraId="55FE308A" w14:textId="77777777" w:rsidR="008855DB" w:rsidRPr="008855DB" w:rsidRDefault="008855DB" w:rsidP="008855DB">
            <w:pPr>
              <w:tabs>
                <w:tab w:val="left" w:pos="360"/>
              </w:tabs>
              <w:spacing w:before="0" w:after="0"/>
            </w:pPr>
            <w:r w:rsidRPr="008855DB">
              <w:t>2. Complete and evaluate an analysis of your personal strengths and weaknesses.</w:t>
            </w:r>
          </w:p>
        </w:tc>
        <w:tc>
          <w:tcPr>
            <w:tcW w:w="4793" w:type="dxa"/>
            <w:gridSpan w:val="2"/>
          </w:tcPr>
          <w:p w14:paraId="13990A2F" w14:textId="77777777" w:rsidR="008855DB" w:rsidRPr="008855DB" w:rsidRDefault="008855DB" w:rsidP="008855DB">
            <w:pPr>
              <w:spacing w:before="0" w:after="0"/>
            </w:pPr>
            <w:r w:rsidRPr="008855DB">
              <w:t>2. Demonstrate the ability to think critically and independently</w:t>
            </w:r>
          </w:p>
        </w:tc>
      </w:tr>
      <w:tr w:rsidR="008855DB" w:rsidRPr="008855DB" w14:paraId="4A485EA6" w14:textId="77777777" w:rsidTr="008855DB">
        <w:tc>
          <w:tcPr>
            <w:tcW w:w="4860" w:type="dxa"/>
            <w:gridSpan w:val="2"/>
          </w:tcPr>
          <w:p w14:paraId="349F97CF" w14:textId="77777777" w:rsidR="008855DB" w:rsidRPr="008855DB" w:rsidRDefault="008855DB" w:rsidP="008855DB">
            <w:pPr>
              <w:tabs>
                <w:tab w:val="left" w:pos="360"/>
              </w:tabs>
              <w:spacing w:before="0" w:after="0"/>
            </w:pPr>
            <w:r w:rsidRPr="008855DB">
              <w:t>3. Apply ethical standards for serving and teaching others in a service-learning project.</w:t>
            </w:r>
          </w:p>
        </w:tc>
        <w:tc>
          <w:tcPr>
            <w:tcW w:w="4793" w:type="dxa"/>
            <w:gridSpan w:val="2"/>
          </w:tcPr>
          <w:p w14:paraId="698FBCBC" w14:textId="77777777" w:rsidR="008855DB" w:rsidRPr="008855DB" w:rsidRDefault="008855DB" w:rsidP="008855DB">
            <w:pPr>
              <w:spacing w:before="0" w:after="0"/>
            </w:pPr>
            <w:r w:rsidRPr="008855DB">
              <w:t>3. Effectively write and speak</w:t>
            </w:r>
          </w:p>
        </w:tc>
      </w:tr>
      <w:tr w:rsidR="008855DB" w:rsidRPr="008855DB" w14:paraId="47638025" w14:textId="77777777" w:rsidTr="008855DB">
        <w:tc>
          <w:tcPr>
            <w:tcW w:w="4860" w:type="dxa"/>
            <w:gridSpan w:val="2"/>
          </w:tcPr>
          <w:p w14:paraId="5563E4CA" w14:textId="77777777" w:rsidR="008855DB" w:rsidRPr="008855DB" w:rsidRDefault="008855DB" w:rsidP="008855DB">
            <w:pPr>
              <w:tabs>
                <w:tab w:val="left" w:pos="360"/>
              </w:tabs>
              <w:spacing w:before="0" w:after="0"/>
            </w:pPr>
            <w:r w:rsidRPr="008855DB">
              <w:t>4. Collaborate with others to find synergistic solutions to common objectives.</w:t>
            </w:r>
          </w:p>
        </w:tc>
        <w:tc>
          <w:tcPr>
            <w:tcW w:w="4793" w:type="dxa"/>
            <w:gridSpan w:val="2"/>
          </w:tcPr>
          <w:p w14:paraId="744CF518" w14:textId="77777777" w:rsidR="008855DB" w:rsidRPr="008855DB" w:rsidRDefault="008855DB" w:rsidP="008855DB">
            <w:pPr>
              <w:spacing w:before="0" w:after="0"/>
            </w:pPr>
            <w:r w:rsidRPr="008855DB">
              <w:t>4. Employ analytical reasoning and problem solving techniques</w:t>
            </w:r>
          </w:p>
        </w:tc>
      </w:tr>
      <w:tr w:rsidR="008855DB" w:rsidRPr="008855DB" w14:paraId="789E4158" w14:textId="77777777" w:rsidTr="008855DB">
        <w:tc>
          <w:tcPr>
            <w:tcW w:w="4860" w:type="dxa"/>
            <w:gridSpan w:val="2"/>
          </w:tcPr>
          <w:p w14:paraId="4F37F0F8" w14:textId="77777777" w:rsidR="008855DB" w:rsidRPr="008855DB" w:rsidRDefault="008855DB" w:rsidP="008855DB">
            <w:pPr>
              <w:tabs>
                <w:tab w:val="left" w:pos="360"/>
              </w:tabs>
              <w:spacing w:before="0" w:after="0"/>
            </w:pPr>
            <w:r w:rsidRPr="008855DB">
              <w:t>5. Compile resources to create a “utility belt” of educational and outreach tools.</w:t>
            </w:r>
          </w:p>
        </w:tc>
        <w:tc>
          <w:tcPr>
            <w:tcW w:w="4793" w:type="dxa"/>
            <w:gridSpan w:val="2"/>
          </w:tcPr>
          <w:p w14:paraId="302438A8" w14:textId="77777777" w:rsidR="008855DB" w:rsidRPr="008855DB" w:rsidRDefault="008855DB" w:rsidP="008855DB">
            <w:pPr>
              <w:spacing w:before="0" w:after="0"/>
            </w:pPr>
            <w:r w:rsidRPr="008855DB">
              <w:t>5. Develop fundamentals of information literacy and library research</w:t>
            </w:r>
          </w:p>
        </w:tc>
      </w:tr>
      <w:tr w:rsidR="008855DB" w:rsidRPr="008855DB" w14:paraId="7DBCDE10" w14:textId="77777777" w:rsidTr="008855DB">
        <w:tc>
          <w:tcPr>
            <w:tcW w:w="4860" w:type="dxa"/>
            <w:gridSpan w:val="2"/>
          </w:tcPr>
          <w:p w14:paraId="6A3DD5A3" w14:textId="77777777" w:rsidR="008855DB" w:rsidRPr="008855DB" w:rsidRDefault="008855DB" w:rsidP="008855DB">
            <w:pPr>
              <w:tabs>
                <w:tab w:val="left" w:pos="360"/>
              </w:tabs>
              <w:spacing w:before="0" w:after="0"/>
            </w:pPr>
            <w:r w:rsidRPr="008855DB">
              <w:t>6. Review past experiences to construct an action plan for future learning and serving.</w:t>
            </w:r>
          </w:p>
        </w:tc>
        <w:tc>
          <w:tcPr>
            <w:tcW w:w="4793" w:type="dxa"/>
            <w:gridSpan w:val="2"/>
          </w:tcPr>
          <w:p w14:paraId="6139B40A" w14:textId="77777777" w:rsidR="008855DB" w:rsidRPr="008855DB" w:rsidRDefault="008855DB" w:rsidP="008855DB">
            <w:pPr>
              <w:spacing w:before="0" w:after="0"/>
            </w:pPr>
            <w:r w:rsidRPr="008855DB">
              <w:t>6. Develop an appreciation for diversity</w:t>
            </w:r>
          </w:p>
        </w:tc>
      </w:tr>
      <w:tr w:rsidR="008855DB" w:rsidRPr="008855DB" w14:paraId="02D49465" w14:textId="77777777" w:rsidTr="008855DB">
        <w:trPr>
          <w:gridBefore w:val="1"/>
          <w:gridAfter w:val="1"/>
          <w:wBefore w:w="270" w:type="dxa"/>
          <w:wAfter w:w="106" w:type="dxa"/>
        </w:trPr>
        <w:tc>
          <w:tcPr>
            <w:tcW w:w="9277" w:type="dxa"/>
            <w:gridSpan w:val="2"/>
          </w:tcPr>
          <w:p w14:paraId="51A0045F" w14:textId="77777777" w:rsidR="008855DB" w:rsidRPr="008855DB" w:rsidRDefault="008855DB" w:rsidP="008855DB">
            <w:pPr>
              <w:tabs>
                <w:tab w:val="left" w:pos="360"/>
              </w:tabs>
              <w:spacing w:before="0" w:after="0"/>
              <w:rPr>
                <w:b/>
                <w:color w:val="000000"/>
              </w:rPr>
            </w:pPr>
            <w:r w:rsidRPr="008855DB">
              <w:rPr>
                <w:b/>
                <w:color w:val="000000"/>
              </w:rPr>
              <w:t>Student Success Outcomes (SSO)</w:t>
            </w:r>
          </w:p>
        </w:tc>
      </w:tr>
      <w:tr w:rsidR="008855DB" w:rsidRPr="008855DB" w14:paraId="2CDB0CE4" w14:textId="77777777" w:rsidTr="008855DB">
        <w:trPr>
          <w:gridBefore w:val="1"/>
          <w:gridAfter w:val="1"/>
          <w:wBefore w:w="270" w:type="dxa"/>
          <w:wAfter w:w="106" w:type="dxa"/>
        </w:trPr>
        <w:tc>
          <w:tcPr>
            <w:tcW w:w="9277" w:type="dxa"/>
            <w:gridSpan w:val="2"/>
          </w:tcPr>
          <w:p w14:paraId="304D9F0A" w14:textId="77777777" w:rsidR="008855DB" w:rsidRPr="008855DB" w:rsidRDefault="008855DB" w:rsidP="008855DB">
            <w:pPr>
              <w:spacing w:before="0" w:after="0"/>
              <w:rPr>
                <w:i/>
              </w:rPr>
            </w:pPr>
            <w:r w:rsidRPr="008855DB">
              <w:rPr>
                <w:i/>
              </w:rPr>
              <w:t>During this course, you will have the opportunity to:</w:t>
            </w:r>
          </w:p>
        </w:tc>
      </w:tr>
      <w:tr w:rsidR="008855DB" w:rsidRPr="008855DB" w14:paraId="5766ABEA" w14:textId="77777777" w:rsidTr="008855DB">
        <w:trPr>
          <w:gridBefore w:val="1"/>
          <w:gridAfter w:val="1"/>
          <w:wBefore w:w="270" w:type="dxa"/>
          <w:wAfter w:w="106" w:type="dxa"/>
        </w:trPr>
        <w:tc>
          <w:tcPr>
            <w:tcW w:w="9277" w:type="dxa"/>
            <w:gridSpan w:val="2"/>
          </w:tcPr>
          <w:p w14:paraId="6A8A5188" w14:textId="77777777" w:rsidR="008855DB" w:rsidRPr="008855DB" w:rsidRDefault="008855DB" w:rsidP="008855DB">
            <w:pPr>
              <w:spacing w:before="0" w:after="0"/>
            </w:pPr>
            <w:r w:rsidRPr="008855DB">
              <w:t>1.Connect to faculty and other students to develop an appreciation for others and respect for diversity.</w:t>
            </w:r>
          </w:p>
        </w:tc>
      </w:tr>
      <w:tr w:rsidR="008855DB" w:rsidRPr="008855DB" w14:paraId="1D206DFC" w14:textId="77777777" w:rsidTr="008855DB">
        <w:trPr>
          <w:gridBefore w:val="1"/>
          <w:gridAfter w:val="1"/>
          <w:wBefore w:w="270" w:type="dxa"/>
          <w:wAfter w:w="106" w:type="dxa"/>
        </w:trPr>
        <w:tc>
          <w:tcPr>
            <w:tcW w:w="9277" w:type="dxa"/>
            <w:gridSpan w:val="2"/>
          </w:tcPr>
          <w:p w14:paraId="18DE2439" w14:textId="77777777" w:rsidR="008855DB" w:rsidRPr="008855DB" w:rsidRDefault="008855DB" w:rsidP="008855DB">
            <w:pPr>
              <w:spacing w:before="0" w:after="0"/>
            </w:pPr>
            <w:r w:rsidRPr="008855DB">
              <w:t>2.Develop more effective study and life skills in areas including information literacy, time management, note taking, test taking, personal finance, and learning styles.</w:t>
            </w:r>
          </w:p>
        </w:tc>
      </w:tr>
      <w:tr w:rsidR="008855DB" w:rsidRPr="008855DB" w14:paraId="1CFE3C37" w14:textId="77777777" w:rsidTr="008855DB">
        <w:trPr>
          <w:gridBefore w:val="1"/>
          <w:gridAfter w:val="1"/>
          <w:wBefore w:w="270" w:type="dxa"/>
          <w:wAfter w:w="106" w:type="dxa"/>
        </w:trPr>
        <w:tc>
          <w:tcPr>
            <w:tcW w:w="9277" w:type="dxa"/>
            <w:gridSpan w:val="2"/>
          </w:tcPr>
          <w:p w14:paraId="002816C5" w14:textId="77777777" w:rsidR="008855DB" w:rsidRPr="008855DB" w:rsidRDefault="008855DB" w:rsidP="008855DB">
            <w:pPr>
              <w:spacing w:before="0" w:after="0"/>
            </w:pPr>
            <w:r w:rsidRPr="008855DB">
              <w:t>3.Immerse yourself into the Wichita State community to understand resources, campus traditions and culture and the value of student involvement.</w:t>
            </w:r>
          </w:p>
        </w:tc>
      </w:tr>
    </w:tbl>
    <w:p w14:paraId="549F0A53" w14:textId="77777777" w:rsidR="008855DB" w:rsidRDefault="008855DB" w:rsidP="008855DB">
      <w:pPr>
        <w:tabs>
          <w:tab w:val="left" w:pos="360"/>
        </w:tabs>
        <w:spacing w:before="0" w:after="0"/>
        <w:rPr>
          <w:bCs/>
          <w:color w:val="000000"/>
          <w:kern w:val="24"/>
        </w:rPr>
      </w:pPr>
      <w:r>
        <w:rPr>
          <w:color w:val="000000"/>
        </w:rPr>
        <w:tab/>
      </w:r>
      <w:r w:rsidRPr="008855DB">
        <w:rPr>
          <w:color w:val="000000"/>
        </w:rPr>
        <w:t xml:space="preserve">*For more information, go to </w:t>
      </w:r>
      <w:hyperlink r:id="rId14" w:history="1">
        <w:r w:rsidRPr="008855DB">
          <w:rPr>
            <w:rStyle w:val="Hyperlink"/>
            <w:rFonts w:eastAsiaTheme="minorHAnsi"/>
          </w:rPr>
          <w:t>www.</w:t>
        </w:r>
        <w:r w:rsidRPr="008855DB">
          <w:rPr>
            <w:rStyle w:val="Hyperlink"/>
            <w:rFonts w:eastAsiaTheme="minorHAnsi"/>
            <w:bCs/>
          </w:rPr>
          <w:t>wichita</w:t>
        </w:r>
        <w:r w:rsidRPr="008855DB">
          <w:rPr>
            <w:rStyle w:val="Hyperlink"/>
            <w:rFonts w:eastAsiaTheme="minorHAnsi"/>
          </w:rPr>
          <w:t>.edu/gep/</w:t>
        </w:r>
      </w:hyperlink>
      <w:r w:rsidRPr="008855DB">
        <w:rPr>
          <w:bCs/>
          <w:color w:val="000000"/>
          <w:kern w:val="24"/>
        </w:rPr>
        <w:t>.</w:t>
      </w:r>
    </w:p>
    <w:p w14:paraId="16672DAB" w14:textId="745C00E5" w:rsidR="008855DB" w:rsidRPr="008855DB" w:rsidRDefault="008855DB" w:rsidP="008855DB">
      <w:pPr>
        <w:tabs>
          <w:tab w:val="left" w:pos="360"/>
        </w:tabs>
        <w:spacing w:before="0" w:after="0"/>
        <w:rPr>
          <w:b/>
          <w:color w:val="000000"/>
        </w:rPr>
      </w:pPr>
      <w:r w:rsidRPr="008855DB">
        <w:rPr>
          <w:b/>
        </w:rPr>
        <w:lastRenderedPageBreak/>
        <w:t>Major Topics and Alignment with General Education Outcomes (GEO) and Student Success Outcomes (SCO)</w:t>
      </w:r>
    </w:p>
    <w:tbl>
      <w:tblPr>
        <w:tblW w:w="9045" w:type="dxa"/>
        <w:tblLayout w:type="fixed"/>
        <w:tblCellMar>
          <w:left w:w="0" w:type="dxa"/>
          <w:right w:w="0" w:type="dxa"/>
        </w:tblCellMar>
        <w:tblLook w:val="0420" w:firstRow="1" w:lastRow="0" w:firstColumn="0" w:lastColumn="0" w:noHBand="0" w:noVBand="1"/>
      </w:tblPr>
      <w:tblGrid>
        <w:gridCol w:w="4428"/>
        <w:gridCol w:w="513"/>
        <w:gridCol w:w="513"/>
        <w:gridCol w:w="513"/>
        <w:gridCol w:w="513"/>
        <w:gridCol w:w="513"/>
        <w:gridCol w:w="513"/>
        <w:gridCol w:w="513"/>
        <w:gridCol w:w="513"/>
        <w:gridCol w:w="486"/>
        <w:gridCol w:w="27"/>
      </w:tblGrid>
      <w:tr w:rsidR="008855DB" w:rsidRPr="008855DB" w14:paraId="74DF0956" w14:textId="77777777" w:rsidTr="008855DB">
        <w:trPr>
          <w:gridAfter w:val="1"/>
          <w:wAfter w:w="27" w:type="dxa"/>
          <w:trHeight w:val="316"/>
        </w:trPr>
        <w:tc>
          <w:tcPr>
            <w:tcW w:w="4428" w:type="dxa"/>
            <w:vMerge w:val="restart"/>
            <w:tcBorders>
              <w:top w:val="single" w:sz="8" w:space="0" w:color="72A7C0"/>
              <w:left w:val="single" w:sz="8" w:space="0" w:color="72A7C0"/>
              <w:bottom w:val="single" w:sz="18" w:space="0" w:color="72A7C0"/>
              <w:right w:val="single" w:sz="8" w:space="0" w:color="72A7C0"/>
            </w:tcBorders>
            <w:shd w:val="clear" w:color="auto" w:fill="auto"/>
            <w:tcMar>
              <w:top w:w="15" w:type="dxa"/>
              <w:left w:w="108" w:type="dxa"/>
              <w:bottom w:w="0" w:type="dxa"/>
              <w:right w:w="108" w:type="dxa"/>
            </w:tcMar>
            <w:vAlign w:val="center"/>
          </w:tcPr>
          <w:p w14:paraId="0F4FA9D4" w14:textId="77777777" w:rsidR="008855DB" w:rsidRPr="008855DB" w:rsidRDefault="008855DB" w:rsidP="008855DB">
            <w:pPr>
              <w:rPr>
                <w:sz w:val="22"/>
                <w:szCs w:val="22"/>
              </w:rPr>
            </w:pPr>
            <w:r w:rsidRPr="008855DB">
              <w:rPr>
                <w:b/>
                <w:bCs/>
                <w:color w:val="000000"/>
                <w:kern w:val="24"/>
                <w:sz w:val="22"/>
                <w:szCs w:val="22"/>
              </w:rPr>
              <w:t>Major Topics</w:t>
            </w:r>
          </w:p>
        </w:tc>
        <w:tc>
          <w:tcPr>
            <w:tcW w:w="4590" w:type="dxa"/>
            <w:gridSpan w:val="9"/>
            <w:tcBorders>
              <w:top w:val="single" w:sz="8" w:space="0" w:color="72A7C0"/>
              <w:left w:val="single" w:sz="8" w:space="0" w:color="72A7C0"/>
              <w:bottom w:val="single" w:sz="18" w:space="0" w:color="72A7C0"/>
              <w:right w:val="single" w:sz="8" w:space="0" w:color="72A7C0"/>
            </w:tcBorders>
            <w:shd w:val="clear" w:color="auto" w:fill="auto"/>
            <w:tcMar>
              <w:top w:w="15" w:type="dxa"/>
              <w:left w:w="108" w:type="dxa"/>
              <w:bottom w:w="0" w:type="dxa"/>
              <w:right w:w="108" w:type="dxa"/>
            </w:tcMar>
            <w:vAlign w:val="center"/>
          </w:tcPr>
          <w:p w14:paraId="7E32EB89" w14:textId="77777777" w:rsidR="008855DB" w:rsidRPr="008855DB" w:rsidRDefault="008855DB" w:rsidP="008855DB">
            <w:pPr>
              <w:jc w:val="center"/>
              <w:rPr>
                <w:b/>
                <w:bCs/>
                <w:color w:val="000000"/>
                <w:kern w:val="24"/>
                <w:sz w:val="22"/>
                <w:szCs w:val="22"/>
              </w:rPr>
            </w:pPr>
            <w:r w:rsidRPr="008855DB">
              <w:rPr>
                <w:b/>
                <w:bCs/>
                <w:color w:val="000000"/>
                <w:kern w:val="24"/>
                <w:sz w:val="22"/>
                <w:szCs w:val="22"/>
              </w:rPr>
              <w:t xml:space="preserve">Outcomes </w:t>
            </w:r>
          </w:p>
          <w:p w14:paraId="0282F433" w14:textId="77777777" w:rsidR="008855DB" w:rsidRPr="008855DB" w:rsidRDefault="008855DB" w:rsidP="008855DB">
            <w:pPr>
              <w:jc w:val="center"/>
              <w:rPr>
                <w:sz w:val="22"/>
                <w:szCs w:val="22"/>
              </w:rPr>
            </w:pPr>
          </w:p>
        </w:tc>
      </w:tr>
      <w:tr w:rsidR="008855DB" w:rsidRPr="008855DB" w14:paraId="6BFBA93E" w14:textId="77777777" w:rsidTr="008855DB">
        <w:trPr>
          <w:trHeight w:val="395"/>
        </w:trPr>
        <w:tc>
          <w:tcPr>
            <w:tcW w:w="4428" w:type="dxa"/>
            <w:vMerge/>
            <w:tcBorders>
              <w:top w:val="single" w:sz="8" w:space="0" w:color="72A7C0"/>
              <w:left w:val="single" w:sz="8" w:space="0" w:color="72A7C0"/>
              <w:bottom w:val="single" w:sz="18" w:space="0" w:color="72A7C0"/>
              <w:right w:val="single" w:sz="8" w:space="0" w:color="72A7C0"/>
            </w:tcBorders>
            <w:vAlign w:val="center"/>
          </w:tcPr>
          <w:p w14:paraId="2B762D05" w14:textId="77777777" w:rsidR="008855DB" w:rsidRPr="008855DB" w:rsidRDefault="008855DB" w:rsidP="008855DB">
            <w:pPr>
              <w:rPr>
                <w:sz w:val="22"/>
                <w:szCs w:val="22"/>
              </w:rPr>
            </w:pPr>
          </w:p>
        </w:tc>
        <w:tc>
          <w:tcPr>
            <w:tcW w:w="513" w:type="dxa"/>
            <w:tcBorders>
              <w:top w:val="single" w:sz="18" w:space="0" w:color="72A7C0"/>
              <w:left w:val="single" w:sz="1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6FA9DE46" w14:textId="77777777" w:rsidR="008855DB" w:rsidRPr="008855DB" w:rsidRDefault="008855DB" w:rsidP="008855DB">
            <w:pPr>
              <w:ind w:left="115" w:right="115"/>
              <w:jc w:val="center"/>
              <w:rPr>
                <w:sz w:val="22"/>
                <w:szCs w:val="22"/>
              </w:rPr>
            </w:pPr>
            <w:r w:rsidRPr="008855DB">
              <w:rPr>
                <w:color w:val="000000"/>
                <w:kern w:val="24"/>
                <w:sz w:val="22"/>
                <w:szCs w:val="22"/>
              </w:rPr>
              <w:t>GEO1</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62C10BE1" w14:textId="77777777" w:rsidR="008855DB" w:rsidRPr="008855DB" w:rsidRDefault="008855DB" w:rsidP="008855DB">
            <w:pPr>
              <w:ind w:left="115" w:right="115"/>
              <w:jc w:val="center"/>
              <w:rPr>
                <w:sz w:val="22"/>
                <w:szCs w:val="22"/>
              </w:rPr>
            </w:pPr>
            <w:r w:rsidRPr="008855DB">
              <w:rPr>
                <w:color w:val="000000"/>
                <w:kern w:val="24"/>
                <w:sz w:val="22"/>
                <w:szCs w:val="22"/>
              </w:rPr>
              <w:t>GEO2</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22F198AC" w14:textId="77777777" w:rsidR="008855DB" w:rsidRPr="008855DB" w:rsidRDefault="008855DB" w:rsidP="008855DB">
            <w:pPr>
              <w:ind w:left="115" w:right="115"/>
              <w:jc w:val="center"/>
              <w:rPr>
                <w:sz w:val="22"/>
                <w:szCs w:val="22"/>
              </w:rPr>
            </w:pPr>
            <w:r w:rsidRPr="008855DB">
              <w:rPr>
                <w:color w:val="000000"/>
                <w:kern w:val="24"/>
                <w:sz w:val="22"/>
                <w:szCs w:val="22"/>
              </w:rPr>
              <w:t>GEO3</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297AC179" w14:textId="77777777" w:rsidR="008855DB" w:rsidRPr="008855DB" w:rsidRDefault="008855DB" w:rsidP="008855DB">
            <w:pPr>
              <w:ind w:left="115" w:right="115"/>
              <w:jc w:val="center"/>
              <w:rPr>
                <w:sz w:val="22"/>
                <w:szCs w:val="22"/>
              </w:rPr>
            </w:pPr>
            <w:r w:rsidRPr="008855DB">
              <w:rPr>
                <w:color w:val="000000"/>
                <w:kern w:val="24"/>
                <w:sz w:val="22"/>
                <w:szCs w:val="22"/>
              </w:rPr>
              <w:t>GEO4</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655D0144" w14:textId="77777777" w:rsidR="008855DB" w:rsidRPr="008855DB" w:rsidRDefault="008855DB" w:rsidP="008855DB">
            <w:pPr>
              <w:ind w:left="115" w:right="115"/>
              <w:jc w:val="center"/>
              <w:rPr>
                <w:sz w:val="22"/>
                <w:szCs w:val="22"/>
              </w:rPr>
            </w:pPr>
            <w:r w:rsidRPr="008855DB">
              <w:rPr>
                <w:color w:val="000000"/>
                <w:kern w:val="24"/>
                <w:sz w:val="22"/>
                <w:szCs w:val="22"/>
              </w:rPr>
              <w:t>GEO5</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3C068464" w14:textId="77777777" w:rsidR="008855DB" w:rsidRPr="008855DB" w:rsidRDefault="008855DB" w:rsidP="008855DB">
            <w:pPr>
              <w:ind w:left="115" w:right="115"/>
              <w:jc w:val="center"/>
              <w:rPr>
                <w:sz w:val="22"/>
                <w:szCs w:val="22"/>
              </w:rPr>
            </w:pPr>
            <w:r w:rsidRPr="008855DB">
              <w:rPr>
                <w:color w:val="000000"/>
                <w:kern w:val="24"/>
                <w:sz w:val="22"/>
                <w:szCs w:val="22"/>
              </w:rPr>
              <w:t>GEO6</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6111BF60" w14:textId="77777777" w:rsidR="008855DB" w:rsidRPr="008855DB" w:rsidRDefault="008855DB" w:rsidP="008855DB">
            <w:pPr>
              <w:ind w:left="115" w:right="115"/>
              <w:rPr>
                <w:sz w:val="22"/>
                <w:szCs w:val="22"/>
              </w:rPr>
            </w:pPr>
            <w:r w:rsidRPr="008855DB">
              <w:rPr>
                <w:color w:val="000000"/>
                <w:kern w:val="24"/>
                <w:sz w:val="22"/>
                <w:szCs w:val="22"/>
              </w:rPr>
              <w:t>SSO1</w:t>
            </w:r>
          </w:p>
        </w:tc>
        <w:tc>
          <w:tcPr>
            <w:tcW w:w="513" w:type="dxa"/>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00E7B7EC" w14:textId="77777777" w:rsidR="008855DB" w:rsidRPr="008855DB" w:rsidRDefault="008855DB" w:rsidP="008855DB">
            <w:pPr>
              <w:ind w:left="115" w:right="115"/>
              <w:jc w:val="center"/>
              <w:rPr>
                <w:sz w:val="22"/>
                <w:szCs w:val="22"/>
              </w:rPr>
            </w:pPr>
            <w:r w:rsidRPr="008855DB">
              <w:rPr>
                <w:color w:val="000000"/>
                <w:kern w:val="24"/>
                <w:sz w:val="22"/>
                <w:szCs w:val="22"/>
              </w:rPr>
              <w:t>SSO2</w:t>
            </w:r>
          </w:p>
        </w:tc>
        <w:tc>
          <w:tcPr>
            <w:tcW w:w="513" w:type="dxa"/>
            <w:gridSpan w:val="2"/>
            <w:tcBorders>
              <w:top w:val="single" w:sz="1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vAlign w:val="center"/>
          </w:tcPr>
          <w:p w14:paraId="54877761" w14:textId="77777777" w:rsidR="008855DB" w:rsidRPr="008855DB" w:rsidRDefault="008855DB" w:rsidP="008855DB">
            <w:pPr>
              <w:ind w:left="115" w:right="115"/>
              <w:jc w:val="center"/>
              <w:rPr>
                <w:sz w:val="22"/>
                <w:szCs w:val="22"/>
              </w:rPr>
            </w:pPr>
            <w:r w:rsidRPr="008855DB">
              <w:rPr>
                <w:color w:val="000000"/>
                <w:kern w:val="24"/>
                <w:sz w:val="22"/>
                <w:szCs w:val="22"/>
              </w:rPr>
              <w:t>SSO3</w:t>
            </w:r>
          </w:p>
        </w:tc>
      </w:tr>
      <w:tr w:rsidR="008855DB" w:rsidRPr="008855DB" w14:paraId="6A40AE74" w14:textId="77777777" w:rsidTr="008855DB">
        <w:trPr>
          <w:trHeight w:val="309"/>
        </w:trPr>
        <w:tc>
          <w:tcPr>
            <w:tcW w:w="4428" w:type="dxa"/>
            <w:tcBorders>
              <w:top w:val="single" w:sz="1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0988F22" w14:textId="77777777" w:rsidR="008855DB" w:rsidRPr="008855DB" w:rsidRDefault="008855DB" w:rsidP="008855DB">
            <w:pPr>
              <w:spacing w:before="0" w:after="0"/>
              <w:rPr>
                <w:sz w:val="22"/>
                <w:szCs w:val="22"/>
              </w:rPr>
            </w:pPr>
            <w:r w:rsidRPr="008855DB">
              <w:rPr>
                <w:sz w:val="22"/>
                <w:szCs w:val="22"/>
              </w:rPr>
              <w:t>Origin Stories and Purpose</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67B7DC7F"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1392E97A"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613B209"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CA1A609"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206B8BE7"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8E2CE38"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100E281E"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A25BE59" w14:textId="77777777" w:rsidR="008855DB" w:rsidRPr="008855DB" w:rsidRDefault="008855DB" w:rsidP="008855DB">
            <w:pPr>
              <w:spacing w:before="0" w:after="0"/>
              <w:jc w:val="center"/>
              <w:rPr>
                <w:sz w:val="22"/>
                <w:szCs w:val="22"/>
              </w:rPr>
            </w:pP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65041FB1" w14:textId="77777777" w:rsidR="008855DB" w:rsidRPr="008855DB" w:rsidRDefault="008855DB" w:rsidP="008855DB">
            <w:pPr>
              <w:spacing w:before="0" w:after="0"/>
              <w:jc w:val="center"/>
              <w:rPr>
                <w:sz w:val="22"/>
                <w:szCs w:val="22"/>
              </w:rPr>
            </w:pPr>
            <w:r w:rsidRPr="008855DB">
              <w:rPr>
                <w:sz w:val="22"/>
                <w:szCs w:val="22"/>
              </w:rPr>
              <w:t>X</w:t>
            </w:r>
          </w:p>
        </w:tc>
      </w:tr>
      <w:tr w:rsidR="008855DB" w:rsidRPr="008855DB" w14:paraId="68C69893" w14:textId="77777777" w:rsidTr="008855DB">
        <w:trPr>
          <w:trHeight w:val="343"/>
        </w:trPr>
        <w:tc>
          <w:tcPr>
            <w:tcW w:w="4428"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4E717A39" w14:textId="77777777" w:rsidR="008855DB" w:rsidRPr="008855DB" w:rsidRDefault="008855DB" w:rsidP="008855DB">
            <w:pPr>
              <w:spacing w:before="0" w:after="0"/>
              <w:rPr>
                <w:sz w:val="22"/>
                <w:szCs w:val="22"/>
              </w:rPr>
            </w:pPr>
            <w:r w:rsidRPr="008855DB">
              <w:rPr>
                <w:sz w:val="22"/>
                <w:szCs w:val="22"/>
              </w:rPr>
              <w:t>Ethical Behavior</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726AADA0"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0193D9ED"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01C03E2"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6DCDC41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09E8037B"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4DA3737"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6284EEED"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0CEF1E9" w14:textId="77777777" w:rsidR="008855DB" w:rsidRPr="008855DB" w:rsidRDefault="008855DB" w:rsidP="008855DB">
            <w:pPr>
              <w:spacing w:before="0" w:after="0"/>
              <w:jc w:val="center"/>
              <w:rPr>
                <w:sz w:val="22"/>
                <w:szCs w:val="22"/>
              </w:rPr>
            </w:pPr>
            <w:r w:rsidRPr="008855DB">
              <w:rPr>
                <w:sz w:val="22"/>
                <w:szCs w:val="22"/>
              </w:rPr>
              <w:t>X</w:t>
            </w: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3E233C21" w14:textId="77777777" w:rsidR="008855DB" w:rsidRPr="008855DB" w:rsidRDefault="008855DB" w:rsidP="008855DB">
            <w:pPr>
              <w:spacing w:before="0" w:after="0"/>
              <w:jc w:val="center"/>
              <w:rPr>
                <w:sz w:val="22"/>
                <w:szCs w:val="22"/>
              </w:rPr>
            </w:pPr>
            <w:r w:rsidRPr="008855DB">
              <w:rPr>
                <w:sz w:val="22"/>
                <w:szCs w:val="22"/>
              </w:rPr>
              <w:t>X</w:t>
            </w:r>
          </w:p>
        </w:tc>
      </w:tr>
      <w:tr w:rsidR="008855DB" w:rsidRPr="008855DB" w14:paraId="38254803" w14:textId="77777777" w:rsidTr="008855DB">
        <w:trPr>
          <w:trHeight w:val="325"/>
        </w:trPr>
        <w:tc>
          <w:tcPr>
            <w:tcW w:w="4428"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25D83065" w14:textId="77777777" w:rsidR="008855DB" w:rsidRPr="008855DB" w:rsidRDefault="008855DB" w:rsidP="008855DB">
            <w:pPr>
              <w:spacing w:before="0" w:after="0"/>
              <w:rPr>
                <w:sz w:val="22"/>
                <w:szCs w:val="22"/>
              </w:rPr>
            </w:pPr>
            <w:r w:rsidRPr="008855DB">
              <w:rPr>
                <w:sz w:val="22"/>
                <w:szCs w:val="22"/>
              </w:rPr>
              <w:t>Strengths and Weaknesses</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71C5693B"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D62F4C5"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1854F89E"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ED29114"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F147146"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E4A6F70"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8A1C978"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1BAD9C2" w14:textId="77777777" w:rsidR="008855DB" w:rsidRPr="008855DB" w:rsidRDefault="008855DB" w:rsidP="008855DB">
            <w:pPr>
              <w:spacing w:before="0" w:after="0"/>
              <w:jc w:val="center"/>
              <w:rPr>
                <w:sz w:val="22"/>
                <w:szCs w:val="22"/>
              </w:rPr>
            </w:pPr>
            <w:r w:rsidRPr="008855DB">
              <w:rPr>
                <w:sz w:val="22"/>
                <w:szCs w:val="22"/>
              </w:rPr>
              <w:t>X</w:t>
            </w: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840C72A" w14:textId="77777777" w:rsidR="008855DB" w:rsidRPr="008855DB" w:rsidRDefault="008855DB" w:rsidP="008855DB">
            <w:pPr>
              <w:spacing w:before="0" w:after="0"/>
              <w:jc w:val="center"/>
              <w:rPr>
                <w:sz w:val="22"/>
                <w:szCs w:val="22"/>
              </w:rPr>
            </w:pPr>
          </w:p>
        </w:tc>
      </w:tr>
      <w:tr w:rsidR="008855DB" w:rsidRPr="008855DB" w14:paraId="1FFC9DA9" w14:textId="77777777" w:rsidTr="008855DB">
        <w:trPr>
          <w:trHeight w:val="325"/>
        </w:trPr>
        <w:tc>
          <w:tcPr>
            <w:tcW w:w="4428"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094865F2" w14:textId="77777777" w:rsidR="008855DB" w:rsidRPr="008855DB" w:rsidRDefault="008855DB" w:rsidP="008855DB">
            <w:pPr>
              <w:spacing w:before="0" w:after="0"/>
              <w:rPr>
                <w:sz w:val="22"/>
                <w:szCs w:val="22"/>
              </w:rPr>
            </w:pPr>
            <w:r w:rsidRPr="008855DB">
              <w:rPr>
                <w:sz w:val="22"/>
                <w:szCs w:val="22"/>
              </w:rPr>
              <w:t>Self-Evaluation and Self-Improvement</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397BBA00"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5A9B579B"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147CCBB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129F4535"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032EB80E"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3257B499"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69B81E4F"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576FAD8A" w14:textId="77777777" w:rsidR="008855DB" w:rsidRPr="008855DB" w:rsidRDefault="008855DB" w:rsidP="008855DB">
            <w:pPr>
              <w:spacing w:before="0" w:after="0"/>
              <w:jc w:val="center"/>
              <w:rPr>
                <w:sz w:val="22"/>
                <w:szCs w:val="22"/>
              </w:rPr>
            </w:pPr>
            <w:r w:rsidRPr="008855DB">
              <w:rPr>
                <w:sz w:val="22"/>
                <w:szCs w:val="22"/>
              </w:rPr>
              <w:t>X</w:t>
            </w: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72617619" w14:textId="77777777" w:rsidR="008855DB" w:rsidRPr="008855DB" w:rsidRDefault="008855DB" w:rsidP="008855DB">
            <w:pPr>
              <w:spacing w:before="0" w:after="0"/>
              <w:jc w:val="center"/>
              <w:rPr>
                <w:sz w:val="22"/>
                <w:szCs w:val="22"/>
              </w:rPr>
            </w:pPr>
            <w:r w:rsidRPr="008855DB">
              <w:rPr>
                <w:sz w:val="22"/>
                <w:szCs w:val="22"/>
              </w:rPr>
              <w:t>X</w:t>
            </w:r>
          </w:p>
        </w:tc>
      </w:tr>
      <w:tr w:rsidR="008855DB" w:rsidRPr="008855DB" w14:paraId="57EB40A3" w14:textId="77777777" w:rsidTr="008855DB">
        <w:trPr>
          <w:trHeight w:val="325"/>
        </w:trPr>
        <w:tc>
          <w:tcPr>
            <w:tcW w:w="4428"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9392A8C" w14:textId="77777777" w:rsidR="008855DB" w:rsidRPr="008855DB" w:rsidRDefault="008855DB" w:rsidP="008855DB">
            <w:pPr>
              <w:spacing w:before="0" w:after="0"/>
              <w:rPr>
                <w:sz w:val="22"/>
                <w:szCs w:val="22"/>
              </w:rPr>
            </w:pPr>
            <w:r w:rsidRPr="008855DB">
              <w:rPr>
                <w:sz w:val="22"/>
                <w:szCs w:val="22"/>
              </w:rPr>
              <w:t>Resources and Tools</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612201A4"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70A5E709"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279D4B24"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8587C1E"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59E7525"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B00FC0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2FD0C45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770877B2" w14:textId="77777777" w:rsidR="008855DB" w:rsidRPr="008855DB" w:rsidRDefault="008855DB" w:rsidP="008855DB">
            <w:pPr>
              <w:spacing w:before="0" w:after="0"/>
              <w:jc w:val="center"/>
              <w:rPr>
                <w:sz w:val="22"/>
                <w:szCs w:val="22"/>
              </w:rPr>
            </w:pPr>
            <w:r w:rsidRPr="008855DB">
              <w:rPr>
                <w:sz w:val="22"/>
                <w:szCs w:val="22"/>
              </w:rPr>
              <w:t>X</w:t>
            </w: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1AE4D5D0" w14:textId="77777777" w:rsidR="008855DB" w:rsidRPr="008855DB" w:rsidRDefault="008855DB" w:rsidP="008855DB">
            <w:pPr>
              <w:spacing w:before="0" w:after="0"/>
              <w:jc w:val="center"/>
              <w:rPr>
                <w:sz w:val="22"/>
                <w:szCs w:val="22"/>
              </w:rPr>
            </w:pPr>
            <w:r w:rsidRPr="008855DB">
              <w:rPr>
                <w:sz w:val="22"/>
                <w:szCs w:val="22"/>
              </w:rPr>
              <w:t>X</w:t>
            </w:r>
          </w:p>
        </w:tc>
      </w:tr>
      <w:tr w:rsidR="008855DB" w:rsidRPr="008855DB" w14:paraId="4A20F076" w14:textId="77777777" w:rsidTr="008855DB">
        <w:trPr>
          <w:trHeight w:val="325"/>
        </w:trPr>
        <w:tc>
          <w:tcPr>
            <w:tcW w:w="4428"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771B9044" w14:textId="77777777" w:rsidR="008855DB" w:rsidRPr="008855DB" w:rsidRDefault="008855DB" w:rsidP="008855DB">
            <w:pPr>
              <w:spacing w:before="0" w:after="0"/>
              <w:rPr>
                <w:sz w:val="22"/>
                <w:szCs w:val="22"/>
              </w:rPr>
            </w:pPr>
            <w:r w:rsidRPr="008855DB">
              <w:rPr>
                <w:sz w:val="22"/>
                <w:szCs w:val="22"/>
              </w:rPr>
              <w:t>Synergetic Collaboration</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777A85D9"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326DCD7E"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397137C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4774F746"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6D3F248C"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A6A132F"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426EC385"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E4FB02A" w14:textId="77777777" w:rsidR="008855DB" w:rsidRPr="008855DB" w:rsidRDefault="008855DB" w:rsidP="008855DB">
            <w:pPr>
              <w:spacing w:before="0" w:after="0"/>
              <w:jc w:val="center"/>
              <w:rPr>
                <w:sz w:val="22"/>
                <w:szCs w:val="22"/>
              </w:rPr>
            </w:pPr>
            <w:r w:rsidRPr="008855DB">
              <w:rPr>
                <w:sz w:val="22"/>
                <w:szCs w:val="22"/>
              </w:rPr>
              <w:t>X</w:t>
            </w: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422615D9" w14:textId="77777777" w:rsidR="008855DB" w:rsidRPr="008855DB" w:rsidRDefault="008855DB" w:rsidP="008855DB">
            <w:pPr>
              <w:spacing w:before="0" w:after="0"/>
              <w:jc w:val="center"/>
              <w:rPr>
                <w:sz w:val="22"/>
                <w:szCs w:val="22"/>
              </w:rPr>
            </w:pPr>
            <w:r w:rsidRPr="008855DB">
              <w:rPr>
                <w:sz w:val="22"/>
                <w:szCs w:val="22"/>
              </w:rPr>
              <w:t>X</w:t>
            </w:r>
          </w:p>
        </w:tc>
      </w:tr>
      <w:tr w:rsidR="008855DB" w:rsidRPr="008855DB" w14:paraId="73DE5B66" w14:textId="77777777" w:rsidTr="008855DB">
        <w:trPr>
          <w:trHeight w:val="325"/>
        </w:trPr>
        <w:tc>
          <w:tcPr>
            <w:tcW w:w="4428"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6CB5B568" w14:textId="77777777" w:rsidR="008855DB" w:rsidRPr="008855DB" w:rsidRDefault="008855DB" w:rsidP="008855DB">
            <w:pPr>
              <w:spacing w:before="0" w:after="0"/>
              <w:rPr>
                <w:sz w:val="22"/>
                <w:szCs w:val="22"/>
              </w:rPr>
            </w:pPr>
            <w:r w:rsidRPr="008855DB">
              <w:rPr>
                <w:sz w:val="22"/>
                <w:szCs w:val="22"/>
              </w:rPr>
              <w:t>Outreach and Service</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11FD4F1F"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3DD100F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161E35F5"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2008BD04"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A480119"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75EC9DE"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A72FC73"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084BA777" w14:textId="77777777" w:rsidR="008855DB" w:rsidRPr="008855DB" w:rsidRDefault="008855DB" w:rsidP="008855DB">
            <w:pPr>
              <w:spacing w:before="0" w:after="0"/>
              <w:jc w:val="center"/>
              <w:rPr>
                <w:sz w:val="22"/>
                <w:szCs w:val="22"/>
              </w:rPr>
            </w:pPr>
            <w:r w:rsidRPr="008855DB">
              <w:rPr>
                <w:sz w:val="22"/>
                <w:szCs w:val="22"/>
              </w:rPr>
              <w:t>X</w:t>
            </w: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auto"/>
            <w:tcMar>
              <w:top w:w="15" w:type="dxa"/>
              <w:left w:w="108" w:type="dxa"/>
              <w:bottom w:w="0" w:type="dxa"/>
              <w:right w:w="108" w:type="dxa"/>
            </w:tcMar>
          </w:tcPr>
          <w:p w14:paraId="596431FB" w14:textId="77777777" w:rsidR="008855DB" w:rsidRPr="008855DB" w:rsidRDefault="008855DB" w:rsidP="008855DB">
            <w:pPr>
              <w:spacing w:before="0" w:after="0"/>
              <w:jc w:val="center"/>
              <w:rPr>
                <w:sz w:val="22"/>
                <w:szCs w:val="22"/>
              </w:rPr>
            </w:pPr>
            <w:r w:rsidRPr="008855DB">
              <w:rPr>
                <w:sz w:val="22"/>
                <w:szCs w:val="22"/>
              </w:rPr>
              <w:t>X</w:t>
            </w:r>
          </w:p>
        </w:tc>
      </w:tr>
      <w:tr w:rsidR="008855DB" w:rsidRPr="008855DB" w14:paraId="6D99D80B" w14:textId="77777777" w:rsidTr="008855DB">
        <w:trPr>
          <w:trHeight w:val="325"/>
        </w:trPr>
        <w:tc>
          <w:tcPr>
            <w:tcW w:w="4428"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34654381" w14:textId="77777777" w:rsidR="008855DB" w:rsidRPr="008855DB" w:rsidRDefault="008855DB" w:rsidP="008855DB">
            <w:pPr>
              <w:spacing w:before="0" w:after="0"/>
              <w:rPr>
                <w:sz w:val="22"/>
                <w:szCs w:val="22"/>
              </w:rPr>
            </w:pPr>
            <w:r w:rsidRPr="008855DB">
              <w:rPr>
                <w:sz w:val="22"/>
                <w:szCs w:val="22"/>
              </w:rPr>
              <w:t>Leaving a Legacy</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BDB71A0"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1CA2BEB9"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2A7B9082"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616381C6"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41766BC3" w14:textId="77777777" w:rsidR="008855DB" w:rsidRPr="008855DB" w:rsidRDefault="008855DB" w:rsidP="008855DB">
            <w:pPr>
              <w:spacing w:before="0" w:after="0"/>
              <w:jc w:val="center"/>
              <w:rPr>
                <w:sz w:val="22"/>
                <w:szCs w:val="22"/>
              </w:rPr>
            </w:pP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7710E1B7"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5DB02D6D" w14:textId="77777777" w:rsidR="008855DB" w:rsidRPr="008855DB" w:rsidRDefault="008855DB" w:rsidP="008855DB">
            <w:pPr>
              <w:spacing w:before="0" w:after="0"/>
              <w:jc w:val="center"/>
              <w:rPr>
                <w:sz w:val="22"/>
                <w:szCs w:val="22"/>
              </w:rPr>
            </w:pPr>
            <w:r w:rsidRPr="008855DB">
              <w:rPr>
                <w:sz w:val="22"/>
                <w:szCs w:val="22"/>
              </w:rPr>
              <w:t>X</w:t>
            </w:r>
          </w:p>
        </w:tc>
        <w:tc>
          <w:tcPr>
            <w:tcW w:w="513" w:type="dxa"/>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4ACBA9DB" w14:textId="77777777" w:rsidR="008855DB" w:rsidRPr="008855DB" w:rsidRDefault="008855DB" w:rsidP="008855DB">
            <w:pPr>
              <w:spacing w:before="0" w:after="0"/>
              <w:jc w:val="center"/>
              <w:rPr>
                <w:sz w:val="22"/>
                <w:szCs w:val="22"/>
              </w:rPr>
            </w:pPr>
          </w:p>
        </w:tc>
        <w:tc>
          <w:tcPr>
            <w:tcW w:w="513" w:type="dxa"/>
            <w:gridSpan w:val="2"/>
            <w:tcBorders>
              <w:top w:val="single" w:sz="8" w:space="0" w:color="72A7C0"/>
              <w:left w:val="single" w:sz="8" w:space="0" w:color="72A7C0"/>
              <w:bottom w:val="single" w:sz="8" w:space="0" w:color="72A7C0"/>
              <w:right w:val="single" w:sz="8" w:space="0" w:color="72A7C0"/>
            </w:tcBorders>
            <w:shd w:val="clear" w:color="auto" w:fill="EBF1F4"/>
            <w:tcMar>
              <w:top w:w="15" w:type="dxa"/>
              <w:left w:w="108" w:type="dxa"/>
              <w:bottom w:w="0" w:type="dxa"/>
              <w:right w:w="108" w:type="dxa"/>
            </w:tcMar>
          </w:tcPr>
          <w:p w14:paraId="024008AF" w14:textId="77777777" w:rsidR="008855DB" w:rsidRPr="008855DB" w:rsidRDefault="008855DB" w:rsidP="008855DB">
            <w:pPr>
              <w:spacing w:before="0" w:after="0"/>
              <w:jc w:val="center"/>
              <w:rPr>
                <w:sz w:val="22"/>
                <w:szCs w:val="22"/>
              </w:rPr>
            </w:pPr>
            <w:r w:rsidRPr="008855DB">
              <w:rPr>
                <w:sz w:val="22"/>
                <w:szCs w:val="22"/>
              </w:rPr>
              <w:t>X</w:t>
            </w:r>
          </w:p>
        </w:tc>
      </w:tr>
    </w:tbl>
    <w:p w14:paraId="42022039" w14:textId="77777777" w:rsidR="008855DB" w:rsidRDefault="008855DB" w:rsidP="008855DB">
      <w:pPr>
        <w:pStyle w:val="BodyText"/>
        <w:jc w:val="center"/>
        <w:rPr>
          <w:rFonts w:ascii="Arial" w:hAnsi="Arial" w:cs="Arial"/>
          <w:sz w:val="28"/>
          <w:szCs w:val="28"/>
        </w:rPr>
      </w:pPr>
    </w:p>
    <w:p w14:paraId="76CA1EF1" w14:textId="77777777" w:rsidR="008855DB" w:rsidRPr="008855DB" w:rsidRDefault="008855DB" w:rsidP="00066B8A">
      <w:pPr>
        <w:pStyle w:val="Heading1"/>
        <w:spacing w:after="240"/>
        <w:jc w:val="left"/>
        <w:rPr>
          <w:sz w:val="24"/>
        </w:rPr>
      </w:pPr>
    </w:p>
    <w:p w14:paraId="267445DC" w14:textId="31422679" w:rsidR="008855DB" w:rsidRPr="008855DB" w:rsidRDefault="008855DB" w:rsidP="008855DB">
      <w:pPr>
        <w:rPr>
          <w:b/>
        </w:rPr>
      </w:pPr>
      <w:r w:rsidRPr="008855DB">
        <w:rPr>
          <w:b/>
        </w:rPr>
        <w:t>General Course Procedures:</w:t>
      </w:r>
    </w:p>
    <w:p w14:paraId="55A8D798" w14:textId="77777777" w:rsidR="008855DB" w:rsidRPr="008855DB" w:rsidRDefault="008855DB" w:rsidP="008855DB">
      <w:pPr>
        <w:pStyle w:val="BodyText"/>
        <w:widowControl/>
        <w:numPr>
          <w:ilvl w:val="0"/>
          <w:numId w:val="10"/>
        </w:numPr>
        <w:rPr>
          <w:rFonts w:ascii="Arial" w:hAnsi="Arial" w:cs="Arial"/>
          <w:b/>
          <w:sz w:val="24"/>
          <w:szCs w:val="24"/>
        </w:rPr>
      </w:pPr>
      <w:r w:rsidRPr="008855DB">
        <w:rPr>
          <w:rFonts w:ascii="Arial" w:hAnsi="Arial" w:cs="Arial"/>
          <w:sz w:val="24"/>
          <w:szCs w:val="24"/>
          <w:u w:val="single"/>
        </w:rPr>
        <w:t>Format of Written Work and Citations</w:t>
      </w:r>
      <w:r w:rsidRPr="008855DB">
        <w:rPr>
          <w:rFonts w:ascii="Arial" w:hAnsi="Arial" w:cs="Arial"/>
          <w:sz w:val="24"/>
          <w:szCs w:val="24"/>
        </w:rPr>
        <w:t xml:space="preserve">: Papers will be word-processed (typed, double-spaced, 12-point font), with APA formatted citations and reference list. Refer to this website for APA guidelines: </w:t>
      </w:r>
      <w:hyperlink r:id="rId15" w:history="1">
        <w:r w:rsidRPr="008855DB">
          <w:rPr>
            <w:rStyle w:val="Hyperlink"/>
            <w:rFonts w:ascii="Arial" w:hAnsi="Arial" w:cs="Arial"/>
            <w:sz w:val="24"/>
            <w:szCs w:val="24"/>
          </w:rPr>
          <w:t>http://owl.english.purdue.edu/owl/resource/560/01/</w:t>
        </w:r>
      </w:hyperlink>
      <w:r w:rsidRPr="008855DB">
        <w:rPr>
          <w:rFonts w:ascii="Arial" w:hAnsi="Arial" w:cs="Arial"/>
          <w:sz w:val="24"/>
          <w:szCs w:val="24"/>
        </w:rPr>
        <w:t xml:space="preserve"> </w:t>
      </w:r>
    </w:p>
    <w:p w14:paraId="6037E0F7" w14:textId="77777777" w:rsidR="008855DB" w:rsidRDefault="008855DB" w:rsidP="008855DB">
      <w:pPr>
        <w:pStyle w:val="BodyText"/>
        <w:widowControl/>
        <w:rPr>
          <w:rFonts w:ascii="Arial" w:hAnsi="Arial" w:cs="Arial"/>
          <w:b/>
          <w:sz w:val="24"/>
          <w:szCs w:val="24"/>
        </w:rPr>
      </w:pPr>
    </w:p>
    <w:p w14:paraId="4EF0DFD9" w14:textId="0DCAD397" w:rsidR="008855DB" w:rsidRPr="008A02E0" w:rsidRDefault="008855DB" w:rsidP="008855DB">
      <w:pPr>
        <w:widowControl/>
        <w:numPr>
          <w:ilvl w:val="0"/>
          <w:numId w:val="10"/>
        </w:numPr>
        <w:spacing w:before="0" w:after="0"/>
        <w:ind w:right="0"/>
        <w:rPr>
          <w:bCs/>
        </w:rPr>
      </w:pPr>
      <w:r w:rsidRPr="008A02E0">
        <w:rPr>
          <w:b/>
          <w:bCs/>
          <w:i/>
        </w:rPr>
        <w:t>Naming conventions for files submitted electronically:</w:t>
      </w:r>
      <w:r w:rsidRPr="008A02E0">
        <w:rPr>
          <w:bCs/>
        </w:rPr>
        <w:t xml:space="preserve">  Create a file name for your document that contains, in this order: </w:t>
      </w:r>
      <w:r w:rsidRPr="008A02E0">
        <w:rPr>
          <w:bCs/>
          <w:i/>
        </w:rPr>
        <w:t>your last name(s) and the title of the assignment</w:t>
      </w:r>
      <w:r w:rsidRPr="008A02E0">
        <w:rPr>
          <w:bCs/>
        </w:rPr>
        <w:t xml:space="preserve"> as it is named in the course syllabus—or an abbreviation of the title (e.g., </w:t>
      </w:r>
      <w:proofErr w:type="spellStart"/>
      <w:r w:rsidRPr="008A02E0">
        <w:rPr>
          <w:bCs/>
        </w:rPr>
        <w:t>Smith_</w:t>
      </w:r>
      <w:r w:rsidR="00C869C9">
        <w:rPr>
          <w:bCs/>
        </w:rPr>
        <w:t>Origin</w:t>
      </w:r>
      <w:proofErr w:type="spellEnd"/>
      <w:r w:rsidRPr="008A02E0">
        <w:rPr>
          <w:bCs/>
        </w:rPr>
        <w:t>).</w:t>
      </w:r>
    </w:p>
    <w:p w14:paraId="4963D7C8" w14:textId="77777777" w:rsidR="008855DB" w:rsidRPr="008855DB" w:rsidRDefault="008855DB" w:rsidP="008855DB">
      <w:pPr>
        <w:pStyle w:val="BodyText"/>
        <w:ind w:left="0"/>
        <w:rPr>
          <w:rFonts w:ascii="Arial" w:hAnsi="Arial" w:cs="Arial"/>
          <w:b/>
          <w:sz w:val="24"/>
          <w:szCs w:val="24"/>
        </w:rPr>
      </w:pPr>
    </w:p>
    <w:p w14:paraId="1659ED46" w14:textId="77777777" w:rsidR="008855DB" w:rsidRPr="008855DB" w:rsidRDefault="008855DB" w:rsidP="008855DB">
      <w:pPr>
        <w:pStyle w:val="BodyText"/>
        <w:widowControl/>
        <w:numPr>
          <w:ilvl w:val="0"/>
          <w:numId w:val="10"/>
        </w:numPr>
        <w:rPr>
          <w:rFonts w:ascii="Arial" w:hAnsi="Arial" w:cs="Arial"/>
          <w:b/>
          <w:sz w:val="24"/>
          <w:szCs w:val="24"/>
        </w:rPr>
      </w:pPr>
      <w:r w:rsidRPr="008855DB">
        <w:rPr>
          <w:rFonts w:ascii="Arial" w:hAnsi="Arial" w:cs="Arial"/>
          <w:sz w:val="24"/>
          <w:szCs w:val="24"/>
          <w:highlight w:val="yellow"/>
          <w:u w:val="single"/>
        </w:rPr>
        <w:t>Late Policy</w:t>
      </w:r>
      <w:r w:rsidRPr="008855DB">
        <w:rPr>
          <w:rFonts w:ascii="Arial" w:hAnsi="Arial" w:cs="Arial"/>
          <w:sz w:val="24"/>
          <w:szCs w:val="24"/>
        </w:rPr>
        <w:t xml:space="preserve">: Late papers will be penalized by a </w:t>
      </w:r>
      <w:r w:rsidRPr="008855DB">
        <w:rPr>
          <w:rFonts w:ascii="Arial" w:hAnsi="Arial" w:cs="Arial"/>
          <w:sz w:val="24"/>
          <w:szCs w:val="24"/>
          <w:highlight w:val="yellow"/>
        </w:rPr>
        <w:t>10% deduction</w:t>
      </w:r>
      <w:r w:rsidRPr="008855DB">
        <w:rPr>
          <w:rFonts w:ascii="Arial" w:hAnsi="Arial" w:cs="Arial"/>
          <w:sz w:val="24"/>
          <w:szCs w:val="24"/>
        </w:rPr>
        <w:t xml:space="preserve"> for each day overdue. </w:t>
      </w:r>
    </w:p>
    <w:p w14:paraId="12F05333" w14:textId="77777777" w:rsidR="008855DB" w:rsidRPr="008855DB" w:rsidRDefault="008855DB" w:rsidP="008855DB">
      <w:pPr>
        <w:pStyle w:val="BodyText"/>
        <w:rPr>
          <w:rFonts w:ascii="Arial" w:hAnsi="Arial" w:cs="Arial"/>
          <w:b/>
          <w:sz w:val="24"/>
          <w:szCs w:val="24"/>
        </w:rPr>
      </w:pPr>
    </w:p>
    <w:p w14:paraId="28B48AEB" w14:textId="6B254EDB" w:rsidR="008855DB" w:rsidRPr="008855DB" w:rsidRDefault="008855DB" w:rsidP="008855DB">
      <w:pPr>
        <w:pStyle w:val="BodyText"/>
        <w:widowControl/>
        <w:numPr>
          <w:ilvl w:val="0"/>
          <w:numId w:val="10"/>
        </w:numPr>
        <w:rPr>
          <w:rFonts w:ascii="Arial" w:hAnsi="Arial" w:cs="Arial"/>
          <w:b/>
          <w:i/>
          <w:sz w:val="24"/>
          <w:szCs w:val="24"/>
        </w:rPr>
      </w:pPr>
      <w:r w:rsidRPr="008855DB">
        <w:rPr>
          <w:rFonts w:ascii="Arial" w:hAnsi="Arial" w:cs="Arial"/>
          <w:sz w:val="24"/>
          <w:szCs w:val="24"/>
          <w:u w:val="single"/>
        </w:rPr>
        <w:t>Technology Use in Class</w:t>
      </w:r>
      <w:r w:rsidRPr="008855DB">
        <w:rPr>
          <w:rFonts w:ascii="Arial" w:hAnsi="Arial" w:cs="Arial"/>
          <w:sz w:val="24"/>
          <w:szCs w:val="24"/>
        </w:rPr>
        <w:t xml:space="preserve">: Please use professional judgment regarding use of any electronic devices (laptop, cell phone, music, tablet, etc.) during class. </w:t>
      </w:r>
      <w:r w:rsidRPr="008855DB">
        <w:rPr>
          <w:rFonts w:ascii="Arial" w:hAnsi="Arial" w:cs="Arial"/>
          <w:b/>
          <w:i/>
          <w:sz w:val="24"/>
          <w:szCs w:val="24"/>
        </w:rPr>
        <w:t>Excessive or inappropriate technology use may result a lower participation/attendance grade.</w:t>
      </w:r>
    </w:p>
    <w:p w14:paraId="3740AAA9" w14:textId="689496BA" w:rsidR="00066B8A" w:rsidRPr="00834F30" w:rsidRDefault="00421B06" w:rsidP="00066B8A">
      <w:pPr>
        <w:pStyle w:val="Heading1"/>
        <w:spacing w:after="240"/>
        <w:jc w:val="left"/>
        <w:rPr>
          <w:rFonts w:asciiTheme="minorHAnsi" w:hAnsiTheme="minorHAnsi" w:cs="Times New Roman"/>
          <w:b w:val="0"/>
        </w:rPr>
      </w:pPr>
      <w:r>
        <w:rPr>
          <w:rFonts w:asciiTheme="minorHAnsi" w:hAnsiTheme="minorHAnsi"/>
        </w:rPr>
        <w:br w:type="column"/>
      </w:r>
      <w:r w:rsidR="00066B8A" w:rsidRPr="00834F30">
        <w:rPr>
          <w:rFonts w:asciiTheme="minorHAnsi" w:hAnsiTheme="minorHAnsi"/>
        </w:rPr>
        <w:lastRenderedPageBreak/>
        <w:t>Grading</w:t>
      </w:r>
      <w:r w:rsidR="00066B8A" w:rsidRPr="00834F30">
        <w:rPr>
          <w:rFonts w:asciiTheme="minorHAnsi" w:hAnsiTheme="minorHAnsi" w:cs="Times New Roman"/>
          <w:b w:val="0"/>
        </w:rPr>
        <w:t xml:space="preserve"> </w:t>
      </w:r>
    </w:p>
    <w:p w14:paraId="46DFD8C1" w14:textId="77777777" w:rsidR="00066B8A" w:rsidRPr="00066B8A" w:rsidRDefault="00066B8A" w:rsidP="00066B8A">
      <w:pPr>
        <w:pStyle w:val="BodyText"/>
        <w:ind w:left="0" w:right="32"/>
        <w:rPr>
          <w:rFonts w:ascii="Arial" w:hAnsi="Arial" w:cs="Arial"/>
          <w:sz w:val="24"/>
          <w:szCs w:val="24"/>
        </w:rPr>
      </w:pPr>
      <w:r w:rsidRPr="00066B8A">
        <w:rPr>
          <w:rFonts w:ascii="Arial" w:hAnsi="Arial" w:cs="Arial"/>
          <w:sz w:val="24"/>
          <w:szCs w:val="24"/>
        </w:rPr>
        <w:t>WSU uses a +/- grading scale for final grades and to calculate grade point averages. In</w:t>
      </w:r>
      <w:r w:rsidRPr="00066B8A">
        <w:rPr>
          <w:rFonts w:ascii="Arial" w:hAnsi="Arial" w:cs="Arial"/>
          <w:spacing w:val="-24"/>
          <w:sz w:val="24"/>
          <w:szCs w:val="24"/>
        </w:rPr>
        <w:t xml:space="preserve"> </w:t>
      </w:r>
      <w:r w:rsidRPr="00066B8A">
        <w:rPr>
          <w:rFonts w:ascii="Arial" w:hAnsi="Arial" w:cs="Arial"/>
          <w:sz w:val="24"/>
          <w:szCs w:val="24"/>
        </w:rPr>
        <w:t>this class, grades are assigned according to the following chart. (</w:t>
      </w:r>
      <w:r w:rsidRPr="00066B8A">
        <w:rPr>
          <w:rFonts w:ascii="Arial" w:hAnsi="Arial" w:cs="Arial"/>
          <w:i/>
          <w:sz w:val="24"/>
          <w:szCs w:val="24"/>
        </w:rPr>
        <w:t>Note: the chart below is a sample that may be used</w:t>
      </w:r>
      <w:r w:rsidRPr="00066B8A">
        <w:rPr>
          <w:rFonts w:ascii="Arial" w:hAnsi="Arial" w:cs="Arial"/>
          <w:sz w:val="24"/>
          <w:szCs w:val="24"/>
        </w:rPr>
        <w:t>).  (Other classes might</w:t>
      </w:r>
      <w:r w:rsidRPr="00066B8A">
        <w:rPr>
          <w:rFonts w:ascii="Arial" w:hAnsi="Arial" w:cs="Arial"/>
          <w:spacing w:val="-28"/>
          <w:sz w:val="24"/>
          <w:szCs w:val="24"/>
        </w:rPr>
        <w:t xml:space="preserve"> </w:t>
      </w:r>
      <w:r w:rsidRPr="00066B8A">
        <w:rPr>
          <w:rFonts w:ascii="Arial" w:hAnsi="Arial" w:cs="Arial"/>
          <w:sz w:val="24"/>
          <w:szCs w:val="24"/>
        </w:rPr>
        <w:t>assign grades differently: Be sure to understand the different grading scales in all of your</w:t>
      </w:r>
      <w:r w:rsidRPr="00066B8A">
        <w:rPr>
          <w:rFonts w:ascii="Arial" w:hAnsi="Arial" w:cs="Arial"/>
          <w:spacing w:val="-31"/>
          <w:sz w:val="24"/>
          <w:szCs w:val="24"/>
        </w:rPr>
        <w:t xml:space="preserve"> </w:t>
      </w:r>
      <w:r w:rsidRPr="00066B8A">
        <w:rPr>
          <w:rFonts w:ascii="Arial" w:hAnsi="Arial" w:cs="Arial"/>
          <w:sz w:val="24"/>
          <w:szCs w:val="24"/>
        </w:rPr>
        <w:t>classes.)</w:t>
      </w:r>
    </w:p>
    <w:p w14:paraId="148B4945" w14:textId="77777777" w:rsidR="00066B8A" w:rsidRPr="00066B8A" w:rsidRDefault="00066B8A" w:rsidP="00066B8A">
      <w:pPr>
        <w:spacing w:before="3"/>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607"/>
        <w:gridCol w:w="1166"/>
        <w:gridCol w:w="4248"/>
      </w:tblGrid>
      <w:tr w:rsidR="00066B8A" w:rsidRPr="00066B8A" w14:paraId="67ECF6EA" w14:textId="77777777" w:rsidTr="00421B06">
        <w:tc>
          <w:tcPr>
            <w:tcW w:w="1787" w:type="dxa"/>
            <w:shd w:val="clear" w:color="auto" w:fill="auto"/>
          </w:tcPr>
          <w:p w14:paraId="3E8697C9" w14:textId="77777777" w:rsidR="00066B8A" w:rsidRPr="00066B8A" w:rsidRDefault="00066B8A" w:rsidP="00421B06">
            <w:pPr>
              <w:spacing w:after="120"/>
              <w:rPr>
                <w:b/>
                <w:highlight w:val="yellow"/>
              </w:rPr>
            </w:pPr>
            <w:r w:rsidRPr="00066B8A">
              <w:rPr>
                <w:b/>
              </w:rPr>
              <w:t>Percentage Ranges</w:t>
            </w:r>
          </w:p>
        </w:tc>
        <w:tc>
          <w:tcPr>
            <w:tcW w:w="1607" w:type="dxa"/>
            <w:shd w:val="clear" w:color="auto" w:fill="auto"/>
          </w:tcPr>
          <w:p w14:paraId="4C79CAF1" w14:textId="77777777" w:rsidR="00066B8A" w:rsidRPr="00066B8A" w:rsidRDefault="00066B8A" w:rsidP="00421B06">
            <w:pPr>
              <w:spacing w:after="120"/>
              <w:rPr>
                <w:b/>
              </w:rPr>
            </w:pPr>
            <w:r w:rsidRPr="00066B8A">
              <w:rPr>
                <w:b/>
              </w:rPr>
              <w:t>Letter Grade</w:t>
            </w:r>
          </w:p>
        </w:tc>
        <w:tc>
          <w:tcPr>
            <w:tcW w:w="1166" w:type="dxa"/>
            <w:shd w:val="clear" w:color="auto" w:fill="auto"/>
          </w:tcPr>
          <w:p w14:paraId="776B5FFB" w14:textId="77777777" w:rsidR="00066B8A" w:rsidRPr="00066B8A" w:rsidRDefault="00066B8A" w:rsidP="00421B06">
            <w:pPr>
              <w:spacing w:after="120"/>
              <w:rPr>
                <w:b/>
              </w:rPr>
            </w:pPr>
            <w:r w:rsidRPr="00066B8A">
              <w:rPr>
                <w:b/>
              </w:rPr>
              <w:t>Grade Points</w:t>
            </w:r>
          </w:p>
        </w:tc>
        <w:tc>
          <w:tcPr>
            <w:tcW w:w="4248" w:type="dxa"/>
            <w:shd w:val="clear" w:color="auto" w:fill="auto"/>
          </w:tcPr>
          <w:p w14:paraId="6D4E179E" w14:textId="77777777" w:rsidR="00066B8A" w:rsidRPr="00066B8A" w:rsidRDefault="00066B8A" w:rsidP="00421B06">
            <w:pPr>
              <w:spacing w:after="120"/>
              <w:rPr>
                <w:b/>
              </w:rPr>
            </w:pPr>
            <w:r w:rsidRPr="00066B8A">
              <w:rPr>
                <w:b/>
              </w:rPr>
              <w:t>Interpretation</w:t>
            </w:r>
          </w:p>
        </w:tc>
      </w:tr>
      <w:tr w:rsidR="00066B8A" w:rsidRPr="00066B8A" w14:paraId="61252D06" w14:textId="77777777" w:rsidTr="00421B06">
        <w:tc>
          <w:tcPr>
            <w:tcW w:w="1787" w:type="dxa"/>
            <w:shd w:val="clear" w:color="auto" w:fill="auto"/>
          </w:tcPr>
          <w:p w14:paraId="08C96C37" w14:textId="77777777" w:rsidR="00066B8A" w:rsidRPr="00066B8A" w:rsidRDefault="00066B8A" w:rsidP="00421B06">
            <w:pPr>
              <w:spacing w:after="120"/>
            </w:pPr>
            <w:r w:rsidRPr="00066B8A">
              <w:t>94-100%</w:t>
            </w:r>
          </w:p>
        </w:tc>
        <w:tc>
          <w:tcPr>
            <w:tcW w:w="1607" w:type="dxa"/>
            <w:shd w:val="clear" w:color="auto" w:fill="auto"/>
          </w:tcPr>
          <w:p w14:paraId="32494177" w14:textId="77777777" w:rsidR="00066B8A" w:rsidRPr="00066B8A" w:rsidRDefault="00066B8A" w:rsidP="0000600F">
            <w:pPr>
              <w:spacing w:after="120"/>
            </w:pPr>
            <w:r w:rsidRPr="00066B8A">
              <w:t>A</w:t>
            </w:r>
          </w:p>
        </w:tc>
        <w:tc>
          <w:tcPr>
            <w:tcW w:w="1166" w:type="dxa"/>
            <w:shd w:val="clear" w:color="auto" w:fill="auto"/>
          </w:tcPr>
          <w:p w14:paraId="3F6130A5" w14:textId="77777777" w:rsidR="00066B8A" w:rsidRPr="00066B8A" w:rsidRDefault="00066B8A" w:rsidP="0000600F">
            <w:pPr>
              <w:spacing w:after="120"/>
            </w:pPr>
            <w:r w:rsidRPr="00066B8A">
              <w:t>4.00</w:t>
            </w:r>
          </w:p>
        </w:tc>
        <w:tc>
          <w:tcPr>
            <w:tcW w:w="4248" w:type="dxa"/>
            <w:shd w:val="clear" w:color="auto" w:fill="auto"/>
          </w:tcPr>
          <w:p w14:paraId="0E940F8C" w14:textId="77777777" w:rsidR="00066B8A" w:rsidRPr="00066B8A" w:rsidRDefault="00066B8A" w:rsidP="0000600F">
            <w:pPr>
              <w:spacing w:after="120"/>
            </w:pPr>
            <w:r w:rsidRPr="00066B8A">
              <w:rPr>
                <w:i/>
              </w:rPr>
              <w:t xml:space="preserve">The A range denotes </w:t>
            </w:r>
            <w:r w:rsidRPr="00066B8A">
              <w:rPr>
                <w:b/>
                <w:i/>
              </w:rPr>
              <w:t>excellent</w:t>
            </w:r>
            <w:r w:rsidRPr="00066B8A">
              <w:rPr>
                <w:i/>
              </w:rPr>
              <w:t xml:space="preserve"> performance.</w:t>
            </w:r>
          </w:p>
        </w:tc>
      </w:tr>
      <w:tr w:rsidR="00066B8A" w:rsidRPr="00066B8A" w14:paraId="2DFBBF07" w14:textId="77777777" w:rsidTr="00421B06">
        <w:tc>
          <w:tcPr>
            <w:tcW w:w="1787" w:type="dxa"/>
            <w:shd w:val="clear" w:color="auto" w:fill="auto"/>
          </w:tcPr>
          <w:p w14:paraId="6A3D1DBD" w14:textId="77777777" w:rsidR="00066B8A" w:rsidRPr="00066B8A" w:rsidRDefault="00066B8A" w:rsidP="00421B06">
            <w:pPr>
              <w:spacing w:after="120"/>
            </w:pPr>
            <w:r w:rsidRPr="00066B8A">
              <w:t>90-93%</w:t>
            </w:r>
          </w:p>
        </w:tc>
        <w:tc>
          <w:tcPr>
            <w:tcW w:w="1607" w:type="dxa"/>
            <w:shd w:val="clear" w:color="auto" w:fill="auto"/>
          </w:tcPr>
          <w:p w14:paraId="45AABE57" w14:textId="77777777" w:rsidR="00066B8A" w:rsidRPr="00066B8A" w:rsidRDefault="00066B8A" w:rsidP="0000600F">
            <w:pPr>
              <w:spacing w:after="120"/>
            </w:pPr>
            <w:r w:rsidRPr="00066B8A">
              <w:t>A-</w:t>
            </w:r>
          </w:p>
        </w:tc>
        <w:tc>
          <w:tcPr>
            <w:tcW w:w="1166" w:type="dxa"/>
            <w:shd w:val="clear" w:color="auto" w:fill="auto"/>
          </w:tcPr>
          <w:p w14:paraId="4254F1E9" w14:textId="77777777" w:rsidR="00066B8A" w:rsidRPr="00066B8A" w:rsidRDefault="00066B8A" w:rsidP="0000600F">
            <w:pPr>
              <w:spacing w:after="120"/>
            </w:pPr>
            <w:r w:rsidRPr="00066B8A">
              <w:t>3.67</w:t>
            </w:r>
          </w:p>
        </w:tc>
        <w:tc>
          <w:tcPr>
            <w:tcW w:w="4248" w:type="dxa"/>
            <w:shd w:val="clear" w:color="auto" w:fill="auto"/>
          </w:tcPr>
          <w:p w14:paraId="4FD15D79" w14:textId="77777777" w:rsidR="00066B8A" w:rsidRPr="00066B8A" w:rsidRDefault="00066B8A" w:rsidP="0000600F">
            <w:pPr>
              <w:spacing w:after="120"/>
            </w:pPr>
          </w:p>
        </w:tc>
      </w:tr>
      <w:tr w:rsidR="00066B8A" w:rsidRPr="00066B8A" w14:paraId="1BDFB5F1" w14:textId="77777777" w:rsidTr="00421B06">
        <w:tc>
          <w:tcPr>
            <w:tcW w:w="1787" w:type="dxa"/>
            <w:shd w:val="clear" w:color="auto" w:fill="F2F2F2"/>
          </w:tcPr>
          <w:p w14:paraId="2DDC41BE" w14:textId="77777777" w:rsidR="00066B8A" w:rsidRPr="00066B8A" w:rsidRDefault="00066B8A" w:rsidP="00421B06">
            <w:pPr>
              <w:spacing w:after="120"/>
            </w:pPr>
            <w:r w:rsidRPr="00066B8A">
              <w:t>87-89%</w:t>
            </w:r>
          </w:p>
        </w:tc>
        <w:tc>
          <w:tcPr>
            <w:tcW w:w="1607" w:type="dxa"/>
            <w:shd w:val="clear" w:color="auto" w:fill="F2F2F2"/>
          </w:tcPr>
          <w:p w14:paraId="75D2D376" w14:textId="77777777" w:rsidR="00066B8A" w:rsidRPr="00066B8A" w:rsidRDefault="00066B8A" w:rsidP="0000600F">
            <w:pPr>
              <w:spacing w:after="120"/>
            </w:pPr>
            <w:r w:rsidRPr="00066B8A">
              <w:t>B+</w:t>
            </w:r>
          </w:p>
        </w:tc>
        <w:tc>
          <w:tcPr>
            <w:tcW w:w="1166" w:type="dxa"/>
            <w:shd w:val="clear" w:color="auto" w:fill="F2F2F2"/>
          </w:tcPr>
          <w:p w14:paraId="340753F9" w14:textId="77777777" w:rsidR="00066B8A" w:rsidRPr="00066B8A" w:rsidRDefault="00066B8A" w:rsidP="0000600F">
            <w:pPr>
              <w:spacing w:after="120"/>
            </w:pPr>
            <w:r w:rsidRPr="00066B8A">
              <w:t>3.33</w:t>
            </w:r>
          </w:p>
        </w:tc>
        <w:tc>
          <w:tcPr>
            <w:tcW w:w="4248" w:type="dxa"/>
            <w:shd w:val="clear" w:color="auto" w:fill="F2F2F2"/>
          </w:tcPr>
          <w:p w14:paraId="182D45E9" w14:textId="77777777" w:rsidR="00066B8A" w:rsidRPr="00066B8A" w:rsidRDefault="00066B8A" w:rsidP="0000600F">
            <w:pPr>
              <w:spacing w:after="120"/>
              <w:rPr>
                <w:i/>
              </w:rPr>
            </w:pPr>
          </w:p>
        </w:tc>
      </w:tr>
      <w:tr w:rsidR="00066B8A" w:rsidRPr="00066B8A" w14:paraId="1277A131" w14:textId="77777777" w:rsidTr="00421B06">
        <w:tc>
          <w:tcPr>
            <w:tcW w:w="1787" w:type="dxa"/>
            <w:shd w:val="clear" w:color="auto" w:fill="F2F2F2"/>
          </w:tcPr>
          <w:p w14:paraId="70539E2A" w14:textId="77777777" w:rsidR="00066B8A" w:rsidRPr="00066B8A" w:rsidRDefault="00066B8A" w:rsidP="00421B06">
            <w:pPr>
              <w:spacing w:after="120"/>
            </w:pPr>
            <w:r w:rsidRPr="00066B8A">
              <w:t>84-86%</w:t>
            </w:r>
          </w:p>
        </w:tc>
        <w:tc>
          <w:tcPr>
            <w:tcW w:w="1607" w:type="dxa"/>
            <w:shd w:val="clear" w:color="auto" w:fill="F2F2F2"/>
          </w:tcPr>
          <w:p w14:paraId="52E79343" w14:textId="77777777" w:rsidR="00066B8A" w:rsidRPr="00066B8A" w:rsidRDefault="00066B8A" w:rsidP="0000600F">
            <w:pPr>
              <w:spacing w:after="120"/>
            </w:pPr>
            <w:r w:rsidRPr="00066B8A">
              <w:t>B</w:t>
            </w:r>
          </w:p>
        </w:tc>
        <w:tc>
          <w:tcPr>
            <w:tcW w:w="1166" w:type="dxa"/>
            <w:shd w:val="clear" w:color="auto" w:fill="F2F2F2"/>
          </w:tcPr>
          <w:p w14:paraId="190961A9" w14:textId="77777777" w:rsidR="00066B8A" w:rsidRPr="00066B8A" w:rsidRDefault="00066B8A" w:rsidP="0000600F">
            <w:pPr>
              <w:spacing w:after="120"/>
            </w:pPr>
            <w:r w:rsidRPr="00066B8A">
              <w:t>3.00</w:t>
            </w:r>
          </w:p>
        </w:tc>
        <w:tc>
          <w:tcPr>
            <w:tcW w:w="4248" w:type="dxa"/>
            <w:shd w:val="clear" w:color="auto" w:fill="F2F2F2"/>
          </w:tcPr>
          <w:p w14:paraId="17F44E96" w14:textId="77777777" w:rsidR="00066B8A" w:rsidRPr="00066B8A" w:rsidRDefault="00066B8A" w:rsidP="0000600F">
            <w:pPr>
              <w:spacing w:after="120"/>
              <w:rPr>
                <w:i/>
              </w:rPr>
            </w:pPr>
            <w:r w:rsidRPr="00066B8A">
              <w:rPr>
                <w:i/>
              </w:rPr>
              <w:t xml:space="preserve">The B range denotes </w:t>
            </w:r>
            <w:r w:rsidRPr="00066B8A">
              <w:rPr>
                <w:b/>
                <w:i/>
              </w:rPr>
              <w:t>good</w:t>
            </w:r>
            <w:r w:rsidRPr="00066B8A">
              <w:rPr>
                <w:i/>
              </w:rPr>
              <w:t xml:space="preserve"> performance.</w:t>
            </w:r>
          </w:p>
        </w:tc>
      </w:tr>
      <w:tr w:rsidR="00066B8A" w:rsidRPr="00066B8A" w14:paraId="31452F30" w14:textId="77777777" w:rsidTr="00421B06">
        <w:tc>
          <w:tcPr>
            <w:tcW w:w="1787" w:type="dxa"/>
            <w:shd w:val="clear" w:color="auto" w:fill="F2F2F2"/>
          </w:tcPr>
          <w:p w14:paraId="126FA055" w14:textId="77777777" w:rsidR="00066B8A" w:rsidRPr="00066B8A" w:rsidRDefault="00066B8A" w:rsidP="00421B06">
            <w:pPr>
              <w:spacing w:after="120"/>
            </w:pPr>
            <w:r w:rsidRPr="00066B8A">
              <w:t>80-83%</w:t>
            </w:r>
          </w:p>
        </w:tc>
        <w:tc>
          <w:tcPr>
            <w:tcW w:w="1607" w:type="dxa"/>
            <w:shd w:val="clear" w:color="auto" w:fill="F2F2F2"/>
          </w:tcPr>
          <w:p w14:paraId="5F6693F3" w14:textId="77777777" w:rsidR="00066B8A" w:rsidRPr="00066B8A" w:rsidRDefault="00066B8A" w:rsidP="0000600F">
            <w:pPr>
              <w:spacing w:after="120"/>
            </w:pPr>
            <w:r w:rsidRPr="00066B8A">
              <w:t>B-</w:t>
            </w:r>
          </w:p>
        </w:tc>
        <w:tc>
          <w:tcPr>
            <w:tcW w:w="1166" w:type="dxa"/>
            <w:shd w:val="clear" w:color="auto" w:fill="F2F2F2"/>
          </w:tcPr>
          <w:p w14:paraId="7D46BE85" w14:textId="77777777" w:rsidR="00066B8A" w:rsidRPr="00066B8A" w:rsidRDefault="00066B8A" w:rsidP="0000600F">
            <w:pPr>
              <w:spacing w:after="120"/>
            </w:pPr>
            <w:r w:rsidRPr="00066B8A">
              <w:t>2.67</w:t>
            </w:r>
          </w:p>
        </w:tc>
        <w:tc>
          <w:tcPr>
            <w:tcW w:w="4248" w:type="dxa"/>
            <w:shd w:val="clear" w:color="auto" w:fill="F2F2F2"/>
          </w:tcPr>
          <w:p w14:paraId="1E07EE14" w14:textId="77777777" w:rsidR="00066B8A" w:rsidRPr="00066B8A" w:rsidRDefault="00066B8A" w:rsidP="0000600F">
            <w:pPr>
              <w:spacing w:after="120"/>
            </w:pPr>
          </w:p>
        </w:tc>
      </w:tr>
      <w:tr w:rsidR="00066B8A" w:rsidRPr="00066B8A" w14:paraId="05CCAEF0" w14:textId="77777777" w:rsidTr="00421B06">
        <w:tc>
          <w:tcPr>
            <w:tcW w:w="1787" w:type="dxa"/>
            <w:shd w:val="clear" w:color="auto" w:fill="auto"/>
          </w:tcPr>
          <w:p w14:paraId="46300793" w14:textId="77777777" w:rsidR="00066B8A" w:rsidRPr="00066B8A" w:rsidRDefault="00066B8A" w:rsidP="00421B06">
            <w:pPr>
              <w:spacing w:after="120"/>
            </w:pPr>
            <w:r w:rsidRPr="00066B8A">
              <w:t>77-79%</w:t>
            </w:r>
          </w:p>
        </w:tc>
        <w:tc>
          <w:tcPr>
            <w:tcW w:w="1607" w:type="dxa"/>
            <w:shd w:val="clear" w:color="auto" w:fill="auto"/>
          </w:tcPr>
          <w:p w14:paraId="3B9F62A7" w14:textId="77777777" w:rsidR="00066B8A" w:rsidRPr="00066B8A" w:rsidRDefault="00066B8A" w:rsidP="0000600F">
            <w:pPr>
              <w:spacing w:after="120"/>
            </w:pPr>
            <w:r w:rsidRPr="00066B8A">
              <w:t>C+</w:t>
            </w:r>
          </w:p>
        </w:tc>
        <w:tc>
          <w:tcPr>
            <w:tcW w:w="1166" w:type="dxa"/>
            <w:shd w:val="clear" w:color="auto" w:fill="auto"/>
          </w:tcPr>
          <w:p w14:paraId="6C9868BF" w14:textId="77777777" w:rsidR="00066B8A" w:rsidRPr="00066B8A" w:rsidRDefault="00066B8A" w:rsidP="0000600F">
            <w:pPr>
              <w:spacing w:after="120"/>
            </w:pPr>
            <w:r w:rsidRPr="00066B8A">
              <w:t>2.33</w:t>
            </w:r>
          </w:p>
        </w:tc>
        <w:tc>
          <w:tcPr>
            <w:tcW w:w="4248" w:type="dxa"/>
            <w:shd w:val="clear" w:color="auto" w:fill="auto"/>
          </w:tcPr>
          <w:p w14:paraId="2DF75D8D" w14:textId="77777777" w:rsidR="00066B8A" w:rsidRPr="00066B8A" w:rsidRDefault="00066B8A" w:rsidP="0000600F">
            <w:pPr>
              <w:spacing w:after="120"/>
            </w:pPr>
          </w:p>
        </w:tc>
      </w:tr>
      <w:tr w:rsidR="00066B8A" w:rsidRPr="00066B8A" w14:paraId="2E238434" w14:textId="77777777" w:rsidTr="00421B06">
        <w:tc>
          <w:tcPr>
            <w:tcW w:w="1787" w:type="dxa"/>
            <w:shd w:val="clear" w:color="auto" w:fill="auto"/>
          </w:tcPr>
          <w:p w14:paraId="185FCFF5" w14:textId="77777777" w:rsidR="00066B8A" w:rsidRPr="00066B8A" w:rsidRDefault="00066B8A" w:rsidP="00421B06">
            <w:pPr>
              <w:spacing w:after="120"/>
            </w:pPr>
            <w:r w:rsidRPr="00066B8A">
              <w:t>74-76%</w:t>
            </w:r>
          </w:p>
        </w:tc>
        <w:tc>
          <w:tcPr>
            <w:tcW w:w="1607" w:type="dxa"/>
            <w:shd w:val="clear" w:color="auto" w:fill="auto"/>
          </w:tcPr>
          <w:p w14:paraId="2EB9A845" w14:textId="77777777" w:rsidR="00066B8A" w:rsidRPr="00066B8A" w:rsidRDefault="00066B8A" w:rsidP="0000600F">
            <w:pPr>
              <w:spacing w:after="120"/>
            </w:pPr>
            <w:r w:rsidRPr="00066B8A">
              <w:t>C</w:t>
            </w:r>
          </w:p>
        </w:tc>
        <w:tc>
          <w:tcPr>
            <w:tcW w:w="1166" w:type="dxa"/>
            <w:shd w:val="clear" w:color="auto" w:fill="auto"/>
          </w:tcPr>
          <w:p w14:paraId="237936BC" w14:textId="77777777" w:rsidR="00066B8A" w:rsidRPr="00066B8A" w:rsidRDefault="00066B8A" w:rsidP="0000600F">
            <w:pPr>
              <w:spacing w:after="120"/>
            </w:pPr>
            <w:r w:rsidRPr="00066B8A">
              <w:t>2.00</w:t>
            </w:r>
          </w:p>
        </w:tc>
        <w:tc>
          <w:tcPr>
            <w:tcW w:w="4248" w:type="dxa"/>
            <w:shd w:val="clear" w:color="auto" w:fill="auto"/>
          </w:tcPr>
          <w:p w14:paraId="7C3591B3" w14:textId="77777777" w:rsidR="00066B8A" w:rsidRPr="00066B8A" w:rsidRDefault="00066B8A" w:rsidP="0000600F">
            <w:pPr>
              <w:spacing w:after="120"/>
              <w:rPr>
                <w:i/>
              </w:rPr>
            </w:pPr>
            <w:r w:rsidRPr="00066B8A">
              <w:rPr>
                <w:i/>
              </w:rPr>
              <w:t xml:space="preserve">The C range denotes </w:t>
            </w:r>
            <w:r w:rsidRPr="00066B8A">
              <w:rPr>
                <w:b/>
                <w:i/>
              </w:rPr>
              <w:t>mediocre</w:t>
            </w:r>
            <w:r w:rsidRPr="00066B8A">
              <w:rPr>
                <w:i/>
              </w:rPr>
              <w:t xml:space="preserve"> performance.</w:t>
            </w:r>
          </w:p>
        </w:tc>
      </w:tr>
      <w:tr w:rsidR="00066B8A" w:rsidRPr="00066B8A" w14:paraId="46ADB98A" w14:textId="77777777" w:rsidTr="00421B06">
        <w:tc>
          <w:tcPr>
            <w:tcW w:w="1787" w:type="dxa"/>
            <w:shd w:val="clear" w:color="auto" w:fill="auto"/>
          </w:tcPr>
          <w:p w14:paraId="23938241" w14:textId="77777777" w:rsidR="00066B8A" w:rsidRPr="00066B8A" w:rsidRDefault="00066B8A" w:rsidP="00421B06">
            <w:pPr>
              <w:spacing w:after="120"/>
            </w:pPr>
            <w:r w:rsidRPr="00066B8A">
              <w:t>70-73%</w:t>
            </w:r>
          </w:p>
        </w:tc>
        <w:tc>
          <w:tcPr>
            <w:tcW w:w="1607" w:type="dxa"/>
            <w:shd w:val="clear" w:color="auto" w:fill="auto"/>
          </w:tcPr>
          <w:p w14:paraId="6CF8B667" w14:textId="77777777" w:rsidR="00066B8A" w:rsidRPr="00066B8A" w:rsidRDefault="00066B8A" w:rsidP="0000600F">
            <w:pPr>
              <w:spacing w:after="120"/>
            </w:pPr>
            <w:r w:rsidRPr="00066B8A">
              <w:t>C-</w:t>
            </w:r>
          </w:p>
        </w:tc>
        <w:tc>
          <w:tcPr>
            <w:tcW w:w="1166" w:type="dxa"/>
            <w:shd w:val="clear" w:color="auto" w:fill="auto"/>
          </w:tcPr>
          <w:p w14:paraId="1C7A6F80" w14:textId="77777777" w:rsidR="00066B8A" w:rsidRPr="00066B8A" w:rsidRDefault="00066B8A" w:rsidP="0000600F">
            <w:pPr>
              <w:spacing w:after="120"/>
            </w:pPr>
            <w:r w:rsidRPr="00066B8A">
              <w:t>1.67</w:t>
            </w:r>
          </w:p>
        </w:tc>
        <w:tc>
          <w:tcPr>
            <w:tcW w:w="4248" w:type="dxa"/>
            <w:shd w:val="clear" w:color="auto" w:fill="auto"/>
          </w:tcPr>
          <w:p w14:paraId="20145280" w14:textId="77777777" w:rsidR="00066B8A" w:rsidRPr="00066B8A" w:rsidRDefault="00066B8A" w:rsidP="0000600F">
            <w:pPr>
              <w:spacing w:after="120"/>
            </w:pPr>
          </w:p>
        </w:tc>
      </w:tr>
      <w:tr w:rsidR="00066B8A" w:rsidRPr="00066B8A" w14:paraId="64A91184" w14:textId="77777777" w:rsidTr="00421B06">
        <w:tc>
          <w:tcPr>
            <w:tcW w:w="1787" w:type="dxa"/>
            <w:shd w:val="clear" w:color="auto" w:fill="F2F2F2"/>
          </w:tcPr>
          <w:p w14:paraId="11B3B016" w14:textId="77777777" w:rsidR="00066B8A" w:rsidRPr="00066B8A" w:rsidRDefault="00066B8A" w:rsidP="00421B06">
            <w:pPr>
              <w:spacing w:after="120"/>
            </w:pPr>
            <w:r w:rsidRPr="00066B8A">
              <w:t>67-69%</w:t>
            </w:r>
          </w:p>
        </w:tc>
        <w:tc>
          <w:tcPr>
            <w:tcW w:w="1607" w:type="dxa"/>
            <w:shd w:val="clear" w:color="auto" w:fill="F2F2F2"/>
          </w:tcPr>
          <w:p w14:paraId="35770460" w14:textId="77777777" w:rsidR="00066B8A" w:rsidRPr="00066B8A" w:rsidRDefault="00066B8A" w:rsidP="0000600F">
            <w:pPr>
              <w:spacing w:after="120"/>
            </w:pPr>
            <w:r w:rsidRPr="00066B8A">
              <w:t>D+</w:t>
            </w:r>
          </w:p>
        </w:tc>
        <w:tc>
          <w:tcPr>
            <w:tcW w:w="1166" w:type="dxa"/>
            <w:shd w:val="clear" w:color="auto" w:fill="F2F2F2"/>
          </w:tcPr>
          <w:p w14:paraId="31EF9C2F" w14:textId="77777777" w:rsidR="00066B8A" w:rsidRPr="00066B8A" w:rsidRDefault="00066B8A" w:rsidP="0000600F">
            <w:pPr>
              <w:spacing w:after="120"/>
            </w:pPr>
            <w:r w:rsidRPr="00066B8A">
              <w:t>1.33</w:t>
            </w:r>
          </w:p>
        </w:tc>
        <w:tc>
          <w:tcPr>
            <w:tcW w:w="4248" w:type="dxa"/>
            <w:shd w:val="clear" w:color="auto" w:fill="F2F2F2"/>
          </w:tcPr>
          <w:p w14:paraId="50479196" w14:textId="77777777" w:rsidR="00066B8A" w:rsidRPr="00066B8A" w:rsidRDefault="00066B8A" w:rsidP="0000600F">
            <w:pPr>
              <w:spacing w:after="120"/>
            </w:pPr>
          </w:p>
        </w:tc>
      </w:tr>
      <w:tr w:rsidR="00066B8A" w:rsidRPr="00066B8A" w14:paraId="3DDB107D" w14:textId="77777777" w:rsidTr="00421B06">
        <w:tc>
          <w:tcPr>
            <w:tcW w:w="1787" w:type="dxa"/>
            <w:shd w:val="clear" w:color="auto" w:fill="F2F2F2"/>
          </w:tcPr>
          <w:p w14:paraId="4511CF9E" w14:textId="77777777" w:rsidR="00066B8A" w:rsidRPr="00066B8A" w:rsidRDefault="00066B8A" w:rsidP="00421B06">
            <w:pPr>
              <w:spacing w:after="120"/>
            </w:pPr>
            <w:r w:rsidRPr="00066B8A">
              <w:t>64-66%</w:t>
            </w:r>
          </w:p>
        </w:tc>
        <w:tc>
          <w:tcPr>
            <w:tcW w:w="1607" w:type="dxa"/>
            <w:shd w:val="clear" w:color="auto" w:fill="F2F2F2"/>
          </w:tcPr>
          <w:p w14:paraId="5756B1FF" w14:textId="77777777" w:rsidR="00066B8A" w:rsidRPr="00066B8A" w:rsidRDefault="00066B8A" w:rsidP="0000600F">
            <w:pPr>
              <w:spacing w:after="120"/>
            </w:pPr>
            <w:r w:rsidRPr="00066B8A">
              <w:t>D</w:t>
            </w:r>
          </w:p>
        </w:tc>
        <w:tc>
          <w:tcPr>
            <w:tcW w:w="1166" w:type="dxa"/>
            <w:shd w:val="clear" w:color="auto" w:fill="F2F2F2"/>
          </w:tcPr>
          <w:p w14:paraId="33F7560F" w14:textId="77777777" w:rsidR="00066B8A" w:rsidRPr="00066B8A" w:rsidRDefault="00066B8A" w:rsidP="0000600F">
            <w:pPr>
              <w:spacing w:after="120"/>
            </w:pPr>
            <w:r w:rsidRPr="00066B8A">
              <w:t>1.00</w:t>
            </w:r>
          </w:p>
        </w:tc>
        <w:tc>
          <w:tcPr>
            <w:tcW w:w="4248" w:type="dxa"/>
            <w:shd w:val="clear" w:color="auto" w:fill="F2F2F2"/>
          </w:tcPr>
          <w:p w14:paraId="32AD4FCC" w14:textId="77777777" w:rsidR="00066B8A" w:rsidRPr="00066B8A" w:rsidRDefault="00066B8A" w:rsidP="0000600F">
            <w:pPr>
              <w:spacing w:after="120"/>
              <w:rPr>
                <w:i/>
              </w:rPr>
            </w:pPr>
            <w:r w:rsidRPr="00066B8A">
              <w:rPr>
                <w:i/>
              </w:rPr>
              <w:t xml:space="preserve">The D range denotes </w:t>
            </w:r>
            <w:r w:rsidRPr="00066B8A">
              <w:rPr>
                <w:b/>
                <w:i/>
              </w:rPr>
              <w:t>unsatisfactory</w:t>
            </w:r>
            <w:r w:rsidRPr="00066B8A">
              <w:rPr>
                <w:i/>
              </w:rPr>
              <w:t xml:space="preserve"> performance.</w:t>
            </w:r>
          </w:p>
        </w:tc>
      </w:tr>
      <w:tr w:rsidR="00066B8A" w:rsidRPr="00066B8A" w14:paraId="33039F07" w14:textId="77777777" w:rsidTr="00421B06">
        <w:tc>
          <w:tcPr>
            <w:tcW w:w="1787" w:type="dxa"/>
            <w:shd w:val="clear" w:color="auto" w:fill="F2F2F2"/>
          </w:tcPr>
          <w:p w14:paraId="18145AE9" w14:textId="77777777" w:rsidR="00066B8A" w:rsidRPr="00066B8A" w:rsidRDefault="00066B8A" w:rsidP="00421B06">
            <w:pPr>
              <w:spacing w:after="120"/>
            </w:pPr>
            <w:r w:rsidRPr="00066B8A">
              <w:t>60-63%</w:t>
            </w:r>
          </w:p>
        </w:tc>
        <w:tc>
          <w:tcPr>
            <w:tcW w:w="1607" w:type="dxa"/>
            <w:shd w:val="clear" w:color="auto" w:fill="F2F2F2"/>
          </w:tcPr>
          <w:p w14:paraId="5FF06BC4" w14:textId="77777777" w:rsidR="00066B8A" w:rsidRPr="00066B8A" w:rsidRDefault="00066B8A" w:rsidP="0000600F">
            <w:pPr>
              <w:spacing w:after="120"/>
            </w:pPr>
            <w:r w:rsidRPr="00066B8A">
              <w:t>D-</w:t>
            </w:r>
          </w:p>
        </w:tc>
        <w:tc>
          <w:tcPr>
            <w:tcW w:w="1166" w:type="dxa"/>
            <w:shd w:val="clear" w:color="auto" w:fill="F2F2F2"/>
          </w:tcPr>
          <w:p w14:paraId="25633737" w14:textId="77777777" w:rsidR="00066B8A" w:rsidRPr="00066B8A" w:rsidRDefault="00066B8A" w:rsidP="0000600F">
            <w:pPr>
              <w:spacing w:after="120"/>
            </w:pPr>
            <w:r w:rsidRPr="00066B8A">
              <w:t>0.67</w:t>
            </w:r>
          </w:p>
        </w:tc>
        <w:tc>
          <w:tcPr>
            <w:tcW w:w="4248" w:type="dxa"/>
            <w:shd w:val="clear" w:color="auto" w:fill="F2F2F2"/>
          </w:tcPr>
          <w:p w14:paraId="6A49F9DE" w14:textId="77777777" w:rsidR="00066B8A" w:rsidRPr="00066B8A" w:rsidRDefault="00066B8A" w:rsidP="0000600F">
            <w:pPr>
              <w:spacing w:after="120"/>
            </w:pPr>
          </w:p>
        </w:tc>
      </w:tr>
      <w:tr w:rsidR="00066B8A" w:rsidRPr="00066B8A" w14:paraId="41758B52" w14:textId="77777777" w:rsidTr="00421B06">
        <w:tc>
          <w:tcPr>
            <w:tcW w:w="1787" w:type="dxa"/>
            <w:shd w:val="clear" w:color="auto" w:fill="auto"/>
          </w:tcPr>
          <w:p w14:paraId="2CF8A02B" w14:textId="77777777" w:rsidR="00066B8A" w:rsidRPr="00066B8A" w:rsidRDefault="00066B8A" w:rsidP="00421B06">
            <w:pPr>
              <w:spacing w:after="120"/>
            </w:pPr>
            <w:r w:rsidRPr="00066B8A">
              <w:t>Below 60%</w:t>
            </w:r>
          </w:p>
        </w:tc>
        <w:tc>
          <w:tcPr>
            <w:tcW w:w="1607" w:type="dxa"/>
            <w:shd w:val="clear" w:color="auto" w:fill="auto"/>
          </w:tcPr>
          <w:p w14:paraId="5925562E" w14:textId="77777777" w:rsidR="00066B8A" w:rsidRPr="00066B8A" w:rsidRDefault="00066B8A" w:rsidP="0000600F">
            <w:pPr>
              <w:spacing w:after="120"/>
            </w:pPr>
            <w:r w:rsidRPr="00066B8A">
              <w:t>F</w:t>
            </w:r>
          </w:p>
        </w:tc>
        <w:tc>
          <w:tcPr>
            <w:tcW w:w="1166" w:type="dxa"/>
            <w:shd w:val="clear" w:color="auto" w:fill="auto"/>
          </w:tcPr>
          <w:p w14:paraId="08680445" w14:textId="77777777" w:rsidR="00066B8A" w:rsidRPr="00066B8A" w:rsidRDefault="00066B8A" w:rsidP="0000600F">
            <w:pPr>
              <w:spacing w:after="120"/>
            </w:pPr>
            <w:r w:rsidRPr="00066B8A">
              <w:t>0.00</w:t>
            </w:r>
          </w:p>
        </w:tc>
        <w:tc>
          <w:tcPr>
            <w:tcW w:w="4248" w:type="dxa"/>
            <w:shd w:val="clear" w:color="auto" w:fill="auto"/>
          </w:tcPr>
          <w:p w14:paraId="19789194" w14:textId="77777777" w:rsidR="00066B8A" w:rsidRPr="00066B8A" w:rsidRDefault="00066B8A" w:rsidP="0000600F">
            <w:pPr>
              <w:spacing w:after="120"/>
              <w:rPr>
                <w:i/>
              </w:rPr>
            </w:pPr>
            <w:r w:rsidRPr="00066B8A">
              <w:rPr>
                <w:i/>
              </w:rPr>
              <w:t xml:space="preserve">F denotes </w:t>
            </w:r>
            <w:r w:rsidRPr="00066B8A">
              <w:rPr>
                <w:b/>
                <w:i/>
              </w:rPr>
              <w:t>failing</w:t>
            </w:r>
            <w:r w:rsidRPr="00066B8A">
              <w:rPr>
                <w:i/>
              </w:rPr>
              <w:t xml:space="preserve"> performance.</w:t>
            </w:r>
          </w:p>
        </w:tc>
      </w:tr>
    </w:tbl>
    <w:p w14:paraId="556E973D" w14:textId="77777777" w:rsidR="00066B8A" w:rsidRPr="00066B8A" w:rsidRDefault="00066B8A" w:rsidP="00066B8A">
      <w:pPr>
        <w:pStyle w:val="BodyTextFirstIndent2"/>
        <w:tabs>
          <w:tab w:val="left" w:pos="2340"/>
          <w:tab w:val="center" w:pos="2700"/>
          <w:tab w:val="decimal" w:pos="3240"/>
        </w:tabs>
        <w:ind w:left="0" w:firstLine="0"/>
        <w:rPr>
          <w:rFonts w:ascii="Arial" w:hAnsi="Arial" w:cs="Arial"/>
          <w:sz w:val="24"/>
          <w:szCs w:val="24"/>
        </w:rPr>
      </w:pPr>
    </w:p>
    <w:p w14:paraId="0EACDFD2" w14:textId="77777777" w:rsidR="00066B8A" w:rsidRPr="00066B8A" w:rsidRDefault="00066B8A" w:rsidP="00066B8A">
      <w:pPr>
        <w:pStyle w:val="BodyTextFirstIndent2"/>
        <w:tabs>
          <w:tab w:val="left" w:pos="2340"/>
          <w:tab w:val="center" w:pos="2700"/>
          <w:tab w:val="decimal" w:pos="3240"/>
        </w:tabs>
        <w:ind w:left="0" w:firstLine="0"/>
        <w:rPr>
          <w:rFonts w:ascii="Arial" w:hAnsi="Arial" w:cs="Arial"/>
          <w:sz w:val="24"/>
          <w:szCs w:val="24"/>
        </w:rPr>
      </w:pPr>
    </w:p>
    <w:p w14:paraId="19133AE8" w14:textId="6D93D957" w:rsidR="00066B8A" w:rsidRPr="00421B06" w:rsidRDefault="00421B06" w:rsidP="00163095">
      <w:pPr>
        <w:ind w:right="0"/>
        <w:jc w:val="center"/>
        <w:rPr>
          <w:b/>
          <w:color w:val="000000" w:themeColor="text1"/>
        </w:rPr>
      </w:pPr>
      <w:r>
        <w:rPr>
          <w:b/>
          <w:i/>
          <w:color w:val="000000" w:themeColor="text1"/>
        </w:rPr>
        <w:br w:type="column"/>
      </w:r>
      <w:r w:rsidR="00066B8A" w:rsidRPr="00421B06">
        <w:rPr>
          <w:b/>
          <w:color w:val="000000" w:themeColor="text1"/>
        </w:rPr>
        <w:lastRenderedPageBreak/>
        <w:t>The following descriptions are used to evaluate quality of work:</w:t>
      </w:r>
    </w:p>
    <w:p w14:paraId="3035FB0E" w14:textId="569FF40D" w:rsidR="00066B8A" w:rsidRPr="00066B8A" w:rsidRDefault="00066B8A" w:rsidP="00163095">
      <w:pPr>
        <w:ind w:right="0"/>
      </w:pPr>
      <w:r w:rsidRPr="00066B8A">
        <w:rPr>
          <w:b/>
        </w:rPr>
        <w:t>Grade of A-, A (90-100):</w:t>
      </w:r>
      <w:r w:rsidRPr="00066B8A">
        <w:t xml:space="preserve"> “A” level work exudes “excellence”.  Excellence is demonstrated through completeness, reason, reflection, a high level of critical thinking, creativity, original thought and application of knowledge, readings, experiences, class discussions, and theory beyond what would be expected.  This is a </w:t>
      </w:r>
      <w:r w:rsidRPr="00066B8A">
        <w:rPr>
          <w:b/>
          <w:highlight w:val="yellow"/>
        </w:rPr>
        <w:t>WOW</w:t>
      </w:r>
      <w:r w:rsidRPr="00066B8A">
        <w:t xml:space="preserve"> assignment. </w:t>
      </w:r>
    </w:p>
    <w:p w14:paraId="1D16A27E" w14:textId="5162871D" w:rsidR="00066B8A" w:rsidRPr="00066B8A" w:rsidRDefault="00066B8A" w:rsidP="00163095">
      <w:pPr>
        <w:ind w:right="0"/>
      </w:pPr>
      <w:r w:rsidRPr="00066B8A">
        <w:rPr>
          <w:b/>
        </w:rPr>
        <w:t>Grade of B-, B, B+ (80-89):</w:t>
      </w:r>
      <w:r w:rsidRPr="00066B8A">
        <w:t xml:space="preserve"> “B” level work shows a clear understanding of concepts/topics/processes and is well-organized, clear, concise and complete.  Originality of thought, reflection, and creativity are evident although not to the extent found in “A” work.  Application of prior knowledge, experiences, readings, and theory is evident.  This is a </w:t>
      </w:r>
      <w:r w:rsidRPr="00066B8A">
        <w:rPr>
          <w:b/>
        </w:rPr>
        <w:t>GOOD</w:t>
      </w:r>
      <w:r w:rsidRPr="00066B8A">
        <w:t xml:space="preserve"> assignment. </w:t>
      </w:r>
    </w:p>
    <w:p w14:paraId="13A77269" w14:textId="4BE64F0F" w:rsidR="00066B8A" w:rsidRPr="00066B8A" w:rsidRDefault="00066B8A" w:rsidP="00163095">
      <w:pPr>
        <w:ind w:right="0"/>
      </w:pPr>
      <w:r w:rsidRPr="00066B8A">
        <w:rPr>
          <w:b/>
        </w:rPr>
        <w:t>Grade of C or C+ (74-79):</w:t>
      </w:r>
      <w:r w:rsidRPr="00066B8A">
        <w:t xml:space="preserve"> “C or C+” level work shows a completed assignment with minimal critical thinking.  Little original thought, reflection or application of knowledge, experience, readings, or theory is evident.  Creativity is lacking.  This work demonstrates a very basic understanding of the course concepts/topics/processes.  This is a </w:t>
      </w:r>
      <w:r w:rsidRPr="00066B8A">
        <w:rPr>
          <w:b/>
        </w:rPr>
        <w:t>MEDIOCRE</w:t>
      </w:r>
      <w:r w:rsidRPr="00066B8A">
        <w:t xml:space="preserve"> assignment. </w:t>
      </w:r>
    </w:p>
    <w:p w14:paraId="4B7DF8F0" w14:textId="52195E54" w:rsidR="00066B8A" w:rsidRPr="00066B8A" w:rsidRDefault="00066B8A" w:rsidP="00163095">
      <w:pPr>
        <w:ind w:right="0"/>
      </w:pPr>
      <w:r w:rsidRPr="00066B8A">
        <w:rPr>
          <w:b/>
        </w:rPr>
        <w:t>Grade of D+, D, D- or C- (60-73):</w:t>
      </w:r>
      <w:r w:rsidRPr="00066B8A">
        <w:t xml:space="preserve"> “D or C-” level work demonstrates a lack of understanding of the theories and concepts/topics/processes addressed in class and in the coursework.  Minimal or no effort is observable.  No original thought or application of knowledge is demonstrated.  Oral or written communication skills are poor, and the work may be incomplete.  This is an </w:t>
      </w:r>
      <w:r w:rsidRPr="00066B8A">
        <w:rPr>
          <w:b/>
        </w:rPr>
        <w:t>UNACCEPTABLE</w:t>
      </w:r>
      <w:r w:rsidRPr="00066B8A">
        <w:t xml:space="preserve"> assignment.    </w:t>
      </w:r>
    </w:p>
    <w:p w14:paraId="3AC3EF65" w14:textId="77777777" w:rsidR="00066B8A" w:rsidRPr="00066B8A" w:rsidRDefault="00066B8A" w:rsidP="00163095">
      <w:pPr>
        <w:ind w:right="0"/>
        <w:rPr>
          <w:color w:val="31849B"/>
        </w:rPr>
      </w:pPr>
      <w:r w:rsidRPr="00066B8A">
        <w:rPr>
          <w:b/>
        </w:rPr>
        <w:t>Grade of F (below 60):</w:t>
      </w:r>
      <w:r w:rsidRPr="00066B8A">
        <w:t xml:space="preserve"> “F” quality work is not expected in this course. </w:t>
      </w:r>
    </w:p>
    <w:p w14:paraId="09C3D83A" w14:textId="77777777" w:rsidR="00066B8A" w:rsidRDefault="00066B8A" w:rsidP="00163095">
      <w:pPr>
        <w:pStyle w:val="BodyTextFirstIndent2"/>
        <w:tabs>
          <w:tab w:val="left" w:pos="2340"/>
          <w:tab w:val="center" w:pos="2700"/>
          <w:tab w:val="decimal" w:pos="3240"/>
        </w:tabs>
        <w:ind w:left="0" w:firstLine="0"/>
        <w:rPr>
          <w:sz w:val="24"/>
          <w:szCs w:val="24"/>
        </w:rPr>
      </w:pPr>
    </w:p>
    <w:p w14:paraId="751A29CF" w14:textId="72A8B302" w:rsidR="00A155D4" w:rsidRPr="00834F30" w:rsidRDefault="00A155D4" w:rsidP="00A155D4">
      <w:pPr>
        <w:pStyle w:val="BodyTextFirstIndent2"/>
        <w:tabs>
          <w:tab w:val="left" w:pos="2340"/>
          <w:tab w:val="center" w:pos="2700"/>
          <w:tab w:val="decimal" w:pos="3240"/>
        </w:tabs>
        <w:ind w:left="0" w:firstLine="0"/>
        <w:jc w:val="center"/>
        <w:rPr>
          <w:sz w:val="24"/>
          <w:szCs w:val="24"/>
        </w:rPr>
        <w:sectPr w:rsidR="00A155D4" w:rsidRPr="00834F30" w:rsidSect="0000600F">
          <w:headerReference w:type="even" r:id="rId16"/>
          <w:headerReference w:type="default" r:id="rId17"/>
          <w:footerReference w:type="even" r:id="rId18"/>
          <w:footerReference w:type="default" r:id="rId19"/>
          <w:headerReference w:type="first" r:id="rId20"/>
          <w:pgSz w:w="12240" w:h="15840"/>
          <w:pgMar w:top="720" w:right="720" w:bottom="720" w:left="720" w:header="720" w:footer="720" w:gutter="0"/>
          <w:cols w:space="720"/>
          <w:titlePg/>
          <w:docGrid w:linePitch="360"/>
        </w:sectPr>
      </w:pPr>
      <w:r w:rsidRPr="00A155D4">
        <w:rPr>
          <w:noProof/>
          <w:sz w:val="24"/>
          <w:szCs w:val="24"/>
        </w:rPr>
        <w:drawing>
          <wp:inline distT="0" distB="0" distL="0" distR="0" wp14:anchorId="4CE83A9A" wp14:editId="345D8EDB">
            <wp:extent cx="5327015" cy="353408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8948" cy="3541997"/>
                    </a:xfrm>
                    <a:prstGeom prst="rect">
                      <a:avLst/>
                    </a:prstGeom>
                  </pic:spPr>
                </pic:pic>
              </a:graphicData>
            </a:graphic>
          </wp:inline>
        </w:drawing>
      </w:r>
    </w:p>
    <w:p w14:paraId="711FA890" w14:textId="39897FB1" w:rsidR="00C869C9" w:rsidRPr="00C869C9" w:rsidRDefault="00C869C9" w:rsidP="00C869C9">
      <w:pPr>
        <w:pStyle w:val="BodyText"/>
        <w:jc w:val="center"/>
        <w:rPr>
          <w:rFonts w:ascii="Arial" w:hAnsi="Arial" w:cs="Arial"/>
          <w:b/>
          <w:sz w:val="28"/>
          <w:szCs w:val="28"/>
        </w:rPr>
      </w:pPr>
      <w:r w:rsidRPr="00C869C9">
        <w:rPr>
          <w:rFonts w:ascii="Arial" w:hAnsi="Arial" w:cs="Arial"/>
          <w:b/>
          <w:sz w:val="28"/>
          <w:szCs w:val="28"/>
        </w:rPr>
        <w:lastRenderedPageBreak/>
        <w:t>Course Assignments</w:t>
      </w:r>
    </w:p>
    <w:p w14:paraId="1F12E227" w14:textId="043FA8CB" w:rsidR="00C869C9" w:rsidRPr="00C869C9" w:rsidRDefault="00C869C9" w:rsidP="00C869C9">
      <w:pPr>
        <w:ind w:right="0"/>
      </w:pPr>
      <w:r w:rsidRPr="00C869C9">
        <w:t xml:space="preserve">Below are the main assignments/assessments along with relative weight (percent) toward overall course grade. More information for each assignment follows in the </w:t>
      </w:r>
      <w:r w:rsidRPr="00C869C9">
        <w:rPr>
          <w:u w:val="single"/>
        </w:rPr>
        <w:t>subsequent pages</w:t>
      </w:r>
      <w:r w:rsidRPr="00C869C9">
        <w:t>, and further details will be provided during the semester, where appropriate.</w:t>
      </w:r>
    </w:p>
    <w:p w14:paraId="327AC471" w14:textId="77777777" w:rsidR="00C869C9" w:rsidRPr="00C869C9" w:rsidRDefault="00C869C9" w:rsidP="00C869C9">
      <w:pPr>
        <w:pStyle w:val="ListParagraph"/>
        <w:widowControl/>
        <w:numPr>
          <w:ilvl w:val="0"/>
          <w:numId w:val="16"/>
        </w:numPr>
        <w:spacing w:after="0"/>
        <w:ind w:right="-990"/>
        <w:contextualSpacing/>
      </w:pPr>
      <w:r w:rsidRPr="00C869C9">
        <w:t>Class Attendance/Participation (20%)</w:t>
      </w:r>
    </w:p>
    <w:p w14:paraId="2ACEE776" w14:textId="77777777" w:rsidR="00C869C9" w:rsidRPr="00C869C9" w:rsidRDefault="00C869C9" w:rsidP="00C869C9">
      <w:pPr>
        <w:pStyle w:val="ListParagraph"/>
        <w:widowControl/>
        <w:numPr>
          <w:ilvl w:val="0"/>
          <w:numId w:val="16"/>
        </w:numPr>
        <w:spacing w:after="0"/>
        <w:ind w:right="-990"/>
        <w:contextualSpacing/>
      </w:pPr>
      <w:r w:rsidRPr="00C869C9">
        <w:t>Origin Story Essay (5%)</w:t>
      </w:r>
    </w:p>
    <w:p w14:paraId="5E926D7C" w14:textId="77777777" w:rsidR="00C869C9" w:rsidRPr="00C869C9" w:rsidRDefault="00C869C9" w:rsidP="00C869C9">
      <w:pPr>
        <w:pStyle w:val="ListParagraph"/>
        <w:widowControl/>
        <w:numPr>
          <w:ilvl w:val="0"/>
          <w:numId w:val="16"/>
        </w:numPr>
        <w:spacing w:after="0"/>
        <w:ind w:right="-990"/>
        <w:contextualSpacing/>
      </w:pPr>
      <w:r w:rsidRPr="00C869C9">
        <w:t>Library Tutorial/Quizzes (5%)</w:t>
      </w:r>
    </w:p>
    <w:p w14:paraId="327F2329" w14:textId="77777777" w:rsidR="00C869C9" w:rsidRPr="00C869C9" w:rsidRDefault="00C869C9" w:rsidP="00C869C9">
      <w:pPr>
        <w:pStyle w:val="ListParagraph"/>
        <w:widowControl/>
        <w:numPr>
          <w:ilvl w:val="0"/>
          <w:numId w:val="16"/>
        </w:numPr>
        <w:spacing w:after="0"/>
        <w:ind w:right="-990"/>
        <w:contextualSpacing/>
      </w:pPr>
      <w:r w:rsidRPr="00C869C9">
        <w:t>Campus Events/Reflection (10%)</w:t>
      </w:r>
    </w:p>
    <w:p w14:paraId="5274B210" w14:textId="77777777" w:rsidR="00C869C9" w:rsidRPr="00C869C9" w:rsidRDefault="00C869C9" w:rsidP="00C869C9">
      <w:pPr>
        <w:pStyle w:val="ListParagraph"/>
        <w:widowControl/>
        <w:numPr>
          <w:ilvl w:val="0"/>
          <w:numId w:val="16"/>
        </w:numPr>
        <w:spacing w:after="0"/>
        <w:ind w:right="-990"/>
        <w:contextualSpacing/>
      </w:pPr>
      <w:r w:rsidRPr="00C869C9">
        <w:t>Service-Learning Project/Reflection (10%)</w:t>
      </w:r>
    </w:p>
    <w:p w14:paraId="61DFE54E" w14:textId="77777777" w:rsidR="00C869C9" w:rsidRPr="00C869C9" w:rsidRDefault="00C869C9" w:rsidP="00C869C9">
      <w:pPr>
        <w:pStyle w:val="ListParagraph"/>
        <w:widowControl/>
        <w:numPr>
          <w:ilvl w:val="0"/>
          <w:numId w:val="16"/>
        </w:numPr>
        <w:spacing w:after="0"/>
        <w:ind w:right="-990"/>
        <w:contextualSpacing/>
      </w:pPr>
      <w:r w:rsidRPr="00C869C9">
        <w:t>In-Class Debate/Discussion (15%)</w:t>
      </w:r>
    </w:p>
    <w:p w14:paraId="656CC4D7" w14:textId="77777777" w:rsidR="00C869C9" w:rsidRPr="00C869C9" w:rsidRDefault="00C869C9" w:rsidP="00C869C9">
      <w:pPr>
        <w:pStyle w:val="ListParagraph"/>
        <w:widowControl/>
        <w:numPr>
          <w:ilvl w:val="0"/>
          <w:numId w:val="16"/>
        </w:numPr>
        <w:spacing w:after="0"/>
        <w:ind w:right="-990"/>
        <w:contextualSpacing/>
      </w:pPr>
      <w:r w:rsidRPr="00C869C9">
        <w:t>Mid-Term Personal Profile (15%)</w:t>
      </w:r>
    </w:p>
    <w:p w14:paraId="295D2E32" w14:textId="77777777" w:rsidR="00C869C9" w:rsidRDefault="00C869C9" w:rsidP="00C869C9">
      <w:pPr>
        <w:pStyle w:val="ListParagraph"/>
        <w:widowControl/>
        <w:numPr>
          <w:ilvl w:val="0"/>
          <w:numId w:val="16"/>
        </w:numPr>
        <w:spacing w:after="0"/>
        <w:ind w:right="-990"/>
        <w:contextualSpacing/>
      </w:pPr>
      <w:r w:rsidRPr="00C869C9">
        <w:t>Final Compilation and Presentation of Portfolio (20%)</w:t>
      </w:r>
    </w:p>
    <w:p w14:paraId="289C4AF3" w14:textId="77777777" w:rsidR="00C869C9" w:rsidRPr="00C869C9" w:rsidRDefault="00C869C9" w:rsidP="00C869C9">
      <w:pPr>
        <w:pStyle w:val="ListParagraph"/>
        <w:widowControl/>
        <w:numPr>
          <w:ilvl w:val="0"/>
          <w:numId w:val="0"/>
        </w:numPr>
        <w:spacing w:after="0"/>
        <w:ind w:left="1080" w:right="-990"/>
        <w:contextualSpacing/>
      </w:pPr>
    </w:p>
    <w:p w14:paraId="3894C00A" w14:textId="76C1ECBB" w:rsidR="00C869C9" w:rsidRPr="00C869C9" w:rsidRDefault="00C869C9" w:rsidP="00C869C9">
      <w:pPr>
        <w:widowControl/>
        <w:spacing w:after="0"/>
        <w:ind w:right="-990"/>
        <w:contextualSpacing/>
      </w:pPr>
      <w:r w:rsidRPr="00C869C9">
        <w:rPr>
          <w:b/>
          <w:color w:val="000000" w:themeColor="text1"/>
        </w:rPr>
        <w:t>1. Class Attendance and Participation (20%)</w:t>
      </w:r>
    </w:p>
    <w:p w14:paraId="3D980099" w14:textId="77777777" w:rsidR="00C869C9" w:rsidRPr="00C869C9" w:rsidRDefault="00C869C9" w:rsidP="00C869C9">
      <w:pPr>
        <w:pStyle w:val="BodyText"/>
        <w:ind w:left="0"/>
        <w:rPr>
          <w:rFonts w:ascii="Arial" w:hAnsi="Arial" w:cs="Arial"/>
          <w:sz w:val="24"/>
          <w:szCs w:val="24"/>
        </w:rPr>
      </w:pPr>
      <w:r w:rsidRPr="00C869C9">
        <w:rPr>
          <w:rFonts w:ascii="Arial" w:hAnsi="Arial" w:cs="Arial"/>
          <w:sz w:val="24"/>
          <w:szCs w:val="24"/>
        </w:rPr>
        <w:t xml:space="preserve">Attendance and active participation are required at all class meetings. Since the majority of the time spent in class will consist of discussions (in pairs, small groups as well as the large group), it is expected that each of you will actively participate. Active participation means showing up, completing reading assignment(s) in advance and coming to class prepared to participate in the discussion. </w:t>
      </w:r>
    </w:p>
    <w:p w14:paraId="0B5BB392" w14:textId="77777777" w:rsidR="00C869C9" w:rsidRPr="00C869C9" w:rsidRDefault="00C869C9" w:rsidP="00C869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after="0"/>
        <w:ind w:right="0"/>
        <w:rPr>
          <w:color w:val="000000"/>
        </w:rPr>
      </w:pPr>
    </w:p>
    <w:p w14:paraId="58048E2D" w14:textId="77777777" w:rsidR="00C869C9" w:rsidRPr="00C869C9" w:rsidRDefault="00C869C9" w:rsidP="00C869C9">
      <w:pPr>
        <w:spacing w:before="0" w:after="0"/>
        <w:ind w:right="0"/>
      </w:pPr>
      <w:r w:rsidRPr="00C869C9">
        <w:t xml:space="preserve">Arriving late to class and leaving early will also result in consequences that will affect your grade; if you arrive after roll has been taken or if you depart before class is dismissed, you are tardy. If you miss 30 minutes of class at any point during the class meeting times, you will be counted absent—keep in mind, you can still remain in class to participate and receive credit for work completed after your arrival and/or before your departure. </w:t>
      </w:r>
      <w:r w:rsidRPr="00C869C9">
        <w:rPr>
          <w:b/>
        </w:rPr>
        <w:t>If you find you have to be absent or tardy, I expect you that you will act in a professional manner and inform me as soon as possible regarding your absence or delay.</w:t>
      </w:r>
      <w:r w:rsidRPr="00C869C9">
        <w:t xml:space="preserve"> </w:t>
      </w:r>
    </w:p>
    <w:p w14:paraId="41CF3FA5" w14:textId="77777777" w:rsidR="00C869C9" w:rsidRPr="00C869C9" w:rsidRDefault="00C869C9" w:rsidP="00C869C9">
      <w:pPr>
        <w:spacing w:before="0" w:after="0"/>
        <w:ind w:right="0"/>
      </w:pPr>
    </w:p>
    <w:p w14:paraId="46C97AFA" w14:textId="77777777" w:rsidR="00C869C9" w:rsidRPr="00C869C9" w:rsidRDefault="00C869C9" w:rsidP="00C869C9">
      <w:pPr>
        <w:spacing w:before="0" w:after="0"/>
        <w:ind w:right="0"/>
      </w:pPr>
      <w:r w:rsidRPr="00C869C9">
        <w:t>If you are absent, you are still responsible for material addressed in class, and for coming to the next class adequately prepared. Get to know your fellow students, exchange phone numbers and e-mails, and create a supportive network so that if you are absent, you can keep up to speed with the course.</w:t>
      </w:r>
    </w:p>
    <w:p w14:paraId="3A7FA116" w14:textId="77777777" w:rsidR="00C869C9" w:rsidRPr="00C869C9" w:rsidRDefault="00C869C9" w:rsidP="00C869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after="0"/>
        <w:ind w:right="0"/>
        <w:rPr>
          <w:color w:val="000000"/>
        </w:rPr>
      </w:pPr>
    </w:p>
    <w:p w14:paraId="4D53A1C8" w14:textId="6AF48370" w:rsidR="00C869C9" w:rsidRPr="00C869C9" w:rsidRDefault="00C869C9" w:rsidP="00C869C9">
      <w:pPr>
        <w:spacing w:before="0" w:after="0"/>
        <w:ind w:right="0"/>
      </w:pPr>
      <w:r w:rsidRPr="00C869C9">
        <w:t>Classroom attendance/participation also includes weekly reading and reflection assignments, which vary depending on the reading assignment and topic. Classroom discussions will review these reflection prompts and relate the reading to other course topics, primarily connected to teaching and learning.</w:t>
      </w:r>
    </w:p>
    <w:p w14:paraId="1C7258DD" w14:textId="77777777" w:rsidR="00C869C9" w:rsidRPr="00C869C9" w:rsidRDefault="00C869C9" w:rsidP="00C869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after="0"/>
        <w:ind w:right="0"/>
        <w:rPr>
          <w:color w:val="000000"/>
        </w:rPr>
      </w:pPr>
    </w:p>
    <w:p w14:paraId="33686EEC" w14:textId="4095451F" w:rsidR="00C869C9" w:rsidRPr="00C869C9" w:rsidRDefault="00C869C9" w:rsidP="00C869C9">
      <w:pPr>
        <w:spacing w:before="0" w:after="0"/>
        <w:ind w:right="0"/>
      </w:pPr>
      <w:r w:rsidRPr="00C869C9">
        <w:t xml:space="preserve">You are expected to </w:t>
      </w:r>
      <w:r w:rsidRPr="00C869C9">
        <w:rPr>
          <w:u w:val="single"/>
        </w:rPr>
        <w:t>respectfully</w:t>
      </w:r>
      <w:r w:rsidRPr="00C869C9">
        <w:t xml:space="preserve"> consider alternate opinions and contribute to the class discussion. Take notes, ask questions, think and be an active participant in your learning. Like all heroic endeavors, learning is an </w:t>
      </w:r>
      <w:r w:rsidRPr="00C869C9">
        <w:rPr>
          <w:b/>
        </w:rPr>
        <w:t>active</w:t>
      </w:r>
      <w:r w:rsidRPr="00C869C9">
        <w:t xml:space="preserve"> process! </w:t>
      </w:r>
      <w:r w:rsidRPr="00C869C9">
        <w:sym w:font="Wingdings" w:char="F04A"/>
      </w:r>
      <w:r w:rsidRPr="00C869C9">
        <w:t xml:space="preserve"> </w:t>
      </w:r>
    </w:p>
    <w:p w14:paraId="48742A6D" w14:textId="77777777" w:rsidR="00C869C9" w:rsidRPr="00C869C9" w:rsidRDefault="00C869C9" w:rsidP="00C869C9">
      <w:pPr>
        <w:pStyle w:val="BodyText"/>
        <w:ind w:left="0"/>
        <w:rPr>
          <w:rFonts w:ascii="Arial" w:hAnsi="Arial" w:cs="Arial"/>
          <w:b/>
          <w:sz w:val="24"/>
          <w:szCs w:val="24"/>
        </w:rPr>
      </w:pPr>
    </w:p>
    <w:p w14:paraId="33005336" w14:textId="77777777" w:rsidR="00C869C9" w:rsidRPr="00C869C9" w:rsidRDefault="00C869C9" w:rsidP="00C869C9">
      <w:pPr>
        <w:pStyle w:val="BodyText"/>
        <w:ind w:left="0"/>
        <w:rPr>
          <w:rFonts w:ascii="Arial" w:hAnsi="Arial" w:cs="Arial"/>
          <w:sz w:val="24"/>
          <w:szCs w:val="24"/>
        </w:rPr>
      </w:pPr>
    </w:p>
    <w:p w14:paraId="2E85201A" w14:textId="77777777" w:rsidR="00C869C9" w:rsidRPr="00C869C9" w:rsidRDefault="00C869C9" w:rsidP="00C869C9">
      <w:pPr>
        <w:pStyle w:val="BodyText"/>
        <w:ind w:left="0"/>
        <w:rPr>
          <w:rFonts w:ascii="Arial" w:hAnsi="Arial" w:cs="Arial"/>
          <w:b/>
          <w:sz w:val="24"/>
          <w:szCs w:val="24"/>
        </w:rPr>
      </w:pPr>
      <w:r w:rsidRPr="00C869C9">
        <w:rPr>
          <w:rFonts w:ascii="Arial" w:hAnsi="Arial" w:cs="Arial"/>
          <w:b/>
          <w:sz w:val="24"/>
          <w:szCs w:val="24"/>
        </w:rPr>
        <w:lastRenderedPageBreak/>
        <w:t>2. Origin Story Essay (5%)</w:t>
      </w:r>
    </w:p>
    <w:p w14:paraId="17BC5296" w14:textId="566B02A0" w:rsidR="00C869C9" w:rsidRDefault="00C869C9" w:rsidP="0053610C">
      <w:pPr>
        <w:pStyle w:val="BodyText"/>
        <w:ind w:left="0"/>
        <w:rPr>
          <w:rFonts w:ascii="Arial" w:hAnsi="Arial" w:cs="Arial"/>
          <w:sz w:val="24"/>
          <w:szCs w:val="24"/>
        </w:rPr>
      </w:pPr>
      <w:r w:rsidRPr="00C869C9">
        <w:rPr>
          <w:rFonts w:ascii="Arial" w:hAnsi="Arial" w:cs="Arial"/>
          <w:sz w:val="24"/>
          <w:szCs w:val="24"/>
        </w:rPr>
        <w:t xml:space="preserve">Early in the semester, you will compose a 2-3 page essay describing your personal “origin story.”   This includes highlights (or lowlights) of your individual history (include meaning of your names), milestone moments, and life-altering events.  Please be truthful and “stick to the facts,” but be as creative as you wish in composing a brief personal autobiography.  Formatting should be double spaced, with 1-inch margins, and 12-point font, with APA citations for references.  Since this is an early written assignment, you will be </w:t>
      </w:r>
      <w:r w:rsidRPr="00C869C9">
        <w:rPr>
          <w:rFonts w:ascii="Arial" w:hAnsi="Arial" w:cs="Arial"/>
          <w:b/>
          <w:sz w:val="24"/>
          <w:szCs w:val="24"/>
        </w:rPr>
        <w:t>graded on completion and formatting only</w:t>
      </w:r>
      <w:r w:rsidRPr="00C869C9">
        <w:rPr>
          <w:rFonts w:ascii="Arial" w:hAnsi="Arial" w:cs="Arial"/>
          <w:sz w:val="24"/>
          <w:szCs w:val="24"/>
        </w:rPr>
        <w:t>, but you will receive feedback to guide your reflection and refinement of writing.</w:t>
      </w:r>
    </w:p>
    <w:p w14:paraId="6250A737" w14:textId="77777777" w:rsidR="0053610C" w:rsidRPr="0053610C" w:rsidRDefault="0053610C" w:rsidP="0053610C">
      <w:pPr>
        <w:pStyle w:val="BodyText"/>
        <w:ind w:left="0"/>
        <w:rPr>
          <w:rFonts w:ascii="Arial" w:hAnsi="Arial" w:cs="Arial"/>
          <w:sz w:val="24"/>
          <w:szCs w:val="24"/>
        </w:rPr>
      </w:pPr>
    </w:p>
    <w:p w14:paraId="7FE3A1C5" w14:textId="655F0351" w:rsidR="00C869C9" w:rsidRPr="0053610C" w:rsidRDefault="00C869C9" w:rsidP="00C869C9">
      <w:pPr>
        <w:spacing w:before="0" w:after="0"/>
      </w:pPr>
      <w:r w:rsidRPr="00C869C9">
        <w:rPr>
          <w:b/>
        </w:rPr>
        <w:t>3. Library Tutorial/Quizzes (5%)</w:t>
      </w:r>
      <w:r w:rsidR="0053610C">
        <w:rPr>
          <w:b/>
        </w:rPr>
        <w:t xml:space="preserve"> </w:t>
      </w:r>
      <w:r w:rsidR="0053610C" w:rsidRPr="0053610C">
        <w:t>(</w:t>
      </w:r>
      <w:hyperlink r:id="rId22" w:history="1">
        <w:r w:rsidR="0053610C" w:rsidRPr="0053610C">
          <w:rPr>
            <w:rStyle w:val="Hyperlink"/>
          </w:rPr>
          <w:t>http://libraries.wichita.edu/FYStutorialsFall2018)</w:t>
        </w:r>
      </w:hyperlink>
      <w:r w:rsidR="0053610C" w:rsidRPr="0053610C">
        <w:t xml:space="preserve"> </w:t>
      </w:r>
    </w:p>
    <w:p w14:paraId="0D0A28DC" w14:textId="5906BCBA" w:rsidR="00C869C9" w:rsidRPr="00C869C9" w:rsidRDefault="00C869C9" w:rsidP="00C869C9">
      <w:pPr>
        <w:spacing w:before="0" w:after="0"/>
        <w:rPr>
          <w:b/>
        </w:rPr>
      </w:pPr>
      <w:r w:rsidRPr="00C869C9">
        <w:t xml:space="preserve">To learn more about available resources and strategies for research and learning, you will complete </w:t>
      </w:r>
      <w:r w:rsidRPr="0053610C">
        <w:t xml:space="preserve">an </w:t>
      </w:r>
      <w:hyperlink r:id="rId23" w:history="1">
        <w:r w:rsidRPr="0053610C">
          <w:rPr>
            <w:rStyle w:val="Hyperlink"/>
          </w:rPr>
          <w:t>online series of tutorials from the WSU Library</w:t>
        </w:r>
      </w:hyperlink>
      <w:r w:rsidRPr="0053610C">
        <w:t>.</w:t>
      </w:r>
      <w:r w:rsidRPr="00C869C9">
        <w:t xml:space="preserve">  There are eight total topics, each with specific information and an online quiz to check for understanding.  You have some flexibility the order and time you complete these tutorials, but there are </w:t>
      </w:r>
      <w:r w:rsidRPr="00C869C9">
        <w:rPr>
          <w:u w:val="single"/>
        </w:rPr>
        <w:t>two separate due dates</w:t>
      </w:r>
      <w:r w:rsidRPr="00C869C9">
        <w:t xml:space="preserve"> for completion of #’s 1-4 and #’s 5-8 (</w:t>
      </w:r>
      <w:r w:rsidRPr="00C869C9">
        <w:rPr>
          <w:i/>
        </w:rPr>
        <w:t>see schedule at end of syllabus</w:t>
      </w:r>
      <w:r w:rsidRPr="00C869C9">
        <w:t>). This information will assist you in completing projects for this class as well as other courses and your ongoing learning.  (</w:t>
      </w:r>
      <w:r>
        <w:rPr>
          <w:b/>
        </w:rPr>
        <w:t xml:space="preserve">Kathy </w:t>
      </w:r>
      <w:proofErr w:type="spellStart"/>
      <w:r>
        <w:rPr>
          <w:b/>
        </w:rPr>
        <w:t>Delker</w:t>
      </w:r>
      <w:proofErr w:type="spellEnd"/>
      <w:r w:rsidRPr="00C869C9">
        <w:t xml:space="preserve"> is the Instruction and Research Support Librarian for this course</w:t>
      </w:r>
      <w:r>
        <w:t xml:space="preserve">; email: </w:t>
      </w:r>
      <w:hyperlink r:id="rId24" w:history="1">
        <w:r w:rsidRPr="004957C5">
          <w:rPr>
            <w:rStyle w:val="Hyperlink"/>
          </w:rPr>
          <w:t>Kathy.Delker@wichita.edu</w:t>
        </w:r>
      </w:hyperlink>
      <w:r>
        <w:t>.</w:t>
      </w:r>
      <w:r w:rsidRPr="00C869C9">
        <w:t>)</w:t>
      </w:r>
    </w:p>
    <w:p w14:paraId="2DAF0885" w14:textId="77777777" w:rsidR="00C869C9" w:rsidRPr="00C869C9" w:rsidRDefault="00C869C9" w:rsidP="0053610C">
      <w:pPr>
        <w:pStyle w:val="BodyText"/>
        <w:ind w:left="0"/>
        <w:rPr>
          <w:rFonts w:ascii="Arial" w:hAnsi="Arial" w:cs="Arial"/>
          <w:b/>
          <w:sz w:val="24"/>
          <w:szCs w:val="24"/>
        </w:rPr>
      </w:pPr>
    </w:p>
    <w:p w14:paraId="13681E2F" w14:textId="77777777" w:rsidR="00C869C9" w:rsidRDefault="00C869C9" w:rsidP="00C869C9">
      <w:pPr>
        <w:spacing w:before="0" w:after="0"/>
        <w:rPr>
          <w:b/>
        </w:rPr>
      </w:pPr>
      <w:r w:rsidRPr="00C869C9">
        <w:rPr>
          <w:b/>
        </w:rPr>
        <w:t>4. Campus Events/Log Sheet (10%)</w:t>
      </w:r>
    </w:p>
    <w:p w14:paraId="47823C6B" w14:textId="31C5FEF7" w:rsidR="00C869C9" w:rsidRPr="00C869C9" w:rsidRDefault="00C869C9" w:rsidP="00C869C9">
      <w:pPr>
        <w:spacing w:before="0" w:after="0"/>
        <w:rPr>
          <w:b/>
        </w:rPr>
      </w:pPr>
      <w:r w:rsidRPr="00C869C9">
        <w:t xml:space="preserve">Like any upstanding superhero, you should be involved in your community. As part of this course you must attend </w:t>
      </w:r>
      <w:r w:rsidRPr="00C869C9">
        <w:rPr>
          <w:u w:val="single"/>
        </w:rPr>
        <w:t>three events</w:t>
      </w:r>
      <w:r w:rsidRPr="00C869C9">
        <w:t xml:space="preserve"> outside of class. You will be required to provide evidence of attendance (details forthcoming), and </w:t>
      </w:r>
      <w:r w:rsidRPr="00C869C9">
        <w:rPr>
          <w:u w:val="single"/>
        </w:rPr>
        <w:t xml:space="preserve">all activities should be completed </w:t>
      </w:r>
      <w:r w:rsidRPr="00C869C9">
        <w:rPr>
          <w:b/>
          <w:u w:val="single"/>
        </w:rPr>
        <w:t>by</w:t>
      </w:r>
      <w:r w:rsidR="00CE0F00">
        <w:rPr>
          <w:b/>
          <w:highlight w:val="yellow"/>
          <w:u w:val="single"/>
        </w:rPr>
        <w:t xml:space="preserve"> November 20</w:t>
      </w:r>
      <w:r w:rsidRPr="00C869C9">
        <w:rPr>
          <w:b/>
          <w:highlight w:val="yellow"/>
          <w:u w:val="single"/>
        </w:rPr>
        <w:t>, 201</w:t>
      </w:r>
      <w:r w:rsidR="00CE0F00">
        <w:rPr>
          <w:b/>
          <w:highlight w:val="yellow"/>
          <w:u w:val="single"/>
        </w:rPr>
        <w:t>8</w:t>
      </w:r>
      <w:r w:rsidRPr="00C869C9">
        <w:t>.</w:t>
      </w:r>
    </w:p>
    <w:p w14:paraId="2EE6ADFC" w14:textId="77777777" w:rsidR="00C869C9" w:rsidRDefault="00C869C9" w:rsidP="00C869C9">
      <w:pPr>
        <w:pStyle w:val="Header"/>
        <w:spacing w:before="0" w:after="0"/>
        <w:rPr>
          <w:b/>
        </w:rPr>
      </w:pPr>
    </w:p>
    <w:p w14:paraId="26FB364C" w14:textId="2F814FED" w:rsidR="00C869C9" w:rsidRPr="002D3E27" w:rsidRDefault="00C869C9" w:rsidP="00C869C9">
      <w:pPr>
        <w:pStyle w:val="Header"/>
        <w:spacing w:before="0" w:after="0"/>
        <w:rPr>
          <w:b/>
        </w:rPr>
      </w:pPr>
      <w:r w:rsidRPr="002D3E27">
        <w:rPr>
          <w:b/>
        </w:rPr>
        <w:t xml:space="preserve">Required event: </w:t>
      </w:r>
    </w:p>
    <w:p w14:paraId="0E5ED874" w14:textId="26136CA2" w:rsidR="00C869C9" w:rsidRPr="002D3E27" w:rsidRDefault="00C869C9" w:rsidP="00C869C9">
      <w:pPr>
        <w:pStyle w:val="Header"/>
        <w:spacing w:before="0" w:after="0"/>
        <w:ind w:right="0" w:firstLine="720"/>
      </w:pPr>
      <w:r w:rsidRPr="002D3E27">
        <w:t>- Academic Convocation</w:t>
      </w:r>
      <w:r w:rsidR="00A802C0" w:rsidRPr="002D3E27">
        <w:t>, Thursday, September 20</w:t>
      </w:r>
      <w:r w:rsidRPr="002D3E27">
        <w:t xml:space="preserve">, 9:30 a.m., </w:t>
      </w:r>
      <w:hyperlink r:id="rId25" w:history="1">
        <w:proofErr w:type="spellStart"/>
        <w:r w:rsidRPr="002D3E27">
          <w:rPr>
            <w:rStyle w:val="Hyperlink"/>
          </w:rPr>
          <w:t>Wilner</w:t>
        </w:r>
        <w:proofErr w:type="spellEnd"/>
        <w:r w:rsidRPr="002D3E27">
          <w:rPr>
            <w:rStyle w:val="Hyperlink"/>
          </w:rPr>
          <w:t xml:space="preserve"> Auditorium</w:t>
        </w:r>
      </w:hyperlink>
    </w:p>
    <w:p w14:paraId="67A2A19F" w14:textId="77777777" w:rsidR="00C869C9" w:rsidRPr="0053610C" w:rsidRDefault="00C869C9" w:rsidP="00C869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after="0"/>
        <w:ind w:right="0"/>
        <w:rPr>
          <w:color w:val="000000"/>
          <w:sz w:val="16"/>
          <w:szCs w:val="16"/>
          <w:highlight w:val="cyan"/>
        </w:rPr>
      </w:pPr>
    </w:p>
    <w:p w14:paraId="651F358A" w14:textId="77777777" w:rsidR="00C869C9" w:rsidRPr="002D3E27" w:rsidRDefault="00C869C9" w:rsidP="00C869C9">
      <w:pPr>
        <w:pStyle w:val="Header"/>
        <w:spacing w:before="0" w:after="0"/>
        <w:ind w:right="0"/>
        <w:rPr>
          <w:b/>
        </w:rPr>
      </w:pPr>
      <w:r w:rsidRPr="002D3E27">
        <w:rPr>
          <w:b/>
        </w:rPr>
        <w:t xml:space="preserve">Choose at least two additional events (examples):  </w:t>
      </w:r>
    </w:p>
    <w:p w14:paraId="5D7EE376" w14:textId="77777777" w:rsidR="002D3E27" w:rsidRPr="00CE0F00" w:rsidRDefault="002D3E27" w:rsidP="002D3E27">
      <w:pPr>
        <w:pStyle w:val="Header"/>
        <w:spacing w:before="0" w:after="0"/>
        <w:ind w:left="720" w:right="0"/>
      </w:pPr>
      <w:r w:rsidRPr="00CE0F00">
        <w:t>- Pre-Clash of Colleges Bash: Friday, August 24, 3-4 p.m., Corbin patio</w:t>
      </w:r>
    </w:p>
    <w:p w14:paraId="6CCF15D3" w14:textId="7F217D06" w:rsidR="00C869C9" w:rsidRPr="00C869C9" w:rsidRDefault="00C869C9" w:rsidP="00C869C9">
      <w:pPr>
        <w:pStyle w:val="Header"/>
        <w:spacing w:before="0" w:after="0"/>
        <w:ind w:left="720" w:right="0"/>
        <w:rPr>
          <w:highlight w:val="cyan"/>
        </w:rPr>
      </w:pPr>
      <w:r w:rsidRPr="007D0BB8">
        <w:t>- College of Educatio</w:t>
      </w:r>
      <w:r w:rsidR="007D0BB8" w:rsidRPr="007D0BB8">
        <w:t xml:space="preserve">n </w:t>
      </w:r>
      <w:proofErr w:type="spellStart"/>
      <w:r w:rsidR="007D0BB8" w:rsidRPr="007D0BB8">
        <w:t>Welcomefest</w:t>
      </w:r>
      <w:proofErr w:type="spellEnd"/>
      <w:r w:rsidR="007D0BB8" w:rsidRPr="007D0BB8">
        <w:t>: Tuesday, August 28</w:t>
      </w:r>
      <w:r w:rsidRPr="007D0BB8">
        <w:t xml:space="preserve">, 12:30-2:30 p.m., </w:t>
      </w:r>
      <w:hyperlink r:id="rId26" w:anchor="!m/301853?ce/27737,30614,0?ct/27740,27737,26035,0,31529,30871,30623,30622,30621,30614,27738,24627,33203" w:history="1">
        <w:r w:rsidRPr="007D0BB8">
          <w:rPr>
            <w:rStyle w:val="Hyperlink"/>
          </w:rPr>
          <w:t>Corbin patio</w:t>
        </w:r>
      </w:hyperlink>
    </w:p>
    <w:p w14:paraId="5E113DFB" w14:textId="77777777" w:rsidR="002D3E27" w:rsidRPr="002D3E27" w:rsidRDefault="002D3E27" w:rsidP="002D3E27">
      <w:pPr>
        <w:pStyle w:val="Header"/>
        <w:spacing w:before="0" w:after="0"/>
        <w:ind w:left="720" w:right="0"/>
      </w:pPr>
      <w:r w:rsidRPr="002D3E27">
        <w:t>- WSU Reads “Coffee and Conversation,” Wednesday, September 26, 11 a.m.-1 p.m., RSC 1</w:t>
      </w:r>
      <w:r w:rsidRPr="002D3E27">
        <w:rPr>
          <w:vertAlign w:val="superscript"/>
        </w:rPr>
        <w:t>st</w:t>
      </w:r>
      <w:r w:rsidRPr="002D3E27">
        <w:t xml:space="preserve"> floor</w:t>
      </w:r>
    </w:p>
    <w:p w14:paraId="50B68DB8" w14:textId="77777777" w:rsidR="002D3E27" w:rsidRPr="002D3E27" w:rsidRDefault="002D3E27" w:rsidP="002D3E27">
      <w:pPr>
        <w:pStyle w:val="Header"/>
        <w:spacing w:before="0" w:after="0"/>
        <w:ind w:left="720" w:right="0"/>
      </w:pPr>
      <w:r w:rsidRPr="002D3E27">
        <w:t xml:space="preserve">- </w:t>
      </w:r>
      <w:hyperlink r:id="rId27" w:history="1">
        <w:r w:rsidRPr="002D3E27">
          <w:rPr>
            <w:rStyle w:val="Hyperlink"/>
          </w:rPr>
          <w:t>Wu’s Big Event</w:t>
        </w:r>
      </w:hyperlink>
      <w:r w:rsidRPr="002D3E27">
        <w:t xml:space="preserve">: Saturday, October 6, 9 a.m. – 2 p.m., RSC </w:t>
      </w:r>
      <w:proofErr w:type="spellStart"/>
      <w:r w:rsidRPr="002D3E27">
        <w:t>Beggs</w:t>
      </w:r>
      <w:proofErr w:type="spellEnd"/>
      <w:r w:rsidRPr="002D3E27">
        <w:t xml:space="preserve"> Ballroom (3</w:t>
      </w:r>
      <w:r w:rsidRPr="002D3E27">
        <w:rPr>
          <w:vertAlign w:val="superscript"/>
        </w:rPr>
        <w:t>rd</w:t>
      </w:r>
      <w:r w:rsidRPr="002D3E27">
        <w:t xml:space="preserve"> floor)</w:t>
      </w:r>
    </w:p>
    <w:p w14:paraId="10E7C03F" w14:textId="4D8DAFF3" w:rsidR="00C869C9" w:rsidRPr="002D3E27" w:rsidRDefault="00C869C9" w:rsidP="00C869C9">
      <w:pPr>
        <w:pStyle w:val="Header"/>
        <w:spacing w:before="0" w:after="0"/>
        <w:ind w:left="720" w:right="0"/>
      </w:pPr>
      <w:r w:rsidRPr="002D3E27">
        <w:t xml:space="preserve">- WSU Reads “Dine and Dialogue,” Wednesday, </w:t>
      </w:r>
      <w:r w:rsidR="002D3E27" w:rsidRPr="002D3E27">
        <w:t>October 10</w:t>
      </w:r>
      <w:r w:rsidRPr="002D3E27">
        <w:t>, 6-7:30 p.m., RSC</w:t>
      </w:r>
      <w:r w:rsidR="002D3E27" w:rsidRPr="002D3E27">
        <w:t xml:space="preserve"> #142 (Harvest Room)</w:t>
      </w:r>
    </w:p>
    <w:p w14:paraId="1EB38DC2" w14:textId="77777777" w:rsidR="0053610C" w:rsidRPr="0053610C" w:rsidRDefault="0053610C" w:rsidP="005361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before="0" w:after="0"/>
        <w:ind w:right="0"/>
        <w:rPr>
          <w:color w:val="000000"/>
          <w:sz w:val="16"/>
          <w:szCs w:val="16"/>
          <w:highlight w:val="cyan"/>
        </w:rPr>
      </w:pPr>
    </w:p>
    <w:p w14:paraId="7C22A808" w14:textId="77777777" w:rsidR="00C869C9" w:rsidRPr="00C869C9" w:rsidRDefault="00C869C9" w:rsidP="00C869C9">
      <w:pPr>
        <w:pStyle w:val="Header"/>
        <w:spacing w:before="0" w:after="0"/>
        <w:ind w:right="0"/>
      </w:pPr>
      <w:r w:rsidRPr="00C869C9">
        <w:t>You can find news and information about campus events through multiple avenues, including the following (click on hyperlinks for more details):</w:t>
      </w:r>
    </w:p>
    <w:p w14:paraId="0667A4CA" w14:textId="2C0EF5E2" w:rsidR="002D3E27" w:rsidRPr="002D3E27" w:rsidRDefault="002D3E27" w:rsidP="002D3E27">
      <w:pPr>
        <w:pStyle w:val="ListParagraph"/>
        <w:numPr>
          <w:ilvl w:val="0"/>
          <w:numId w:val="21"/>
        </w:numPr>
        <w:spacing w:after="0"/>
        <w:ind w:right="0"/>
        <w:rPr>
          <w:rFonts w:ascii="Times New Roman" w:eastAsia="Times New Roman" w:hAnsi="Times New Roman" w:cs="Times New Roman"/>
        </w:rPr>
      </w:pPr>
      <w:r>
        <w:t xml:space="preserve">WSU Monthly Calendar of Events: </w:t>
      </w:r>
      <w:hyperlink r:id="rId28" w:history="1">
        <w:r w:rsidRPr="002D3E27">
          <w:rPr>
            <w:rStyle w:val="Hyperlink"/>
            <w:rFonts w:eastAsia="Times New Roman"/>
            <w:color w:val="954F72"/>
          </w:rPr>
          <w:t>https://www.wichita.edu/calendar/</w:t>
        </w:r>
      </w:hyperlink>
    </w:p>
    <w:p w14:paraId="513FA987" w14:textId="680A61EB" w:rsidR="002D3E27" w:rsidRDefault="00612B45" w:rsidP="002E5DEA">
      <w:pPr>
        <w:pStyle w:val="Header"/>
        <w:widowControl/>
        <w:numPr>
          <w:ilvl w:val="0"/>
          <w:numId w:val="21"/>
        </w:numPr>
        <w:tabs>
          <w:tab w:val="clear" w:pos="4680"/>
          <w:tab w:val="clear" w:pos="9360"/>
        </w:tabs>
        <w:spacing w:before="0" w:after="0"/>
        <w:ind w:right="0"/>
      </w:pPr>
      <w:hyperlink r:id="rId29" w:history="1">
        <w:r w:rsidR="002E5FF4" w:rsidRPr="00FB7A87">
          <w:rPr>
            <w:rStyle w:val="Hyperlink"/>
          </w:rPr>
          <w:t>ShockerSync</w:t>
        </w:r>
      </w:hyperlink>
      <w:r w:rsidR="002E5FF4" w:rsidRPr="00FB7A87">
        <w:t xml:space="preserve"> (Organizations </w:t>
      </w:r>
      <w:r w:rsidR="002D3E27">
        <w:t>&amp;</w:t>
      </w:r>
      <w:r w:rsidR="002E5FF4" w:rsidRPr="00FB7A87">
        <w:t xml:space="preserve"> Events)</w:t>
      </w:r>
      <w:r w:rsidR="002D3E27">
        <w:t xml:space="preserve">: </w:t>
      </w:r>
      <w:hyperlink r:id="rId30" w:history="1">
        <w:r w:rsidR="002D3E27" w:rsidRPr="004E2998">
          <w:rPr>
            <w:rStyle w:val="Hyperlink"/>
          </w:rPr>
          <w:t>https://wichita.campuslabs.com/engage/</w:t>
        </w:r>
      </w:hyperlink>
      <w:r w:rsidR="002D3E27">
        <w:t xml:space="preserve"> </w:t>
      </w:r>
    </w:p>
    <w:p w14:paraId="4F5EFC64" w14:textId="125792FC" w:rsidR="00C869C9" w:rsidRDefault="002D3E27" w:rsidP="002E5DEA">
      <w:pPr>
        <w:pStyle w:val="Header"/>
        <w:widowControl/>
        <w:numPr>
          <w:ilvl w:val="0"/>
          <w:numId w:val="21"/>
        </w:numPr>
        <w:tabs>
          <w:tab w:val="clear" w:pos="4680"/>
          <w:tab w:val="clear" w:pos="9360"/>
        </w:tabs>
        <w:spacing w:before="0" w:after="0"/>
        <w:ind w:right="0"/>
      </w:pPr>
      <w:r>
        <w:t xml:space="preserve">WSU Student Involvement: </w:t>
      </w:r>
      <w:hyperlink r:id="rId31" w:history="1">
        <w:r w:rsidRPr="004E2998">
          <w:rPr>
            <w:rStyle w:val="Hyperlink"/>
          </w:rPr>
          <w:t>https://www.wichita.edu/student_life/involvement/</w:t>
        </w:r>
      </w:hyperlink>
      <w:r>
        <w:t xml:space="preserve"> </w:t>
      </w:r>
    </w:p>
    <w:p w14:paraId="695219B3" w14:textId="77777777" w:rsidR="0053610C" w:rsidRPr="0053610C" w:rsidRDefault="0053610C" w:rsidP="0053610C">
      <w:pPr>
        <w:pStyle w:val="ListParagraph"/>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0"/>
        <w:ind w:left="720" w:right="0"/>
        <w:rPr>
          <w:color w:val="000000"/>
          <w:sz w:val="16"/>
          <w:szCs w:val="16"/>
          <w:highlight w:val="cyan"/>
        </w:rPr>
      </w:pPr>
    </w:p>
    <w:p w14:paraId="0A056F5C" w14:textId="688EED20" w:rsidR="00C869C9" w:rsidRPr="00E01B18" w:rsidRDefault="00C869C9" w:rsidP="00C869C9">
      <w:pPr>
        <w:spacing w:before="0" w:after="0"/>
        <w:rPr>
          <w:i/>
          <w:sz w:val="22"/>
          <w:szCs w:val="22"/>
        </w:rPr>
      </w:pPr>
      <w:r w:rsidRPr="00E01B18">
        <w:rPr>
          <w:i/>
          <w:sz w:val="22"/>
          <w:szCs w:val="22"/>
        </w:rPr>
        <w:t xml:space="preserve">You may receive </w:t>
      </w:r>
      <w:r w:rsidRPr="00E01B18">
        <w:rPr>
          <w:i/>
          <w:sz w:val="22"/>
          <w:szCs w:val="22"/>
          <w:u w:val="single"/>
        </w:rPr>
        <w:t>extra credit</w:t>
      </w:r>
      <w:r w:rsidRPr="00E01B18">
        <w:rPr>
          <w:i/>
          <w:sz w:val="22"/>
          <w:szCs w:val="22"/>
        </w:rPr>
        <w:t xml:space="preserve"> for attending additional events beyond the minimum requirement (2 percentage points added to your overall course grade for each event; 6 points</w:t>
      </w:r>
      <w:r w:rsidR="00E01B18" w:rsidRPr="00E01B18">
        <w:rPr>
          <w:i/>
          <w:sz w:val="22"/>
          <w:szCs w:val="22"/>
        </w:rPr>
        <w:t xml:space="preserve"> maximum</w:t>
      </w:r>
      <w:r w:rsidRPr="00E01B18">
        <w:rPr>
          <w:i/>
          <w:sz w:val="22"/>
          <w:szCs w:val="22"/>
        </w:rPr>
        <w:t>).</w:t>
      </w:r>
    </w:p>
    <w:p w14:paraId="0D8DC689" w14:textId="77777777" w:rsidR="00C869C9" w:rsidRDefault="00C869C9" w:rsidP="00C869C9">
      <w:pPr>
        <w:spacing w:before="0" w:after="0"/>
      </w:pPr>
    </w:p>
    <w:p w14:paraId="50DC749C" w14:textId="77777777" w:rsidR="00C869C9" w:rsidRPr="00C869C9" w:rsidRDefault="00C869C9" w:rsidP="00C869C9">
      <w:pPr>
        <w:spacing w:before="0" w:after="0"/>
      </w:pPr>
    </w:p>
    <w:p w14:paraId="13062C65" w14:textId="77777777" w:rsidR="00C869C9" w:rsidRPr="00C869C9" w:rsidRDefault="00C869C9" w:rsidP="00C869C9">
      <w:pPr>
        <w:spacing w:before="0" w:after="0"/>
        <w:rPr>
          <w:b/>
        </w:rPr>
      </w:pPr>
      <w:r w:rsidRPr="00C869C9">
        <w:rPr>
          <w:b/>
        </w:rPr>
        <w:t>5. Service-Learning Project (paired)/Reflection (individual) (10%)</w:t>
      </w:r>
    </w:p>
    <w:p w14:paraId="6AACD1BF" w14:textId="58580CB0" w:rsidR="00C869C9" w:rsidRDefault="00C869C9" w:rsidP="00C869C9">
      <w:pPr>
        <w:spacing w:before="0" w:after="0"/>
      </w:pPr>
      <w:r w:rsidRPr="00C869C9">
        <w:t xml:space="preserve">As part of this course you will be required to complete a Service-Learning Project </w:t>
      </w:r>
      <w:r w:rsidRPr="00C869C9">
        <w:rPr>
          <w:u w:val="single"/>
        </w:rPr>
        <w:t>with at least one other partner</w:t>
      </w:r>
      <w:r w:rsidRPr="00C869C9">
        <w:t xml:space="preserve">. You may choose from a variety of service-learning projects. Your grade will consist of successfully completing the </w:t>
      </w:r>
      <w:r w:rsidRPr="00C869C9">
        <w:rPr>
          <w:b/>
        </w:rPr>
        <w:t>10 hours and writing a reflective essay</w:t>
      </w:r>
      <w:r w:rsidRPr="00C869C9">
        <w:t xml:space="preserve"> (essay must be written </w:t>
      </w:r>
      <w:r w:rsidRPr="00C869C9">
        <w:rPr>
          <w:u w:val="single"/>
        </w:rPr>
        <w:t>individually</w:t>
      </w:r>
      <w:r w:rsidRPr="00C869C9">
        <w:t>; details forthcoming).  You will include your reflective essay with your Final Personal Portfolio (see #8 below), due near the end of the semester.  Here are some resources:</w:t>
      </w:r>
    </w:p>
    <w:p w14:paraId="44EB90AE" w14:textId="77777777" w:rsidR="00C869C9" w:rsidRPr="00C869C9" w:rsidRDefault="00C869C9" w:rsidP="00C869C9">
      <w:pPr>
        <w:spacing w:before="0" w:after="0"/>
      </w:pPr>
    </w:p>
    <w:p w14:paraId="02F76A6D" w14:textId="61199BC5" w:rsidR="00C869C9" w:rsidRPr="007D0BB8" w:rsidRDefault="00C869C9" w:rsidP="00C869C9">
      <w:pPr>
        <w:pStyle w:val="Header"/>
        <w:widowControl/>
        <w:numPr>
          <w:ilvl w:val="0"/>
          <w:numId w:val="17"/>
        </w:numPr>
        <w:tabs>
          <w:tab w:val="clear" w:pos="4680"/>
          <w:tab w:val="clear" w:pos="9360"/>
        </w:tabs>
        <w:spacing w:before="0" w:after="0"/>
        <w:ind w:right="0"/>
      </w:pPr>
      <w:r w:rsidRPr="007D0BB8">
        <w:t xml:space="preserve">Calendar of Events: </w:t>
      </w:r>
      <w:hyperlink r:id="rId32" w:history="1">
        <w:r w:rsidR="007D0BB8" w:rsidRPr="00685BBC">
          <w:rPr>
            <w:rStyle w:val="Hyperlink"/>
          </w:rPr>
          <w:t>https://www.wichita.edu/student_life/community_service_board/CSB_Volunteer.php</w:t>
        </w:r>
      </w:hyperlink>
      <w:r w:rsidR="007D0BB8">
        <w:t xml:space="preserve"> </w:t>
      </w:r>
    </w:p>
    <w:p w14:paraId="2474E043" w14:textId="2234DD46" w:rsidR="007D0BB8" w:rsidRDefault="007D0BB8" w:rsidP="00C869C9">
      <w:pPr>
        <w:pStyle w:val="Header"/>
        <w:widowControl/>
        <w:numPr>
          <w:ilvl w:val="0"/>
          <w:numId w:val="17"/>
        </w:numPr>
        <w:tabs>
          <w:tab w:val="clear" w:pos="4680"/>
          <w:tab w:val="clear" w:pos="9360"/>
        </w:tabs>
        <w:spacing w:before="0" w:after="0"/>
        <w:ind w:right="0"/>
      </w:pPr>
      <w:r>
        <w:t>WSU Civic Engagement (includes link to “</w:t>
      </w:r>
      <w:proofErr w:type="spellStart"/>
      <w:r w:rsidRPr="007D0BB8">
        <w:rPr>
          <w:b/>
        </w:rPr>
        <w:t>VolunteerICT</w:t>
      </w:r>
      <w:proofErr w:type="spellEnd"/>
      <w:r>
        <w:t xml:space="preserve">”): </w:t>
      </w:r>
      <w:hyperlink r:id="rId33" w:history="1">
        <w:r w:rsidRPr="00685BBC">
          <w:rPr>
            <w:rStyle w:val="Hyperlink"/>
          </w:rPr>
          <w:t>https://www.wichita.edu/student_life/civic_engagement/index.php</w:t>
        </w:r>
      </w:hyperlink>
      <w:r>
        <w:t xml:space="preserve"> </w:t>
      </w:r>
    </w:p>
    <w:p w14:paraId="5739CC4B" w14:textId="7AF9B314" w:rsidR="00C869C9" w:rsidRPr="007D0BB8" w:rsidRDefault="00C869C9" w:rsidP="00C869C9">
      <w:pPr>
        <w:pStyle w:val="Header"/>
        <w:widowControl/>
        <w:numPr>
          <w:ilvl w:val="0"/>
          <w:numId w:val="17"/>
        </w:numPr>
        <w:tabs>
          <w:tab w:val="clear" w:pos="4680"/>
          <w:tab w:val="clear" w:pos="9360"/>
        </w:tabs>
        <w:spacing w:before="0" w:after="0"/>
        <w:ind w:right="0"/>
      </w:pPr>
      <w:r w:rsidRPr="007D0BB8">
        <w:t xml:space="preserve">Other Service-Learning opportunities via WSU Student Involvement office; 978-3022 </w:t>
      </w:r>
      <w:hyperlink r:id="rId34" w:history="1">
        <w:r w:rsidRPr="007D0BB8">
          <w:rPr>
            <w:rStyle w:val="Hyperlink"/>
          </w:rPr>
          <w:t>www.</w:t>
        </w:r>
        <w:r w:rsidRPr="007D0BB8">
          <w:rPr>
            <w:rStyle w:val="Hyperlink"/>
            <w:rFonts w:eastAsiaTheme="minorHAnsi"/>
          </w:rPr>
          <w:t>wichita.edu/servicelearning</w:t>
        </w:r>
      </w:hyperlink>
      <w:r w:rsidRPr="007D0BB8">
        <w:rPr>
          <w:rFonts w:eastAsiaTheme="minorHAnsi"/>
        </w:rPr>
        <w:t xml:space="preserve">  </w:t>
      </w:r>
    </w:p>
    <w:p w14:paraId="5F5F2D17" w14:textId="77777777" w:rsidR="00C869C9" w:rsidRPr="00C869C9" w:rsidRDefault="00C869C9" w:rsidP="00C869C9">
      <w:pPr>
        <w:rPr>
          <w:b/>
        </w:rPr>
      </w:pPr>
    </w:p>
    <w:p w14:paraId="6151AF02" w14:textId="77777777" w:rsidR="00C869C9" w:rsidRPr="00C869C9" w:rsidRDefault="00C869C9" w:rsidP="00EF6B6C">
      <w:pPr>
        <w:spacing w:before="0" w:after="0"/>
        <w:rPr>
          <w:b/>
        </w:rPr>
      </w:pPr>
      <w:r w:rsidRPr="00C869C9">
        <w:rPr>
          <w:b/>
        </w:rPr>
        <w:t>6. In-Class Debate/Discussion (15%)</w:t>
      </w:r>
    </w:p>
    <w:p w14:paraId="2E3B5ACF" w14:textId="0285B936" w:rsidR="00C869C9" w:rsidRDefault="00C869C9" w:rsidP="00EF6B6C">
      <w:pPr>
        <w:spacing w:before="0" w:after="0"/>
      </w:pPr>
      <w:r w:rsidRPr="00C869C9">
        <w:t>Students will draw a divisive topic to prepare for a discussion and debate. You will take one “side,” and another student will take the other. (In many cases, there is no “right” or “wrong” answer.) You should thoroughly research your topic in order to present an informed and clearly articulated argument. Finally, after each debate the class will discuss possible actions that produce “win-win,” or synergetic solutions.</w:t>
      </w:r>
    </w:p>
    <w:p w14:paraId="5F1EF201" w14:textId="77777777" w:rsidR="00EF6B6C" w:rsidRPr="00EF6B6C" w:rsidRDefault="00EF6B6C" w:rsidP="00EF6B6C">
      <w:pPr>
        <w:spacing w:before="0" w:after="0"/>
      </w:pPr>
    </w:p>
    <w:p w14:paraId="36179024" w14:textId="77777777" w:rsidR="00C869C9" w:rsidRPr="00C869C9" w:rsidRDefault="00C869C9" w:rsidP="00EF6B6C">
      <w:pPr>
        <w:spacing w:before="0" w:after="0"/>
      </w:pPr>
      <w:r w:rsidRPr="00C869C9">
        <w:t xml:space="preserve">Topics will relate to the scope of this course--superheroes and schooling--and </w:t>
      </w:r>
      <w:r w:rsidRPr="00C869C9">
        <w:rPr>
          <w:b/>
        </w:rPr>
        <w:t>require citations</w:t>
      </w:r>
      <w:r w:rsidRPr="00C869C9">
        <w:t xml:space="preserve"> (e.g. quotes, examples, illustrations, etc.) from </w:t>
      </w:r>
      <w:r w:rsidRPr="00C869C9">
        <w:rPr>
          <w:b/>
        </w:rPr>
        <w:t>both</w:t>
      </w:r>
      <w:r w:rsidRPr="00C869C9">
        <w:t xml:space="preserve"> </w:t>
      </w:r>
      <w:r w:rsidRPr="00C869C9">
        <w:rPr>
          <w:b/>
        </w:rPr>
        <w:t>superhero sources</w:t>
      </w:r>
      <w:r w:rsidRPr="00C869C9">
        <w:t xml:space="preserve"> (comic book, movie, etc.) </w:t>
      </w:r>
      <w:r w:rsidRPr="00C869C9">
        <w:rPr>
          <w:b/>
        </w:rPr>
        <w:t>and</w:t>
      </w:r>
      <w:r w:rsidRPr="00C869C9">
        <w:t xml:space="preserve"> </w:t>
      </w:r>
      <w:r w:rsidRPr="00C869C9">
        <w:rPr>
          <w:b/>
        </w:rPr>
        <w:t>educational literature</w:t>
      </w:r>
      <w:r w:rsidRPr="00C869C9">
        <w:t xml:space="preserve"> (articles, books, research, curriculum).</w:t>
      </w:r>
    </w:p>
    <w:p w14:paraId="7192D909" w14:textId="77777777" w:rsidR="00C869C9" w:rsidRDefault="00C869C9" w:rsidP="00EF6B6C">
      <w:pPr>
        <w:pStyle w:val="Header"/>
        <w:spacing w:before="0" w:after="0"/>
      </w:pPr>
    </w:p>
    <w:p w14:paraId="70B8B9B8" w14:textId="77777777" w:rsidR="00EF6B6C" w:rsidRPr="00C869C9" w:rsidRDefault="00EF6B6C" w:rsidP="00EF6B6C">
      <w:pPr>
        <w:pStyle w:val="Header"/>
        <w:spacing w:before="0" w:after="0"/>
      </w:pPr>
    </w:p>
    <w:p w14:paraId="299D1E5D" w14:textId="77777777" w:rsidR="00C869C9" w:rsidRPr="00C869C9" w:rsidRDefault="00C869C9" w:rsidP="00EF6B6C">
      <w:pPr>
        <w:spacing w:before="0" w:after="0"/>
        <w:rPr>
          <w:b/>
        </w:rPr>
      </w:pPr>
      <w:r w:rsidRPr="00C869C9">
        <w:rPr>
          <w:b/>
        </w:rPr>
        <w:t>7. Mid-Term Personal Profile (15%)</w:t>
      </w:r>
    </w:p>
    <w:p w14:paraId="0BA2A570" w14:textId="77777777" w:rsidR="00C869C9" w:rsidRPr="00C869C9" w:rsidRDefault="00C869C9" w:rsidP="00EF6B6C">
      <w:pPr>
        <w:spacing w:before="0" w:after="0"/>
      </w:pPr>
      <w:r w:rsidRPr="00C869C9">
        <w:t>Near the middle of the semester, you will write a personal profile summarizing several components examined and discussed in class so far. Although you will receive more information about this project after the semester begins, below are some topics you will address in your profile (each 1-3 pages in length):</w:t>
      </w:r>
    </w:p>
    <w:p w14:paraId="79B17062" w14:textId="77777777" w:rsidR="00C869C9" w:rsidRPr="00C869C9" w:rsidRDefault="00C869C9" w:rsidP="00EF6B6C">
      <w:pPr>
        <w:pStyle w:val="ListParagraph"/>
        <w:numPr>
          <w:ilvl w:val="0"/>
          <w:numId w:val="0"/>
        </w:numPr>
        <w:spacing w:after="0"/>
        <w:ind w:left="720"/>
      </w:pPr>
    </w:p>
    <w:p w14:paraId="2731505F" w14:textId="77777777" w:rsidR="00C869C9" w:rsidRPr="00C869C9" w:rsidRDefault="00C869C9" w:rsidP="00EF6B6C">
      <w:pPr>
        <w:pStyle w:val="ListParagraph"/>
        <w:widowControl/>
        <w:numPr>
          <w:ilvl w:val="0"/>
          <w:numId w:val="18"/>
        </w:numPr>
        <w:spacing w:after="0"/>
        <w:ind w:right="0"/>
        <w:contextualSpacing/>
      </w:pPr>
      <w:r w:rsidRPr="00C869C9">
        <w:rPr>
          <w:highlight w:val="yellow"/>
        </w:rPr>
        <w:t>Revised</w:t>
      </w:r>
      <w:r w:rsidRPr="00C869C9">
        <w:t xml:space="preserve"> </w:t>
      </w:r>
      <w:r w:rsidRPr="00C869C9">
        <w:rPr>
          <w:b/>
        </w:rPr>
        <w:t>“origin story”</w:t>
      </w:r>
      <w:r w:rsidRPr="00C869C9">
        <w:t xml:space="preserve"> essay (see #2 above) </w:t>
      </w:r>
    </w:p>
    <w:p w14:paraId="29E50E3A" w14:textId="77777777" w:rsidR="00C869C9" w:rsidRPr="00C869C9" w:rsidRDefault="00C869C9" w:rsidP="00EF6B6C">
      <w:pPr>
        <w:pStyle w:val="ListParagraph"/>
        <w:widowControl/>
        <w:numPr>
          <w:ilvl w:val="0"/>
          <w:numId w:val="18"/>
        </w:numPr>
        <w:spacing w:after="0"/>
        <w:ind w:right="0"/>
        <w:contextualSpacing/>
      </w:pPr>
      <w:r w:rsidRPr="00C869C9">
        <w:t xml:space="preserve">What do currently see as your </w:t>
      </w:r>
      <w:r w:rsidRPr="00C869C9">
        <w:rPr>
          <w:b/>
        </w:rPr>
        <w:t>purpose(s) or passion(s)</w:t>
      </w:r>
      <w:r w:rsidRPr="00C869C9">
        <w:t xml:space="preserve"> in life? What a catchphrase or motto you live by?</w:t>
      </w:r>
    </w:p>
    <w:p w14:paraId="535F8602" w14:textId="77777777" w:rsidR="00C869C9" w:rsidRPr="00C869C9" w:rsidRDefault="00C869C9" w:rsidP="00EF6B6C">
      <w:pPr>
        <w:pStyle w:val="ListParagraph"/>
        <w:widowControl/>
        <w:numPr>
          <w:ilvl w:val="0"/>
          <w:numId w:val="18"/>
        </w:numPr>
        <w:spacing w:after="0"/>
        <w:ind w:right="0"/>
        <w:contextualSpacing/>
      </w:pPr>
      <w:r w:rsidRPr="00C869C9">
        <w:t xml:space="preserve">Complete a </w:t>
      </w:r>
      <w:r w:rsidRPr="00C869C9">
        <w:rPr>
          <w:b/>
        </w:rPr>
        <w:t>“power grid,” visually</w:t>
      </w:r>
      <w:r w:rsidRPr="00C869C9">
        <w:t xml:space="preserve"> depicting your assortment of abilities.</w:t>
      </w:r>
    </w:p>
    <w:p w14:paraId="12A4EABF" w14:textId="77777777" w:rsidR="00C869C9" w:rsidRPr="00C869C9" w:rsidRDefault="00C869C9" w:rsidP="00EF6B6C">
      <w:pPr>
        <w:pStyle w:val="ListParagraph"/>
        <w:widowControl/>
        <w:numPr>
          <w:ilvl w:val="0"/>
          <w:numId w:val="18"/>
        </w:numPr>
        <w:spacing w:after="0"/>
        <w:ind w:right="0"/>
        <w:contextualSpacing/>
      </w:pPr>
      <w:r w:rsidRPr="00C869C9">
        <w:t xml:space="preserve">What are your </w:t>
      </w:r>
      <w:r w:rsidRPr="00C869C9">
        <w:rPr>
          <w:b/>
        </w:rPr>
        <w:t>strengths</w:t>
      </w:r>
      <w:r w:rsidRPr="00C869C9">
        <w:t>? How did you get these “powers?” (innate talents, trained skills, personal dispositions)</w:t>
      </w:r>
    </w:p>
    <w:p w14:paraId="5BCE6A11" w14:textId="77777777" w:rsidR="00C869C9" w:rsidRPr="00C869C9" w:rsidRDefault="00C869C9" w:rsidP="00EF6B6C">
      <w:pPr>
        <w:pStyle w:val="ListParagraph"/>
        <w:widowControl/>
        <w:numPr>
          <w:ilvl w:val="0"/>
          <w:numId w:val="18"/>
        </w:numPr>
        <w:spacing w:after="0"/>
        <w:ind w:right="0"/>
        <w:contextualSpacing/>
      </w:pPr>
      <w:r w:rsidRPr="00C869C9">
        <w:t xml:space="preserve">What are your </w:t>
      </w:r>
      <w:r w:rsidRPr="00C869C9">
        <w:rPr>
          <w:b/>
        </w:rPr>
        <w:t>weaknesses</w:t>
      </w:r>
      <w:r w:rsidRPr="00C869C9">
        <w:t>? How might you overcome these vulnerabilities?</w:t>
      </w:r>
    </w:p>
    <w:p w14:paraId="18C7EF5C" w14:textId="77777777" w:rsidR="00C869C9" w:rsidRPr="00C869C9" w:rsidRDefault="00C869C9" w:rsidP="00EF6B6C">
      <w:pPr>
        <w:spacing w:before="0" w:after="0"/>
      </w:pPr>
    </w:p>
    <w:p w14:paraId="49366673" w14:textId="77777777" w:rsidR="00C869C9" w:rsidRPr="00C869C9" w:rsidRDefault="00C869C9" w:rsidP="00EF6B6C">
      <w:pPr>
        <w:spacing w:before="0" w:after="0"/>
        <w:rPr>
          <w:b/>
        </w:rPr>
      </w:pPr>
    </w:p>
    <w:p w14:paraId="4705354D" w14:textId="77777777" w:rsidR="00C869C9" w:rsidRPr="00C869C9" w:rsidRDefault="00C869C9" w:rsidP="00EF6B6C">
      <w:pPr>
        <w:spacing w:before="0" w:after="0"/>
        <w:rPr>
          <w:b/>
        </w:rPr>
      </w:pPr>
      <w:r w:rsidRPr="00C869C9">
        <w:rPr>
          <w:b/>
        </w:rPr>
        <w:lastRenderedPageBreak/>
        <w:t>8. Final Compilation and Presentation of Personal Portfolio (20%)</w:t>
      </w:r>
    </w:p>
    <w:p w14:paraId="2DDA978D" w14:textId="77777777" w:rsidR="00C869C9" w:rsidRPr="00C869C9" w:rsidRDefault="00C869C9" w:rsidP="00EF6B6C">
      <w:pPr>
        <w:spacing w:before="0" w:after="0"/>
      </w:pPr>
      <w:r w:rsidRPr="00C869C9">
        <w:t>For your “final exam,” you will review your experiences from the course and semester and assemble key elements to create a Personal Portfolio. More information will be shared after the mid-term break, but here are some essential ingredients (each 2-3 pages in length, with the exception of a):</w:t>
      </w:r>
    </w:p>
    <w:p w14:paraId="35F4C820" w14:textId="77777777" w:rsidR="00C869C9" w:rsidRPr="00C869C9" w:rsidRDefault="00C869C9" w:rsidP="00EF6B6C">
      <w:pPr>
        <w:pStyle w:val="ListParagraph"/>
        <w:numPr>
          <w:ilvl w:val="0"/>
          <w:numId w:val="0"/>
        </w:numPr>
        <w:spacing w:after="0"/>
        <w:ind w:left="720"/>
      </w:pPr>
    </w:p>
    <w:p w14:paraId="0AAE4D8B" w14:textId="77777777" w:rsidR="00C869C9" w:rsidRPr="00C869C9" w:rsidRDefault="00C869C9" w:rsidP="00EF6B6C">
      <w:pPr>
        <w:pStyle w:val="ListParagraph"/>
        <w:widowControl/>
        <w:numPr>
          <w:ilvl w:val="0"/>
          <w:numId w:val="19"/>
        </w:numPr>
        <w:spacing w:after="0"/>
        <w:ind w:right="0"/>
        <w:contextualSpacing/>
      </w:pPr>
      <w:r w:rsidRPr="00C869C9">
        <w:t xml:space="preserve">Highlighted </w:t>
      </w:r>
      <w:r w:rsidRPr="00C869C9">
        <w:rPr>
          <w:highlight w:val="yellow"/>
        </w:rPr>
        <w:t>revisions</w:t>
      </w:r>
      <w:r w:rsidRPr="00C869C9">
        <w:t xml:space="preserve"> (additions, deletions, changes) to your Mid-Term </w:t>
      </w:r>
      <w:r w:rsidRPr="00C869C9">
        <w:rPr>
          <w:b/>
        </w:rPr>
        <w:t>Personal Profile</w:t>
      </w:r>
      <w:r w:rsidRPr="00C869C9">
        <w:t xml:space="preserve"> (#7 above).</w:t>
      </w:r>
    </w:p>
    <w:p w14:paraId="5BE17FC6" w14:textId="77777777" w:rsidR="00C869C9" w:rsidRPr="00C869C9" w:rsidRDefault="00C869C9" w:rsidP="00EF6B6C">
      <w:pPr>
        <w:pStyle w:val="ListParagraph"/>
        <w:widowControl/>
        <w:numPr>
          <w:ilvl w:val="0"/>
          <w:numId w:val="19"/>
        </w:numPr>
        <w:spacing w:after="0"/>
        <w:ind w:right="0"/>
        <w:contextualSpacing/>
      </w:pPr>
      <w:r w:rsidRPr="00C869C9">
        <w:t xml:space="preserve">What’s in your </w:t>
      </w:r>
      <w:r w:rsidRPr="00C869C9">
        <w:rPr>
          <w:b/>
        </w:rPr>
        <w:t>“utility belt?”</w:t>
      </w:r>
      <w:r w:rsidRPr="00C869C9">
        <w:t xml:space="preserve"> What resources and strategies will you keep handy for immediate and intentional use?</w:t>
      </w:r>
    </w:p>
    <w:p w14:paraId="74EFA432" w14:textId="77777777" w:rsidR="00C869C9" w:rsidRPr="00C869C9" w:rsidRDefault="00C869C9" w:rsidP="00EF6B6C">
      <w:pPr>
        <w:pStyle w:val="ListParagraph"/>
        <w:widowControl/>
        <w:numPr>
          <w:ilvl w:val="0"/>
          <w:numId w:val="19"/>
        </w:numPr>
        <w:spacing w:after="0"/>
        <w:ind w:right="0"/>
        <w:contextualSpacing/>
      </w:pPr>
      <w:r w:rsidRPr="00C869C9">
        <w:rPr>
          <w:b/>
        </w:rPr>
        <w:t>Service-Learning</w:t>
      </w:r>
      <w:r w:rsidRPr="00C869C9">
        <w:t xml:space="preserve"> (see #5 above) – What did you learn from your various outreach experiences? How will you continue in these or similar efforts? How can you include others?</w:t>
      </w:r>
    </w:p>
    <w:p w14:paraId="287B0721" w14:textId="77777777" w:rsidR="00C869C9" w:rsidRPr="00C869C9" w:rsidRDefault="00C869C9" w:rsidP="00EF6B6C">
      <w:pPr>
        <w:pStyle w:val="ListParagraph"/>
        <w:widowControl/>
        <w:numPr>
          <w:ilvl w:val="0"/>
          <w:numId w:val="19"/>
        </w:numPr>
        <w:spacing w:after="0"/>
        <w:ind w:right="0"/>
        <w:contextualSpacing/>
      </w:pPr>
      <w:r w:rsidRPr="00C869C9">
        <w:t xml:space="preserve">How will you </w:t>
      </w:r>
      <w:r w:rsidRPr="00C869C9">
        <w:rPr>
          <w:b/>
        </w:rPr>
        <w:t>“leave a legacy”</w:t>
      </w:r>
      <w:r w:rsidRPr="00C869C9">
        <w:t xml:space="preserve"> in your learning and outreach? In what ways can you help others and expand your influence?  Include an </w:t>
      </w:r>
      <w:r w:rsidRPr="00C869C9">
        <w:rPr>
          <w:b/>
        </w:rPr>
        <w:t>action plan</w:t>
      </w:r>
      <w:r w:rsidRPr="00C869C9">
        <w:t xml:space="preserve"> outlining steps you will take to improve your learning and outreach. (How will you get better?) This plan should include specific strategies as well as general approaches for practicing, monitoring, and documenting growth.</w:t>
      </w:r>
    </w:p>
    <w:p w14:paraId="67E832F3" w14:textId="77777777" w:rsidR="00C869C9" w:rsidRPr="00C869C9" w:rsidRDefault="00C869C9" w:rsidP="00EF6B6C">
      <w:pPr>
        <w:pStyle w:val="ListParagraph"/>
        <w:numPr>
          <w:ilvl w:val="0"/>
          <w:numId w:val="0"/>
        </w:numPr>
        <w:spacing w:after="0"/>
        <w:ind w:left="720"/>
      </w:pPr>
    </w:p>
    <w:p w14:paraId="51F772E9" w14:textId="77777777" w:rsidR="00C869C9" w:rsidRDefault="00C869C9" w:rsidP="00EF6B6C">
      <w:pPr>
        <w:spacing w:before="0" w:after="0"/>
      </w:pPr>
      <w:r w:rsidRPr="00C869C9">
        <w:t>Near the end of the semester, you will present highlights of your Personal Portfolio to the rest of the class. Following each presentation, there will be time for questions, feedback</w:t>
      </w:r>
      <w:r>
        <w:t>, and connections to other students’ personal stories and goals.</w:t>
      </w:r>
    </w:p>
    <w:p w14:paraId="37BE7225" w14:textId="77777777" w:rsidR="00B2485D" w:rsidRDefault="00B2485D" w:rsidP="00EF6B6C">
      <w:pPr>
        <w:spacing w:before="0" w:after="0"/>
        <w:rPr>
          <w:i/>
          <w:color w:val="FF0000"/>
        </w:rPr>
      </w:pPr>
    </w:p>
    <w:p w14:paraId="79B9C259" w14:textId="77777777" w:rsidR="00EF6B6C" w:rsidRDefault="00EF6B6C" w:rsidP="00EF6B6C">
      <w:pPr>
        <w:spacing w:before="0" w:after="0"/>
        <w:rPr>
          <w:i/>
          <w:color w:val="FF0000"/>
        </w:rPr>
      </w:pPr>
    </w:p>
    <w:p w14:paraId="34586B7E" w14:textId="77777777" w:rsidR="00E9572E" w:rsidRPr="00FF573F" w:rsidRDefault="00E9572E" w:rsidP="0022776F">
      <w:pPr>
        <w:pStyle w:val="Heading2"/>
        <w:rPr>
          <w:bCs/>
        </w:rPr>
      </w:pPr>
      <w:r w:rsidRPr="00FF573F">
        <w:t>Important Academic</w:t>
      </w:r>
      <w:r w:rsidRPr="00FF573F">
        <w:rPr>
          <w:spacing w:val="-12"/>
        </w:rPr>
        <w:t xml:space="preserve"> </w:t>
      </w:r>
      <w:r w:rsidRPr="00FF573F">
        <w:t xml:space="preserve">Dates </w:t>
      </w:r>
    </w:p>
    <w:p w14:paraId="7D805381" w14:textId="77777777" w:rsidR="008A02E0" w:rsidRDefault="00F314E2" w:rsidP="008A02E0">
      <w:pPr>
        <w:pStyle w:val="ListParagraph"/>
        <w:numPr>
          <w:ilvl w:val="0"/>
          <w:numId w:val="9"/>
        </w:numPr>
      </w:pPr>
      <w:r w:rsidRPr="00FF573F">
        <w:t>For</w:t>
      </w:r>
      <w:r w:rsidR="00E9572E" w:rsidRPr="00FF573F">
        <w:t xml:space="preserve"> </w:t>
      </w:r>
      <w:r w:rsidR="008A02E0" w:rsidRPr="008A02E0">
        <w:rPr>
          <w:highlight w:val="yellow"/>
        </w:rPr>
        <w:t>Fall Semester 2018</w:t>
      </w:r>
      <w:r w:rsidR="00E9572E" w:rsidRPr="00FF573F">
        <w:t xml:space="preserve">, classes begin </w:t>
      </w:r>
      <w:r w:rsidR="008A02E0" w:rsidRPr="008A02E0">
        <w:rPr>
          <w:highlight w:val="yellow"/>
        </w:rPr>
        <w:t>Monday, August 20</w:t>
      </w:r>
      <w:r w:rsidR="008A02E0">
        <w:t xml:space="preserve">, </w:t>
      </w:r>
      <w:r w:rsidR="00E9572E" w:rsidRPr="00FF573F">
        <w:t xml:space="preserve">and end </w:t>
      </w:r>
      <w:r w:rsidR="008A02E0" w:rsidRPr="008A02E0">
        <w:rPr>
          <w:highlight w:val="yellow"/>
        </w:rPr>
        <w:t>Thursday, December 6</w:t>
      </w:r>
      <w:r w:rsidR="008A02E0">
        <w:t xml:space="preserve"> (Study Day is </w:t>
      </w:r>
      <w:r w:rsidR="008A02E0" w:rsidRPr="008A02E0">
        <w:rPr>
          <w:highlight w:val="yellow"/>
        </w:rPr>
        <w:t>December 7</w:t>
      </w:r>
      <w:r w:rsidR="008A02E0">
        <w:t>)</w:t>
      </w:r>
      <w:r w:rsidR="00E9572E" w:rsidRPr="00FF573F">
        <w:t xml:space="preserve">.  </w:t>
      </w:r>
    </w:p>
    <w:p w14:paraId="75C511E2" w14:textId="77777777" w:rsidR="008A02E0" w:rsidRDefault="00E9572E" w:rsidP="008A02E0">
      <w:pPr>
        <w:pStyle w:val="ListParagraph"/>
        <w:numPr>
          <w:ilvl w:val="0"/>
          <w:numId w:val="9"/>
        </w:numPr>
      </w:pPr>
      <w:r w:rsidRPr="00FF573F">
        <w:t>The</w:t>
      </w:r>
      <w:r w:rsidRPr="008A02E0">
        <w:rPr>
          <w:spacing w:val="-24"/>
        </w:rPr>
        <w:t xml:space="preserve"> </w:t>
      </w:r>
      <w:r w:rsidRPr="00FF573F">
        <w:t xml:space="preserve">last date to drop a class and receive a W (withdrawn) instead of F (failed) is </w:t>
      </w:r>
      <w:r w:rsidR="008A02E0" w:rsidRPr="008A02E0">
        <w:rPr>
          <w:highlight w:val="yellow"/>
        </w:rPr>
        <w:t>October 30</w:t>
      </w:r>
      <w:r w:rsidRPr="00FF573F">
        <w:t xml:space="preserve">. </w:t>
      </w:r>
    </w:p>
    <w:p w14:paraId="3F2082DC" w14:textId="244C07A2" w:rsidR="00D00189" w:rsidRPr="00FF573F" w:rsidRDefault="00E9572E" w:rsidP="008A02E0">
      <w:pPr>
        <w:pStyle w:val="ListParagraph"/>
        <w:numPr>
          <w:ilvl w:val="0"/>
          <w:numId w:val="9"/>
        </w:numPr>
      </w:pPr>
      <w:r w:rsidRPr="00FF573F">
        <w:t xml:space="preserve">The final exam period is </w:t>
      </w:r>
      <w:r w:rsidR="008A02E0" w:rsidRPr="008A02E0">
        <w:rPr>
          <w:highlight w:val="yellow"/>
        </w:rPr>
        <w:t>December 8-13</w:t>
      </w:r>
      <w:r w:rsidRPr="00FF573F">
        <w:t>.</w:t>
      </w:r>
    </w:p>
    <w:p w14:paraId="56EBBD88" w14:textId="77777777" w:rsidR="00421B06" w:rsidRDefault="00421B06" w:rsidP="00421B06">
      <w:pPr>
        <w:pStyle w:val="Heading2"/>
        <w:rPr>
          <w:rFonts w:eastAsia="Times New Roman"/>
          <w:szCs w:val="28"/>
        </w:rPr>
      </w:pPr>
    </w:p>
    <w:p w14:paraId="6661CFEF" w14:textId="77777777" w:rsidR="00EF6B6C" w:rsidRDefault="00EF6B6C" w:rsidP="00EF6B6C"/>
    <w:p w14:paraId="5172EA8D" w14:textId="77777777" w:rsidR="00EF6B6C" w:rsidRPr="00EF6B6C" w:rsidRDefault="00EF6B6C" w:rsidP="00EF6B6C"/>
    <w:p w14:paraId="524C563A" w14:textId="77777777" w:rsidR="000C347A" w:rsidRDefault="000C347A" w:rsidP="000C347A"/>
    <w:p w14:paraId="5594E0CF" w14:textId="77777777" w:rsidR="000C347A" w:rsidRDefault="000C347A" w:rsidP="000C347A"/>
    <w:p w14:paraId="4E2BC73B" w14:textId="77777777" w:rsidR="00E01B18" w:rsidRDefault="00E01B18" w:rsidP="000C347A"/>
    <w:p w14:paraId="0086FDC6" w14:textId="77777777" w:rsidR="00E01B18" w:rsidRDefault="00E01B18" w:rsidP="000C347A"/>
    <w:p w14:paraId="55C25884" w14:textId="77777777" w:rsidR="00E01B18" w:rsidRPr="000C347A" w:rsidRDefault="00E01B18" w:rsidP="000C347A"/>
    <w:p w14:paraId="372955AA" w14:textId="77777777" w:rsidR="00EF6B6C" w:rsidRPr="00EF6B6C" w:rsidRDefault="00EF6B6C" w:rsidP="00EF6B6C">
      <w:pPr>
        <w:jc w:val="center"/>
        <w:rPr>
          <w:b/>
          <w:sz w:val="28"/>
          <w:szCs w:val="28"/>
        </w:rPr>
      </w:pPr>
      <w:r w:rsidRPr="00EF6B6C">
        <w:rPr>
          <w:b/>
          <w:sz w:val="28"/>
          <w:szCs w:val="28"/>
        </w:rPr>
        <w:lastRenderedPageBreak/>
        <w:t>Additional Information on Course Requirements</w:t>
      </w:r>
    </w:p>
    <w:p w14:paraId="47C836FF" w14:textId="77777777" w:rsidR="00EF6B6C" w:rsidRPr="00EF6B6C" w:rsidRDefault="00EF6B6C" w:rsidP="00EF6B6C">
      <w:pPr>
        <w:pStyle w:val="BodyText"/>
        <w:rPr>
          <w:rFonts w:ascii="Arial" w:hAnsi="Arial" w:cs="Arial"/>
          <w:sz w:val="24"/>
          <w:szCs w:val="24"/>
        </w:rPr>
      </w:pPr>
    </w:p>
    <w:p w14:paraId="04CF0A82" w14:textId="4A30B45B" w:rsidR="00EF6B6C" w:rsidRDefault="00EF6B6C" w:rsidP="00EF6B6C">
      <w:r w:rsidRPr="00EF6B6C">
        <w:rPr>
          <w:b/>
        </w:rPr>
        <w:t>Diversity Expectations:</w:t>
      </w:r>
      <w:r w:rsidRPr="00EF6B6C">
        <w:t xml:space="preserve"> Issues related to diversity are considered in all general education courses (e.g., ethnicity, race, socioeconomic status, gender, exceptionalities, language, religion, sexual orientation, and geographical area). All course content and required assignments will demonstrate a value of and respect for diversity.</w:t>
      </w:r>
    </w:p>
    <w:p w14:paraId="4983F2E1" w14:textId="77777777" w:rsidR="00EF6B6C" w:rsidRPr="00EF6B6C" w:rsidRDefault="00EF6B6C" w:rsidP="00EF6B6C"/>
    <w:p w14:paraId="15D2D114" w14:textId="77777777" w:rsidR="00EF6B6C" w:rsidRPr="00EF6B6C" w:rsidRDefault="00EF6B6C" w:rsidP="00EF6B6C">
      <w:r w:rsidRPr="00EF6B6C">
        <w:rPr>
          <w:b/>
        </w:rPr>
        <w:t>Writing Assignments:</w:t>
      </w:r>
      <w:r w:rsidRPr="00EF6B6C">
        <w:t xml:space="preserve"> There will be several different types of writing assignments (reflective essays, journals, free writing and focused writing) for this course. Some assignments will be graded and taken through the writing process; others will be given credit, but will not receive a letter grade.</w:t>
      </w:r>
    </w:p>
    <w:p w14:paraId="53ABBA6A" w14:textId="77777777" w:rsidR="00EF6B6C" w:rsidRPr="00EF6B6C" w:rsidRDefault="00EF6B6C" w:rsidP="00EF6B6C"/>
    <w:p w14:paraId="7E1B5FA7" w14:textId="77777777" w:rsidR="00EF6B6C" w:rsidRPr="00EF6B6C" w:rsidRDefault="00EF6B6C" w:rsidP="00EF6B6C">
      <w:r w:rsidRPr="00EF6B6C">
        <w:rPr>
          <w:b/>
        </w:rPr>
        <w:t xml:space="preserve">Information Literacy and Library Research: </w:t>
      </w:r>
      <w:r w:rsidRPr="00EF6B6C">
        <w:t xml:space="preserve">Information literacy forms the basis for lifelong learning, encourages critical analysis, highlights the global nature of information, and creates informed citizens and professionals. Through its instruction program and liaison services, the University Libraries provides support by teaching information literacy skills to students – skills that involve the ability to find, retrieve, analyze, use, and critically evaluate information needed for library assignments and research. A liaison librarian will be assigned and embedded in Blackboard for this course. The librarian will work with your instructor to customize library instruction for the class which may include face-to-face sessions, online tutorials, videos, and/or resource guides. </w:t>
      </w:r>
    </w:p>
    <w:p w14:paraId="7B318020" w14:textId="77777777" w:rsidR="00EF6B6C" w:rsidRPr="00EF6B6C" w:rsidRDefault="00EF6B6C" w:rsidP="00EF6B6C">
      <w:pPr>
        <w:pStyle w:val="Heading1"/>
        <w:rPr>
          <w:bCs w:val="0"/>
          <w:sz w:val="24"/>
        </w:rPr>
      </w:pPr>
    </w:p>
    <w:p w14:paraId="350D5292" w14:textId="77777777" w:rsidR="00EF6B6C" w:rsidRPr="00EF6B6C" w:rsidRDefault="00EF6B6C" w:rsidP="00EF6B6C">
      <w:pPr>
        <w:pStyle w:val="Heading1"/>
        <w:jc w:val="left"/>
        <w:rPr>
          <w:b w:val="0"/>
          <w:bCs w:val="0"/>
          <w:sz w:val="24"/>
        </w:rPr>
      </w:pPr>
      <w:r w:rsidRPr="00EF6B6C">
        <w:rPr>
          <w:bCs w:val="0"/>
          <w:sz w:val="24"/>
        </w:rPr>
        <w:t xml:space="preserve">Student Success: </w:t>
      </w:r>
      <w:r w:rsidRPr="00EF6B6C">
        <w:rPr>
          <w:b w:val="0"/>
          <w:bCs w:val="0"/>
          <w:sz w:val="24"/>
        </w:rPr>
        <w:t>There are a number of skills you will learn that will contribute to your overall success in this course and beyond. They include improved study skills and exploration of learning styles and campus resources that can help you reach your academic potential. Throughout the course, you will participate in exercises and receive information on a number of topics and in various formats such as class presentations, reflection papers, classroom activities, peer mentoring or online modules.</w:t>
      </w:r>
    </w:p>
    <w:p w14:paraId="5B258A1F" w14:textId="77777777" w:rsidR="00EF6B6C" w:rsidRPr="00EF6B6C" w:rsidRDefault="00EF6B6C" w:rsidP="00EF6B6C">
      <w:pPr>
        <w:pStyle w:val="Header"/>
        <w:rPr>
          <w:b/>
        </w:rPr>
      </w:pPr>
    </w:p>
    <w:p w14:paraId="768A6A9F" w14:textId="77777777" w:rsidR="00EF6B6C" w:rsidRDefault="00EF6B6C" w:rsidP="00421B06">
      <w:pPr>
        <w:pStyle w:val="Heading2"/>
        <w:rPr>
          <w:rFonts w:eastAsia="Times New Roman"/>
          <w:szCs w:val="28"/>
        </w:rPr>
      </w:pPr>
    </w:p>
    <w:p w14:paraId="66098A30" w14:textId="77777777" w:rsidR="00EF6B6C" w:rsidRDefault="00EF6B6C" w:rsidP="00EF6B6C"/>
    <w:p w14:paraId="17073539" w14:textId="77777777" w:rsidR="00EF6B6C" w:rsidRPr="00EF6B6C" w:rsidRDefault="00EF6B6C" w:rsidP="00EF6B6C"/>
    <w:p w14:paraId="134C30EE" w14:textId="77777777" w:rsidR="00421B06" w:rsidRPr="006D798C" w:rsidRDefault="00421B06" w:rsidP="00421B06">
      <w:pPr>
        <w:pStyle w:val="Heading2"/>
        <w:rPr>
          <w:rFonts w:eastAsia="Times New Roman"/>
          <w:szCs w:val="28"/>
        </w:rPr>
      </w:pPr>
      <w:r w:rsidRPr="006D798C">
        <w:rPr>
          <w:rFonts w:eastAsia="Times New Roman"/>
          <w:szCs w:val="28"/>
        </w:rPr>
        <w:lastRenderedPageBreak/>
        <w:t>D</w:t>
      </w:r>
      <w:r>
        <w:rPr>
          <w:rFonts w:eastAsia="Times New Roman"/>
          <w:szCs w:val="28"/>
        </w:rPr>
        <w:t xml:space="preserve">iversity Expectations </w:t>
      </w:r>
    </w:p>
    <w:p w14:paraId="6CFDDF05" w14:textId="77777777" w:rsidR="00421B06" w:rsidRPr="006D798C" w:rsidRDefault="00421B06" w:rsidP="00421B06">
      <w:pPr>
        <w:tabs>
          <w:tab w:val="right" w:pos="10080"/>
        </w:tabs>
        <w:spacing w:after="0"/>
        <w:rPr>
          <w:rFonts w:eastAsia="Times New Roman"/>
        </w:rPr>
      </w:pPr>
      <w:r w:rsidRPr="006D798C">
        <w:rPr>
          <w:rFonts w:eastAsia="Times New Roman"/>
        </w:rPr>
        <w:t>“A university is a place where the universality of the human experience manifests itself.”</w:t>
      </w:r>
      <w:r w:rsidRPr="006D798C">
        <w:rPr>
          <w:rFonts w:eastAsia="Times New Roman"/>
        </w:rPr>
        <w:br/>
        <w:t>--Albert Einstein</w:t>
      </w:r>
      <w:r w:rsidRPr="006D798C">
        <w:rPr>
          <w:rFonts w:eastAsia="Times New Roman"/>
        </w:rPr>
        <w:br/>
      </w:r>
    </w:p>
    <w:p w14:paraId="5C05D417" w14:textId="2CD2EF43" w:rsidR="00421B06" w:rsidRPr="00421B06" w:rsidRDefault="00421B06" w:rsidP="00421B06">
      <w:pPr>
        <w:tabs>
          <w:tab w:val="right" w:pos="10080"/>
        </w:tabs>
        <w:spacing w:after="0"/>
        <w:rPr>
          <w:rFonts w:eastAsia="Times New Roman"/>
          <w:iCs/>
        </w:rPr>
      </w:pPr>
      <w:r w:rsidRPr="006D798C">
        <w:rPr>
          <w:rFonts w:eastAsia="Times New Roman"/>
        </w:rPr>
        <w:t>In keeping with the spirit of Einstein’s viewpoint, this instructor is committed to providing an atmosphere of learning that is representative of a variety of perspectives. In this class, you will have the opportunity to express and experience cultural diversity as we focus on the various.</w:t>
      </w:r>
      <w:r w:rsidRPr="006D798C">
        <w:rPr>
          <w:rFonts w:eastAsia="Times New Roman"/>
          <w:i/>
          <w:iCs/>
        </w:rPr>
        <w:t xml:space="preserve"> </w:t>
      </w:r>
      <w:r w:rsidRPr="006D798C">
        <w:rPr>
          <w:rFonts w:eastAsia="Times New Roman"/>
          <w:iCs/>
        </w:rPr>
        <w:t xml:space="preserve">In order to learn, </w:t>
      </w:r>
      <w:r w:rsidRPr="006D798C">
        <w:rPr>
          <w:rFonts w:eastAsia="Times New Roman"/>
          <w:iCs/>
          <w:u w:val="single"/>
        </w:rPr>
        <w:t>we must be open to the views of people different than ourselves</w:t>
      </w:r>
      <w:r w:rsidRPr="006D798C">
        <w:rPr>
          <w:rFonts w:eastAsia="Times New Roman"/>
          <w:iCs/>
        </w:rPr>
        <w:t xml:space="preserve">. Each and every voice in the classroom is important and brings with it a wealth of experiences, values and beliefs. In the time we share together over the semester, </w:t>
      </w:r>
      <w:r w:rsidRPr="006D798C">
        <w:rPr>
          <w:rFonts w:eastAsia="Times New Roman"/>
          <w:iCs/>
          <w:u w:val="single"/>
        </w:rPr>
        <w:t>please honor the uniqueness of your fellow classmates, and appreciate the opportunity we have to learn from each other. Please respect your fellow students’ opinions and refrain from personal attacks or demeaning comments of any kind.</w:t>
      </w:r>
      <w:r w:rsidRPr="006D798C">
        <w:rPr>
          <w:rFonts w:eastAsia="Times New Roman"/>
          <w:iCs/>
        </w:rPr>
        <w:t xml:space="preserve"> </w:t>
      </w:r>
    </w:p>
    <w:p w14:paraId="3DDEC7BA" w14:textId="77777777" w:rsidR="000C347A" w:rsidRDefault="000C347A" w:rsidP="00421B06">
      <w:pPr>
        <w:pStyle w:val="Heading2"/>
        <w:rPr>
          <w:szCs w:val="28"/>
        </w:rPr>
      </w:pPr>
    </w:p>
    <w:p w14:paraId="26A0F7D3" w14:textId="77777777" w:rsidR="000C347A" w:rsidRDefault="000C347A" w:rsidP="00421B06">
      <w:pPr>
        <w:pStyle w:val="Heading2"/>
        <w:rPr>
          <w:szCs w:val="28"/>
        </w:rPr>
      </w:pPr>
    </w:p>
    <w:p w14:paraId="4071AA0A" w14:textId="77777777" w:rsidR="00421B06" w:rsidRDefault="00421B06" w:rsidP="00421B06">
      <w:pPr>
        <w:pStyle w:val="Heading2"/>
        <w:rPr>
          <w:szCs w:val="28"/>
        </w:rPr>
      </w:pPr>
      <w:r>
        <w:rPr>
          <w:szCs w:val="28"/>
        </w:rPr>
        <w:t xml:space="preserve">Technology Expectations </w:t>
      </w:r>
    </w:p>
    <w:p w14:paraId="6395054B" w14:textId="77777777" w:rsidR="00421B06" w:rsidRPr="00E30075" w:rsidRDefault="00421B06" w:rsidP="00421B06">
      <w:pPr>
        <w:rPr>
          <w:rFonts w:cstheme="minorHAnsi"/>
          <w:b/>
        </w:rPr>
      </w:pPr>
      <w:r w:rsidRPr="00E30075">
        <w:rPr>
          <w:rFonts w:cstheme="minorHAnsi"/>
        </w:rPr>
        <w:t>The instructor will be using technology in several modes fo</w:t>
      </w:r>
      <w:r>
        <w:rPr>
          <w:rFonts w:cstheme="minorHAnsi"/>
        </w:rPr>
        <w:t>r the course (Blackboard, PowerP</w:t>
      </w:r>
      <w:r w:rsidRPr="00E30075">
        <w:rPr>
          <w:rFonts w:cstheme="minorHAnsi"/>
        </w:rPr>
        <w:t>oint, Internet etc.) for class communication, group participations and assignments. Students are expected to have basic technology skills in order to complete the course for either campus or online sessions.</w:t>
      </w:r>
    </w:p>
    <w:p w14:paraId="66F8E8E8" w14:textId="77777777" w:rsidR="00421B06" w:rsidRPr="00B27191" w:rsidRDefault="00421B06" w:rsidP="00421B06">
      <w:r>
        <w:t xml:space="preserve">Students have access to technology support from multiple sources. WSU </w:t>
      </w:r>
      <w:hyperlink r:id="rId35" w:history="1">
        <w:r w:rsidRPr="00730CAB">
          <w:rPr>
            <w:rStyle w:val="Hyperlink"/>
          </w:rPr>
          <w:t>OneStop</w:t>
        </w:r>
      </w:hyperlink>
      <w:r>
        <w:t xml:space="preserve"> 855-978-1787 can assist students with a range of issues, including those relating Blackboard and SafeAssign. The College of Education also offers technology services to students. For example, digital video cameras are available for 48-hour checkout. To request a reservation, please contact </w:t>
      </w:r>
      <w:hyperlink r:id="rId36" w:history="1">
        <w:r w:rsidRPr="00C93B25">
          <w:rPr>
            <w:rStyle w:val="Hyperlink"/>
          </w:rPr>
          <w:t>coe.tech@wichita.edu</w:t>
        </w:r>
      </w:hyperlink>
      <w:r>
        <w:t xml:space="preserve">. The student lounge on the second floor of Corbin South provides computer work stations where students can also print materials. A learning space in Corbin 156A is open to students when not reserved for program content/professional development delivery. And finally, WSU’s </w:t>
      </w:r>
      <w:proofErr w:type="spellStart"/>
      <w:r>
        <w:t>Ablah</w:t>
      </w:r>
      <w:proofErr w:type="spellEnd"/>
      <w:r>
        <w:t xml:space="preserve"> Library features a </w:t>
      </w:r>
      <w:hyperlink r:id="rId37" w:history="1">
        <w:r w:rsidRPr="00F8159F">
          <w:rPr>
            <w:rStyle w:val="Hyperlink"/>
          </w:rPr>
          <w:t>C-Space</w:t>
        </w:r>
      </w:hyperlink>
      <w:r>
        <w:t xml:space="preserve"> where students have access to varied technological resources such as color printing, 3D printing, a sound booth, and computer work stations. </w:t>
      </w:r>
    </w:p>
    <w:p w14:paraId="2767493E" w14:textId="77777777" w:rsidR="00421B06" w:rsidRDefault="00421B06" w:rsidP="0022776F">
      <w:pPr>
        <w:pStyle w:val="Heading2"/>
      </w:pPr>
    </w:p>
    <w:p w14:paraId="1907CEAF" w14:textId="77777777" w:rsidR="00947576" w:rsidRDefault="00947576" w:rsidP="0022776F">
      <w:pPr>
        <w:pStyle w:val="Heading2"/>
      </w:pPr>
    </w:p>
    <w:p w14:paraId="5B90D22F" w14:textId="77777777" w:rsidR="00947576" w:rsidRDefault="00947576" w:rsidP="0022776F">
      <w:pPr>
        <w:pStyle w:val="Heading2"/>
      </w:pPr>
    </w:p>
    <w:p w14:paraId="5DDC4145" w14:textId="77777777" w:rsidR="00947576" w:rsidRDefault="00947576" w:rsidP="0022776F">
      <w:pPr>
        <w:pStyle w:val="Heading2"/>
      </w:pPr>
    </w:p>
    <w:p w14:paraId="5D4913B4" w14:textId="17B55805" w:rsidR="002E1CD0" w:rsidRPr="00FF573F" w:rsidRDefault="002E1CD0" w:rsidP="0022776F">
      <w:pPr>
        <w:pStyle w:val="Heading2"/>
        <w:rPr>
          <w:bCs/>
        </w:rPr>
      </w:pPr>
      <w:r w:rsidRPr="00FF573F">
        <w:lastRenderedPageBreak/>
        <w:t xml:space="preserve">Disabilities </w:t>
      </w:r>
    </w:p>
    <w:p w14:paraId="5785BBCD" w14:textId="77777777" w:rsidR="002E1CD0" w:rsidRPr="00FF573F" w:rsidRDefault="002E1CD0" w:rsidP="00FF573F">
      <w:r w:rsidRPr="00FF573F">
        <w:t>If you have a physical, psychiatric/emotional, or learning disability that may impact on your ability</w:t>
      </w:r>
      <w:r w:rsidRPr="00FF573F">
        <w:rPr>
          <w:spacing w:val="-34"/>
        </w:rPr>
        <w:t xml:space="preserve"> </w:t>
      </w:r>
      <w:r w:rsidRPr="00FF573F">
        <w:t>to carry out assigned course work, I encourage you to contact the Office of Disability Services</w:t>
      </w:r>
      <w:r w:rsidRPr="00FF573F">
        <w:rPr>
          <w:spacing w:val="-37"/>
        </w:rPr>
        <w:t xml:space="preserve"> </w:t>
      </w:r>
      <w:r w:rsidRPr="00FF573F">
        <w:t>(DS).</w:t>
      </w:r>
    </w:p>
    <w:p w14:paraId="40829864" w14:textId="77777777" w:rsidR="002E1CD0" w:rsidRPr="00FF573F" w:rsidRDefault="002E1CD0" w:rsidP="00FF573F">
      <w:r w:rsidRPr="00FF573F">
        <w:t xml:space="preserve">The office is located in Grace </w:t>
      </w:r>
      <w:proofErr w:type="spellStart"/>
      <w:r w:rsidRPr="00FF573F">
        <w:t>Wilkie</w:t>
      </w:r>
      <w:proofErr w:type="spellEnd"/>
      <w:r w:rsidRPr="00FF573F">
        <w:t xml:space="preserve">, room </w:t>
      </w:r>
      <w:r w:rsidR="00F15DB0" w:rsidRPr="00FF573F">
        <w:t>203</w:t>
      </w:r>
      <w:r w:rsidRPr="00FF573F">
        <w:t>, (316) 978-3309 (voice/</w:t>
      </w:r>
      <w:proofErr w:type="spellStart"/>
      <w:r w:rsidRPr="00FF573F">
        <w:t>tty</w:t>
      </w:r>
      <w:proofErr w:type="spellEnd"/>
      <w:r w:rsidRPr="00FF573F">
        <w:t>)</w:t>
      </w:r>
      <w:r w:rsidR="005E3F72" w:rsidRPr="00FF573F">
        <w:t xml:space="preserve"> (316-854-3032 videophone)</w:t>
      </w:r>
      <w:r w:rsidRPr="00FF573F">
        <w:t>. DS will</w:t>
      </w:r>
      <w:r w:rsidRPr="00FF573F">
        <w:rPr>
          <w:spacing w:val="-24"/>
        </w:rPr>
        <w:t xml:space="preserve"> </w:t>
      </w:r>
      <w:r w:rsidRPr="00FF573F">
        <w:t>review your concerns and determine, with you, what academic accommodations are necessary</w:t>
      </w:r>
      <w:r w:rsidRPr="00FF573F">
        <w:rPr>
          <w:spacing w:val="-14"/>
        </w:rPr>
        <w:t xml:space="preserve"> </w:t>
      </w:r>
      <w:r w:rsidRPr="00FF573F">
        <w:t>and</w:t>
      </w:r>
      <w:r w:rsidRPr="00FF573F">
        <w:rPr>
          <w:spacing w:val="-1"/>
        </w:rPr>
        <w:t xml:space="preserve"> </w:t>
      </w:r>
      <w:r w:rsidRPr="00FF573F">
        <w:t>appropriate</w:t>
      </w:r>
      <w:r w:rsidRPr="00FF573F">
        <w:rPr>
          <w:spacing w:val="-3"/>
        </w:rPr>
        <w:t xml:space="preserve"> </w:t>
      </w:r>
      <w:r w:rsidRPr="00FF573F">
        <w:t>for</w:t>
      </w:r>
      <w:r w:rsidRPr="00FF573F">
        <w:rPr>
          <w:spacing w:val="-3"/>
        </w:rPr>
        <w:t xml:space="preserve"> </w:t>
      </w:r>
      <w:r w:rsidRPr="00FF573F">
        <w:t>you.</w:t>
      </w:r>
      <w:r w:rsidRPr="00FF573F">
        <w:rPr>
          <w:spacing w:val="-3"/>
        </w:rPr>
        <w:t xml:space="preserve"> </w:t>
      </w:r>
      <w:r w:rsidRPr="00FF573F">
        <w:t>All</w:t>
      </w:r>
      <w:r w:rsidRPr="00FF573F">
        <w:rPr>
          <w:spacing w:val="-3"/>
        </w:rPr>
        <w:t xml:space="preserve"> </w:t>
      </w:r>
      <w:r w:rsidRPr="00FF573F">
        <w:t>information</w:t>
      </w:r>
      <w:r w:rsidRPr="00FF573F">
        <w:rPr>
          <w:spacing w:val="-4"/>
        </w:rPr>
        <w:t xml:space="preserve"> </w:t>
      </w:r>
      <w:r w:rsidRPr="00FF573F">
        <w:t>and</w:t>
      </w:r>
      <w:r w:rsidRPr="00FF573F">
        <w:rPr>
          <w:spacing w:val="-6"/>
        </w:rPr>
        <w:t xml:space="preserve"> </w:t>
      </w:r>
      <w:r w:rsidRPr="00FF573F">
        <w:t>documentation</w:t>
      </w:r>
      <w:r w:rsidRPr="00FF573F">
        <w:rPr>
          <w:spacing w:val="-6"/>
        </w:rPr>
        <w:t xml:space="preserve"> </w:t>
      </w:r>
      <w:r w:rsidRPr="00FF573F">
        <w:t>of</w:t>
      </w:r>
      <w:r w:rsidRPr="00FF573F">
        <w:rPr>
          <w:spacing w:val="-3"/>
        </w:rPr>
        <w:t xml:space="preserve"> </w:t>
      </w:r>
      <w:r w:rsidRPr="00FF573F">
        <w:t>your</w:t>
      </w:r>
      <w:r w:rsidRPr="00FF573F">
        <w:rPr>
          <w:spacing w:val="-5"/>
        </w:rPr>
        <w:t xml:space="preserve"> </w:t>
      </w:r>
      <w:r w:rsidRPr="00FF573F">
        <w:t>disability</w:t>
      </w:r>
      <w:r w:rsidRPr="00FF573F">
        <w:rPr>
          <w:spacing w:val="-4"/>
        </w:rPr>
        <w:t xml:space="preserve"> </w:t>
      </w:r>
      <w:r w:rsidRPr="00FF573F">
        <w:t>is</w:t>
      </w:r>
      <w:r w:rsidRPr="00FF573F">
        <w:rPr>
          <w:spacing w:val="-2"/>
        </w:rPr>
        <w:t xml:space="preserve"> </w:t>
      </w:r>
      <w:r w:rsidRPr="00FF573F">
        <w:t>confidential</w:t>
      </w:r>
      <w:r w:rsidRPr="00FF573F">
        <w:rPr>
          <w:spacing w:val="-3"/>
        </w:rPr>
        <w:t xml:space="preserve"> </w:t>
      </w:r>
      <w:r w:rsidRPr="00FF573F">
        <w:t>and</w:t>
      </w:r>
      <w:r w:rsidRPr="00FF573F">
        <w:rPr>
          <w:spacing w:val="-3"/>
        </w:rPr>
        <w:t xml:space="preserve"> </w:t>
      </w:r>
      <w:r w:rsidRPr="00FF573F">
        <w:t>will</w:t>
      </w:r>
      <w:r w:rsidRPr="00FF573F">
        <w:rPr>
          <w:spacing w:val="-3"/>
        </w:rPr>
        <w:t xml:space="preserve"> </w:t>
      </w:r>
      <w:r w:rsidRPr="00FF573F">
        <w:t>not</w:t>
      </w:r>
      <w:r w:rsidRPr="00FF573F">
        <w:rPr>
          <w:spacing w:val="-1"/>
        </w:rPr>
        <w:t xml:space="preserve"> </w:t>
      </w:r>
      <w:r w:rsidRPr="00FF573F">
        <w:t>be released by DS without your written</w:t>
      </w:r>
      <w:r w:rsidRPr="00FF573F">
        <w:rPr>
          <w:spacing w:val="-18"/>
        </w:rPr>
        <w:t xml:space="preserve"> </w:t>
      </w:r>
      <w:r w:rsidRPr="00FF573F">
        <w:t>permission.</w:t>
      </w:r>
    </w:p>
    <w:p w14:paraId="3331A38C" w14:textId="77777777" w:rsidR="00421B06" w:rsidRDefault="00421B06" w:rsidP="0022776F">
      <w:pPr>
        <w:pStyle w:val="Heading2"/>
      </w:pPr>
    </w:p>
    <w:p w14:paraId="6D1D03E6" w14:textId="22FE6500" w:rsidR="002E1CD0" w:rsidRPr="00FF573F" w:rsidRDefault="002E1CD0" w:rsidP="0022776F">
      <w:pPr>
        <w:pStyle w:val="Heading2"/>
        <w:rPr>
          <w:bCs/>
        </w:rPr>
      </w:pPr>
      <w:r w:rsidRPr="00FF573F">
        <w:t>Counseling &amp;</w:t>
      </w:r>
      <w:r w:rsidRPr="00FF573F">
        <w:rPr>
          <w:spacing w:val="-10"/>
        </w:rPr>
        <w:t xml:space="preserve"> </w:t>
      </w:r>
      <w:r w:rsidRPr="00FF573F">
        <w:t xml:space="preserve">Testing </w:t>
      </w:r>
    </w:p>
    <w:p w14:paraId="0D2B8B04" w14:textId="77777777" w:rsidR="002E1CD0" w:rsidRPr="00FF573F" w:rsidRDefault="002E1CD0" w:rsidP="00D679BC">
      <w:r w:rsidRPr="00FF573F">
        <w:t>The WSU Counseling &amp; Testing Center provides professional counseling services to students,</w:t>
      </w:r>
      <w:r w:rsidRPr="00FF573F">
        <w:rPr>
          <w:spacing w:val="-36"/>
        </w:rPr>
        <w:t xml:space="preserve"> </w:t>
      </w:r>
      <w:r w:rsidRPr="00FF573F">
        <w:t>faculty and staff; administers tests and offers test preparation workshops; and presents programs on</w:t>
      </w:r>
      <w:r w:rsidRPr="00FF573F">
        <w:rPr>
          <w:spacing w:val="-36"/>
        </w:rPr>
        <w:t xml:space="preserve"> </w:t>
      </w:r>
      <w:r w:rsidRPr="00FF573F">
        <w:t xml:space="preserve">topics promoting personal and professional growth. Services </w:t>
      </w:r>
      <w:r w:rsidRPr="00FF573F">
        <w:rPr>
          <w:spacing w:val="-2"/>
        </w:rPr>
        <w:t xml:space="preserve">are </w:t>
      </w:r>
      <w:r w:rsidRPr="00FF573F">
        <w:t>low cost and confidential. They are</w:t>
      </w:r>
      <w:r w:rsidRPr="00FF573F">
        <w:rPr>
          <w:spacing w:val="-34"/>
        </w:rPr>
        <w:t xml:space="preserve"> </w:t>
      </w:r>
      <w:r w:rsidRPr="00FF573F">
        <w:t>located in room 3</w:t>
      </w:r>
      <w:r w:rsidR="005E3F72" w:rsidRPr="00FF573F">
        <w:t>20</w:t>
      </w:r>
      <w:r w:rsidRPr="00FF573F">
        <w:t xml:space="preserve"> of Grace </w:t>
      </w:r>
      <w:proofErr w:type="spellStart"/>
      <w:r w:rsidRPr="00FF573F">
        <w:t>Wilkie</w:t>
      </w:r>
      <w:proofErr w:type="spellEnd"/>
      <w:r w:rsidRPr="00FF573F">
        <w:t xml:space="preserve"> Hall, and their phone number is (316) 978-3440. The Counseling</w:t>
      </w:r>
      <w:r w:rsidRPr="00FF573F">
        <w:rPr>
          <w:spacing w:val="-22"/>
        </w:rPr>
        <w:t xml:space="preserve"> </w:t>
      </w:r>
      <w:r w:rsidRPr="00FF573F">
        <w:t>&amp; Testing Center is open on all days that the University is officially open. If you have a mental</w:t>
      </w:r>
      <w:r w:rsidRPr="00FF573F">
        <w:rPr>
          <w:spacing w:val="-36"/>
        </w:rPr>
        <w:t xml:space="preserve"> </w:t>
      </w:r>
      <w:r w:rsidRPr="00FF573F">
        <w:t>health emergency during the times that the Counseling &amp; Testing Center is not open, please</w:t>
      </w:r>
      <w:r w:rsidRPr="00FF573F">
        <w:rPr>
          <w:spacing w:val="-16"/>
        </w:rPr>
        <w:t xml:space="preserve"> </w:t>
      </w:r>
      <w:r w:rsidRPr="00FF573F">
        <w:t>call COMCARE Crisis Services at (316)</w:t>
      </w:r>
      <w:r w:rsidRPr="00FF573F">
        <w:rPr>
          <w:spacing w:val="-13"/>
        </w:rPr>
        <w:t xml:space="preserve"> </w:t>
      </w:r>
      <w:r w:rsidRPr="00FF573F">
        <w:t>660-7500.</w:t>
      </w:r>
    </w:p>
    <w:p w14:paraId="125C1345" w14:textId="77777777" w:rsidR="00421B06" w:rsidRDefault="00421B06" w:rsidP="0022776F">
      <w:pPr>
        <w:pStyle w:val="Heading2"/>
      </w:pPr>
    </w:p>
    <w:p w14:paraId="5A80C0B0" w14:textId="147578C9" w:rsidR="005A7D68" w:rsidRPr="00FF573F" w:rsidRDefault="006817E5" w:rsidP="0022776F">
      <w:pPr>
        <w:pStyle w:val="Heading2"/>
        <w:rPr>
          <w:bCs/>
        </w:rPr>
      </w:pPr>
      <w:r w:rsidRPr="00FF573F">
        <w:t xml:space="preserve">Diversity and </w:t>
      </w:r>
      <w:r w:rsidR="00C66DD8">
        <w:t>Inclusiveness</w:t>
      </w:r>
      <w:r w:rsidR="00B27191">
        <w:t xml:space="preserve"> </w:t>
      </w:r>
    </w:p>
    <w:p w14:paraId="186D0E89" w14:textId="77777777" w:rsidR="005A7D68" w:rsidRDefault="00B82BF5" w:rsidP="00FF573F">
      <w:r w:rsidRPr="00FF573F">
        <w:t xml:space="preserve">Wichita State University is committed to </w:t>
      </w:r>
      <w:r w:rsidR="006817E5" w:rsidRPr="00FF573F">
        <w:t>being an inclusive campus that reflects the evolving diversity of society</w:t>
      </w:r>
      <w:r w:rsidRPr="00FF573F">
        <w:t xml:space="preserve">. </w:t>
      </w:r>
      <w:r w:rsidR="006817E5" w:rsidRPr="00FF573F">
        <w:t>To further this goal, WSU does not discriminate in its programs and activities on the basis of race, religion, color, national origin, gender, age, sexual orientation, gender identity, gender expression, marital status, political affiliation, status as a veteran, genetic information or disability. The following person has been designated to handle inquiries regarding nondiscrimination policies: Executive Director, Office of Equal Opportunity, Wichita State University, 1845 Fairmount, Wichita KS 67260-0138; telephone (316) 978-3186.</w:t>
      </w:r>
    </w:p>
    <w:p w14:paraId="0109A802" w14:textId="2633E706" w:rsidR="00B2485D" w:rsidRDefault="00B2485D" w:rsidP="00B2485D">
      <w:pPr>
        <w:pStyle w:val="BodyText"/>
        <w:ind w:left="0" w:right="164"/>
        <w:rPr>
          <w:rFonts w:ascii="Arial" w:hAnsi="Arial" w:cs="Arial"/>
          <w:sz w:val="24"/>
          <w:szCs w:val="24"/>
        </w:rPr>
      </w:pPr>
      <w:r w:rsidRPr="00B2485D">
        <w:rPr>
          <w:rFonts w:ascii="Arial" w:hAnsi="Arial" w:cs="Arial"/>
          <w:sz w:val="24"/>
          <w:szCs w:val="24"/>
        </w:rPr>
        <w:t>Please note: Class rosters have a student’s legal name and do not include pronouns; therefore, students who use names other than the roster designation should indicate preferred names and/or pronouns.</w:t>
      </w:r>
    </w:p>
    <w:p w14:paraId="3032913F" w14:textId="77777777" w:rsidR="00B2485D" w:rsidRPr="00B2485D" w:rsidRDefault="00B2485D" w:rsidP="00B2485D">
      <w:pPr>
        <w:pStyle w:val="BodyText"/>
        <w:ind w:left="0" w:right="164"/>
        <w:rPr>
          <w:rFonts w:ascii="Arial" w:hAnsi="Arial" w:cs="Arial"/>
          <w:sz w:val="24"/>
          <w:szCs w:val="24"/>
        </w:rPr>
      </w:pPr>
    </w:p>
    <w:p w14:paraId="65C0D8FE" w14:textId="77777777" w:rsidR="00947576" w:rsidRDefault="00947576" w:rsidP="0022776F">
      <w:pPr>
        <w:pStyle w:val="Heading2"/>
      </w:pPr>
    </w:p>
    <w:p w14:paraId="1BCA93A7" w14:textId="77777777" w:rsidR="00E01B18" w:rsidRPr="00E01B18" w:rsidRDefault="00E01B18" w:rsidP="00E01B18"/>
    <w:p w14:paraId="32517BD0" w14:textId="77777777" w:rsidR="00947576" w:rsidRDefault="00947576" w:rsidP="0022776F">
      <w:pPr>
        <w:pStyle w:val="Heading2"/>
      </w:pPr>
    </w:p>
    <w:p w14:paraId="2AD35525" w14:textId="79A76AF1" w:rsidR="005A7D68" w:rsidRPr="00FF573F" w:rsidRDefault="00B82BF5" w:rsidP="0022776F">
      <w:pPr>
        <w:pStyle w:val="Heading2"/>
        <w:rPr>
          <w:bCs/>
        </w:rPr>
      </w:pPr>
      <w:r w:rsidRPr="00FF573F">
        <w:lastRenderedPageBreak/>
        <w:t>Intellectual</w:t>
      </w:r>
      <w:r w:rsidRPr="00FF573F">
        <w:rPr>
          <w:spacing w:val="-6"/>
        </w:rPr>
        <w:t xml:space="preserve"> </w:t>
      </w:r>
      <w:r w:rsidRPr="00FF573F">
        <w:t>Property</w:t>
      </w:r>
      <w:r w:rsidR="000B23BB" w:rsidRPr="00FF573F">
        <w:t xml:space="preserve"> </w:t>
      </w:r>
    </w:p>
    <w:p w14:paraId="087628D6" w14:textId="77777777" w:rsidR="005A7D68" w:rsidRPr="00FF573F" w:rsidRDefault="00B82BF5" w:rsidP="00FF573F">
      <w:r w:rsidRPr="00FF573F">
        <w:t xml:space="preserve">Wichita State University students are subject to Board of Regents and University </w:t>
      </w:r>
      <w:hyperlink r:id="rId38" w:tooltip="This hyperlink will send you to the policies for intellectual property rights" w:history="1">
        <w:r w:rsidRPr="001C4F33">
          <w:rPr>
            <w:rStyle w:val="Hyperlink"/>
          </w:rPr>
          <w:t>policies</w:t>
        </w:r>
        <w:r w:rsidRPr="001C4F33">
          <w:rPr>
            <w:rStyle w:val="Hyperlink"/>
            <w:spacing w:val="-20"/>
          </w:rPr>
          <w:t xml:space="preserve"> </w:t>
        </w:r>
        <w:r w:rsidRPr="001C4F33">
          <w:rPr>
            <w:rStyle w:val="Hyperlink"/>
          </w:rPr>
          <w:t>regarding intellectual property rights</w:t>
        </w:r>
      </w:hyperlink>
      <w:r w:rsidRPr="00FF573F">
        <w:t>. Any</w:t>
      </w:r>
      <w:r w:rsidRPr="00FF573F">
        <w:rPr>
          <w:spacing w:val="-36"/>
        </w:rPr>
        <w:t xml:space="preserve"> </w:t>
      </w:r>
      <w:r w:rsidRPr="00FF573F">
        <w:t>questions regarding these rights and any disputes that arise under these policies will be resolved by</w:t>
      </w:r>
      <w:r w:rsidRPr="00FF573F">
        <w:rPr>
          <w:spacing w:val="-22"/>
        </w:rPr>
        <w:t xml:space="preserve"> </w:t>
      </w:r>
      <w:r w:rsidRPr="00FF573F">
        <w:t>the President of the University, or the President’s designee, and such decision will constitute the</w:t>
      </w:r>
      <w:r w:rsidRPr="00FF573F">
        <w:rPr>
          <w:spacing w:val="-21"/>
        </w:rPr>
        <w:t xml:space="preserve"> </w:t>
      </w:r>
      <w:r w:rsidRPr="00FF573F">
        <w:t>final decision.</w:t>
      </w:r>
    </w:p>
    <w:p w14:paraId="13CE5AF5" w14:textId="77777777" w:rsidR="00947576" w:rsidRDefault="00947576" w:rsidP="0022776F">
      <w:pPr>
        <w:pStyle w:val="Heading2"/>
      </w:pPr>
    </w:p>
    <w:p w14:paraId="38095CA7" w14:textId="26BE9B09" w:rsidR="005A7D68" w:rsidRPr="00FF573F" w:rsidRDefault="00B82BF5" w:rsidP="0022776F">
      <w:pPr>
        <w:pStyle w:val="Heading2"/>
        <w:rPr>
          <w:bCs/>
        </w:rPr>
      </w:pPr>
      <w:r w:rsidRPr="00FF573F">
        <w:t>Shocker Alert</w:t>
      </w:r>
      <w:r w:rsidRPr="00FF573F">
        <w:rPr>
          <w:spacing w:val="-8"/>
        </w:rPr>
        <w:t xml:space="preserve"> </w:t>
      </w:r>
      <w:r w:rsidRPr="00FF573F">
        <w:t>System</w:t>
      </w:r>
      <w:r w:rsidR="000B23BB" w:rsidRPr="00FF573F">
        <w:t xml:space="preserve"> </w:t>
      </w:r>
    </w:p>
    <w:p w14:paraId="5A345460" w14:textId="77777777" w:rsidR="005A7D68" w:rsidRPr="00FF573F" w:rsidRDefault="00B82BF5" w:rsidP="00FF573F">
      <w:r w:rsidRPr="00FF573F">
        <w:t>Get the emergency information you need instantly and effortlessly! With the Shocker Alert</w:t>
      </w:r>
      <w:r w:rsidRPr="00FF573F">
        <w:rPr>
          <w:spacing w:val="-30"/>
        </w:rPr>
        <w:t xml:space="preserve"> </w:t>
      </w:r>
      <w:r w:rsidRPr="00FF573F">
        <w:t>System, we will contact you by email the moment there is an emergency or weather alert that affects</w:t>
      </w:r>
      <w:r w:rsidRPr="00FF573F">
        <w:rPr>
          <w:spacing w:val="-23"/>
        </w:rPr>
        <w:t xml:space="preserve"> </w:t>
      </w:r>
      <w:r w:rsidRPr="00FF573F">
        <w:t>the</w:t>
      </w:r>
      <w:r w:rsidRPr="00FF573F">
        <w:rPr>
          <w:spacing w:val="-1"/>
        </w:rPr>
        <w:t xml:space="preserve"> </w:t>
      </w:r>
      <w:r w:rsidRPr="00FF573F">
        <w:t xml:space="preserve">campus.  </w:t>
      </w:r>
      <w:hyperlink r:id="rId39" w:tooltip="The WSU alert system sign up" w:history="1">
        <w:r w:rsidRPr="001C4F33">
          <w:rPr>
            <w:rStyle w:val="Hyperlink"/>
          </w:rPr>
          <w:t>Sign up</w:t>
        </w:r>
      </w:hyperlink>
      <w:r w:rsidRPr="00FF573F">
        <w:t xml:space="preserve"> </w:t>
      </w:r>
      <w:r w:rsidR="002879BB">
        <w:t>at the Shocker Alert Information Center.</w:t>
      </w:r>
    </w:p>
    <w:p w14:paraId="7224DF23" w14:textId="77777777" w:rsidR="00947576" w:rsidRDefault="00947576" w:rsidP="0022776F">
      <w:pPr>
        <w:pStyle w:val="Heading2"/>
      </w:pPr>
    </w:p>
    <w:p w14:paraId="2495BB52" w14:textId="794E68EE" w:rsidR="005A7D68" w:rsidRPr="00FF573F" w:rsidRDefault="00B82BF5" w:rsidP="0022776F">
      <w:pPr>
        <w:pStyle w:val="Heading2"/>
        <w:rPr>
          <w:bCs/>
        </w:rPr>
      </w:pPr>
      <w:r w:rsidRPr="00FF573F">
        <w:t>Student Health</w:t>
      </w:r>
      <w:r w:rsidRPr="00FF573F">
        <w:rPr>
          <w:spacing w:val="-11"/>
        </w:rPr>
        <w:t xml:space="preserve"> </w:t>
      </w:r>
      <w:r w:rsidRPr="00FF573F">
        <w:t>Services</w:t>
      </w:r>
      <w:r w:rsidR="00A86E6D" w:rsidRPr="00FF573F">
        <w:t xml:space="preserve"> </w:t>
      </w:r>
    </w:p>
    <w:p w14:paraId="1F400777" w14:textId="77777777" w:rsidR="005A7D68" w:rsidRPr="00FF573F" w:rsidRDefault="00B82BF5" w:rsidP="00FF573F">
      <w:r w:rsidRPr="00FF573F">
        <w:t xml:space="preserve">WSU’s Student Health clinic is located in </w:t>
      </w:r>
      <w:r w:rsidR="005E3F72" w:rsidRPr="00FF573F">
        <w:t xml:space="preserve">209 </w:t>
      </w:r>
      <w:proofErr w:type="spellStart"/>
      <w:r w:rsidRPr="00FF573F">
        <w:t>Ahlberg</w:t>
      </w:r>
      <w:proofErr w:type="spellEnd"/>
      <w:r w:rsidRPr="00FF573F">
        <w:t xml:space="preserve"> Hall. Hours are 8:00am to </w:t>
      </w:r>
      <w:r w:rsidR="005E3F72" w:rsidRPr="00FF573F">
        <w:t>7</w:t>
      </w:r>
      <w:r w:rsidRPr="00FF573F">
        <w:t>:00pm (</w:t>
      </w:r>
      <w:r w:rsidR="005E3F72" w:rsidRPr="00FF573F">
        <w:t xml:space="preserve">8:00 am to 5:00 </w:t>
      </w:r>
      <w:r w:rsidRPr="00FF573F">
        <w:t>pm</w:t>
      </w:r>
      <w:r w:rsidRPr="00FF573F">
        <w:rPr>
          <w:spacing w:val="-11"/>
        </w:rPr>
        <w:t xml:space="preserve"> </w:t>
      </w:r>
      <w:r w:rsidRPr="00FF573F">
        <w:t>on Fridays), though the clinic may be closed occasionally on Wednesdays from noon to 1:30pm.</w:t>
      </w:r>
      <w:r w:rsidRPr="00FF573F">
        <w:rPr>
          <w:spacing w:val="-22"/>
        </w:rPr>
        <w:t xml:space="preserve"> </w:t>
      </w:r>
      <w:r w:rsidR="005E3F72" w:rsidRPr="00FF573F">
        <w:rPr>
          <w:spacing w:val="-22"/>
        </w:rPr>
        <w:t xml:space="preserve"> </w:t>
      </w:r>
      <w:r w:rsidR="005E3F72" w:rsidRPr="00FF573F">
        <w:t>The telephone number is (316) 978-3620</w:t>
      </w:r>
      <w:r w:rsidR="005E3F72" w:rsidRPr="00FF573F">
        <w:rPr>
          <w:spacing w:val="-22"/>
        </w:rPr>
        <w:t xml:space="preserve">.  </w:t>
      </w:r>
      <w:r w:rsidR="001C657A" w:rsidRPr="00FF573F">
        <w:rPr>
          <w:spacing w:val="-22"/>
        </w:rPr>
        <w:t xml:space="preserve"> </w:t>
      </w:r>
      <w:r w:rsidRPr="00FF573F">
        <w:t>In addition to outpatient and preventive care (including immunizations, a prescription service,</w:t>
      </w:r>
      <w:r w:rsidRPr="00FF573F">
        <w:rPr>
          <w:spacing w:val="-23"/>
        </w:rPr>
        <w:t xml:space="preserve"> </w:t>
      </w:r>
      <w:r w:rsidRPr="00FF573F">
        <w:t>and</w:t>
      </w:r>
      <w:r w:rsidRPr="00FF573F">
        <w:rPr>
          <w:spacing w:val="-1"/>
        </w:rPr>
        <w:t xml:space="preserve"> </w:t>
      </w:r>
      <w:r w:rsidRPr="00FF573F">
        <w:t>testing/counseling for sexually transmitted infections), Student Health can handle minor injuries.</w:t>
      </w:r>
      <w:r w:rsidRPr="00FF573F">
        <w:rPr>
          <w:spacing w:val="21"/>
        </w:rPr>
        <w:t xml:space="preserve"> </w:t>
      </w:r>
      <w:r w:rsidRPr="00FF573F">
        <w:t xml:space="preserve">All services are confidential.  For more information </w:t>
      </w:r>
      <w:r w:rsidR="0022291D">
        <w:t xml:space="preserve">visit </w:t>
      </w:r>
      <w:hyperlink r:id="rId40" w:tooltip="WSU student health services website" w:history="1">
        <w:r w:rsidR="0022291D" w:rsidRPr="0022291D">
          <w:rPr>
            <w:rStyle w:val="Hyperlink"/>
          </w:rPr>
          <w:t>Student Health Services</w:t>
        </w:r>
      </w:hyperlink>
      <w:r w:rsidR="0022291D">
        <w:t xml:space="preserve">. </w:t>
      </w:r>
    </w:p>
    <w:p w14:paraId="0B9143B8" w14:textId="77777777" w:rsidR="00947576" w:rsidRDefault="00947576" w:rsidP="0022776F">
      <w:pPr>
        <w:pStyle w:val="Heading2"/>
      </w:pPr>
    </w:p>
    <w:p w14:paraId="766B2F6D" w14:textId="501C694C" w:rsidR="005877D5" w:rsidRPr="00FF573F" w:rsidRDefault="005877D5" w:rsidP="0022776F">
      <w:pPr>
        <w:pStyle w:val="Heading2"/>
      </w:pPr>
      <w:r w:rsidRPr="00FF573F">
        <w:t xml:space="preserve">Title IX </w:t>
      </w:r>
    </w:p>
    <w:p w14:paraId="09076894" w14:textId="77777777" w:rsidR="005877D5" w:rsidRPr="00D679BC" w:rsidRDefault="005877D5" w:rsidP="00D679BC">
      <w:pPr>
        <w:rPr>
          <w:b/>
        </w:rPr>
      </w:pPr>
      <w:r w:rsidRPr="00FF573F">
        <w:t xml:space="preserve">Title IX of the Educational Amendments of 1972 prohibits discrimination based on sex in any educational institution that receives federal funding. Wichita State University does not tolerate sex discrimination of any kind including: sexual misconduct; sexual harassment; relationship/sexual violence and stalking.  These incidents may interfere with or limit an individual’s ability to benefit from or participate in the University’s educational programs or activities. Students are asked to immediately report incidents to the University Police Department, (316) 978- 3450 or the Title IX Coordinator (316) 978-5177. Students may also report incidents to an instructor, faculty or staff member, who are required by law to notify the Title IX Coordinator. If a student wishes to keep the information confidential, the student may speak with staff members of the Counseling and Testing Center (316) 978-3440 or Student Health Services (316)978-3620. </w:t>
      </w:r>
      <w:r w:rsidR="0022291D">
        <w:t xml:space="preserve">For more information, visit the </w:t>
      </w:r>
      <w:hyperlink r:id="rId41" w:tooltip="WSU title IX website" w:history="1">
        <w:r w:rsidR="0022291D" w:rsidRPr="0022291D">
          <w:rPr>
            <w:rStyle w:val="Hyperlink"/>
          </w:rPr>
          <w:t>WSU Title IX website</w:t>
        </w:r>
      </w:hyperlink>
      <w:r w:rsidR="0022291D">
        <w:t xml:space="preserve">. </w:t>
      </w:r>
    </w:p>
    <w:p w14:paraId="5EDFA303" w14:textId="77777777" w:rsidR="00947576" w:rsidRDefault="00947576" w:rsidP="0022776F">
      <w:pPr>
        <w:pStyle w:val="Heading2"/>
      </w:pPr>
    </w:p>
    <w:p w14:paraId="7C43B287" w14:textId="6D0065BE" w:rsidR="005A7D68" w:rsidRPr="00FF573F" w:rsidRDefault="00B82BF5" w:rsidP="0022776F">
      <w:pPr>
        <w:pStyle w:val="Heading2"/>
        <w:rPr>
          <w:bCs/>
        </w:rPr>
      </w:pPr>
      <w:r w:rsidRPr="00FF573F">
        <w:lastRenderedPageBreak/>
        <w:t>The Heskett Center and Campus</w:t>
      </w:r>
      <w:r w:rsidRPr="00FF573F">
        <w:rPr>
          <w:spacing w:val="-18"/>
        </w:rPr>
        <w:t xml:space="preserve"> </w:t>
      </w:r>
      <w:r w:rsidRPr="00FF573F">
        <w:t>Recreation</w:t>
      </w:r>
      <w:r w:rsidR="00A86E6D" w:rsidRPr="00FF573F">
        <w:t xml:space="preserve"> </w:t>
      </w:r>
    </w:p>
    <w:p w14:paraId="4C24F129" w14:textId="77777777" w:rsidR="005A7D68" w:rsidRPr="00FF573F" w:rsidRDefault="00B82BF5" w:rsidP="00FF573F">
      <w:r w:rsidRPr="00FF573F">
        <w:t>Whether you are wanting to be active on campus, relieve the stress from classes or take care of</w:t>
      </w:r>
      <w:r w:rsidRPr="00FF573F">
        <w:rPr>
          <w:spacing w:val="-36"/>
        </w:rPr>
        <w:t xml:space="preserve"> </w:t>
      </w:r>
      <w:r w:rsidRPr="00FF573F">
        <w:t>your</w:t>
      </w:r>
      <w:r w:rsidRPr="00FF573F">
        <w:rPr>
          <w:spacing w:val="-1"/>
        </w:rPr>
        <w:t xml:space="preserve"> </w:t>
      </w:r>
      <w:r w:rsidRPr="00FF573F">
        <w:t>body, Wichita State Campus Recreation is the place for you. Campus Recreation, located inside</w:t>
      </w:r>
      <w:r w:rsidRPr="00FF573F">
        <w:rPr>
          <w:spacing w:val="-30"/>
        </w:rPr>
        <w:t xml:space="preserve"> </w:t>
      </w:r>
      <w:r w:rsidRPr="00FF573F">
        <w:t>the Heskett Center, contributes to the health, education, and development of Wichita State</w:t>
      </w:r>
      <w:r w:rsidRPr="00FF573F">
        <w:rPr>
          <w:spacing w:val="-35"/>
        </w:rPr>
        <w:t xml:space="preserve"> </w:t>
      </w:r>
      <w:r w:rsidRPr="00FF573F">
        <w:t>University students, faculty, staff, alumni, and community members by offering quality programs and</w:t>
      </w:r>
      <w:r w:rsidRPr="00FF573F">
        <w:rPr>
          <w:spacing w:val="-33"/>
        </w:rPr>
        <w:t xml:space="preserve"> </w:t>
      </w:r>
      <w:r w:rsidRPr="00FF573F">
        <w:t>services. With many programs and facilities which are free to all students and members, Campus</w:t>
      </w:r>
      <w:r w:rsidRPr="00FF573F">
        <w:rPr>
          <w:spacing w:val="-26"/>
        </w:rPr>
        <w:t xml:space="preserve"> </w:t>
      </w:r>
      <w:r w:rsidRPr="00FF573F">
        <w:t>Recreation offers its members limitless opportunities. For more information about our services</w:t>
      </w:r>
      <w:r w:rsidRPr="00FF573F">
        <w:rPr>
          <w:spacing w:val="-16"/>
        </w:rPr>
        <w:t xml:space="preserve"> </w:t>
      </w:r>
      <w:r w:rsidRPr="00FF573F">
        <w:t xml:space="preserve">see </w:t>
      </w:r>
      <w:hyperlink r:id="rId42">
        <w:r w:rsidRPr="00FF573F">
          <w:t>www.wichita.edu/heskett.</w:t>
        </w:r>
      </w:hyperlink>
    </w:p>
    <w:p w14:paraId="56A4F3CC" w14:textId="77777777" w:rsidR="00947576" w:rsidRDefault="00947576" w:rsidP="0022776F">
      <w:pPr>
        <w:pStyle w:val="Heading2"/>
      </w:pPr>
    </w:p>
    <w:p w14:paraId="40447F25" w14:textId="434C21C2" w:rsidR="005A7D68" w:rsidRPr="00FF573F" w:rsidRDefault="001C657A" w:rsidP="0022776F">
      <w:pPr>
        <w:pStyle w:val="Heading2"/>
        <w:rPr>
          <w:bCs/>
        </w:rPr>
      </w:pPr>
      <w:r w:rsidRPr="00FF573F">
        <w:t>Video and Audio Recording</w:t>
      </w:r>
      <w:r w:rsidR="00A86E6D" w:rsidRPr="00FF573F">
        <w:t xml:space="preserve"> </w:t>
      </w:r>
    </w:p>
    <w:p w14:paraId="1ECE92B3" w14:textId="77777777" w:rsidR="00F15DB0" w:rsidRPr="00FF573F" w:rsidRDefault="00B82BF5" w:rsidP="00FF573F">
      <w:r w:rsidRPr="00FF573F">
        <w:t>Video and audio recording of lectures and</w:t>
      </w:r>
      <w:r w:rsidRPr="00FF573F">
        <w:rPr>
          <w:spacing w:val="-25"/>
        </w:rPr>
        <w:t xml:space="preserve"> </w:t>
      </w:r>
      <w:r w:rsidRPr="00FF573F">
        <w:t>review sessions without the consent of the instructor is prohibited. Unless explicit permission is</w:t>
      </w:r>
      <w:r w:rsidRPr="00FF573F">
        <w:rPr>
          <w:spacing w:val="-30"/>
        </w:rPr>
        <w:t xml:space="preserve"> </w:t>
      </w:r>
      <w:r w:rsidRPr="00FF573F">
        <w:t>obtained from the instructor, recordings of lectures may not be modified and must not be transferred</w:t>
      </w:r>
      <w:r w:rsidRPr="00FF573F">
        <w:rPr>
          <w:spacing w:val="-28"/>
        </w:rPr>
        <w:t xml:space="preserve"> </w:t>
      </w:r>
      <w:r w:rsidRPr="00FF573F">
        <w:t>or</w:t>
      </w:r>
      <w:r w:rsidRPr="00FF573F">
        <w:rPr>
          <w:spacing w:val="-1"/>
        </w:rPr>
        <w:t xml:space="preserve"> </w:t>
      </w:r>
      <w:r w:rsidRPr="00FF573F">
        <w:t>transmitted to any other person, whether or not that individual is enrolled in the</w:t>
      </w:r>
      <w:r w:rsidRPr="00FF573F">
        <w:rPr>
          <w:spacing w:val="-36"/>
        </w:rPr>
        <w:t xml:space="preserve"> </w:t>
      </w:r>
      <w:r w:rsidRPr="00FF573F">
        <w:t>course.</w:t>
      </w:r>
    </w:p>
    <w:p w14:paraId="57A21CB8" w14:textId="77777777" w:rsidR="000C347A" w:rsidRDefault="000C347A" w:rsidP="0022776F">
      <w:pPr>
        <w:pStyle w:val="Heading2"/>
      </w:pPr>
    </w:p>
    <w:p w14:paraId="75DE91D9" w14:textId="5AB7F381" w:rsidR="00F15DB0" w:rsidRPr="00FF573F" w:rsidRDefault="00541ED4" w:rsidP="0022776F">
      <w:pPr>
        <w:pStyle w:val="Heading2"/>
      </w:pPr>
      <w:r w:rsidRPr="00FF573F">
        <w:t xml:space="preserve">CARE </w:t>
      </w:r>
      <w:r w:rsidR="00F15DB0" w:rsidRPr="00FF573F">
        <w:t xml:space="preserve">Team </w:t>
      </w:r>
    </w:p>
    <w:p w14:paraId="768E3434" w14:textId="77777777" w:rsidR="005A7D68" w:rsidRPr="00937319" w:rsidRDefault="00F15DB0" w:rsidP="00FF573F">
      <w:pPr>
        <w:rPr>
          <w:b/>
          <w:bCs/>
        </w:rPr>
      </w:pPr>
      <w:r w:rsidRPr="00FF573F">
        <w:t xml:space="preserve">Wichita State University is committed to the safety and success of and cares about all members of the University community.  If you or someone you know needs support, is distressed, or exhibits concerning behavior that is interfering with their own or others’ academic or personal success or the safety of members of our community, resources and assistance are available.  As your Faculty, I may seek support for you. If you or another member of our campus community is in need of help, please </w:t>
      </w:r>
      <w:hyperlink r:id="rId43" w:tooltip="WSU CARE team website" w:history="1">
        <w:r w:rsidRPr="0022291D">
          <w:rPr>
            <w:rStyle w:val="Hyperlink"/>
          </w:rPr>
          <w:t>subm</w:t>
        </w:r>
        <w:r w:rsidR="00541ED4" w:rsidRPr="0022291D">
          <w:rPr>
            <w:rStyle w:val="Hyperlink"/>
          </w:rPr>
          <w:t>it a concern</w:t>
        </w:r>
      </w:hyperlink>
      <w:r w:rsidR="00541ED4" w:rsidRPr="00FF573F">
        <w:t xml:space="preserve"> </w:t>
      </w:r>
      <w:r w:rsidRPr="00FF573F">
        <w:t xml:space="preserve">or call any </w:t>
      </w:r>
      <w:r w:rsidR="00541ED4" w:rsidRPr="00FF573F">
        <w:t>CARE team</w:t>
      </w:r>
      <w:r w:rsidRPr="00FF573F">
        <w:t xml:space="preserve"> member listed on that webpage.  In case of emergency, please call the University Police Department at (316) 978-3450 or 911.</w:t>
      </w:r>
    </w:p>
    <w:p w14:paraId="4875B131" w14:textId="5E058882" w:rsidR="00AE5759" w:rsidRPr="00FF573F" w:rsidRDefault="00AE5759" w:rsidP="00FA7938">
      <w:pPr>
        <w:pStyle w:val="Heading2"/>
      </w:pPr>
      <w:r w:rsidRPr="00FF573F">
        <w:t xml:space="preserve">Concealed Carry Policy </w:t>
      </w:r>
    </w:p>
    <w:p w14:paraId="661B79D8" w14:textId="77777777" w:rsidR="00D679BC" w:rsidRDefault="00AE5759" w:rsidP="00937319">
      <w:r w:rsidRPr="00FF573F">
        <w:t xml:space="preserve">The Kansas Legislature has legalized concealed carry on public university campuses.  Guns must be out of view, concealed either on the body of the carrier, or backpack, purse or bag that remains under the immediate control of the carrier.   Gun owners must familiarize themselves with </w:t>
      </w:r>
      <w:hyperlink r:id="rId44" w:tooltip="WSU Concealed Carry Policy" w:history="1">
        <w:r w:rsidRPr="00C73697">
          <w:rPr>
            <w:rStyle w:val="Hyperlink"/>
          </w:rPr>
          <w:t>WSU’s Concealed Carry Policy</w:t>
        </w:r>
      </w:hyperlink>
      <w:r w:rsidRPr="00C73697">
        <w:t xml:space="preserve"> and the </w:t>
      </w:r>
      <w:hyperlink r:id="rId45" w:anchor="weapons" w:tooltip="Kansas Board of Regents Concealed Carry Policy" w:history="1">
        <w:r w:rsidRPr="00C73697">
          <w:rPr>
            <w:rStyle w:val="Hyperlink"/>
          </w:rPr>
          <w:t>Kansas Board of Regent’s policy</w:t>
        </w:r>
      </w:hyperlink>
      <w:r w:rsidR="00C73697" w:rsidRPr="00C73697">
        <w:t xml:space="preserve">. </w:t>
      </w:r>
      <w:r w:rsidR="004248A6" w:rsidRPr="00C73697">
        <w:t>If you believe that there has been a violation of this policy, please contact the University Police Depar</w:t>
      </w:r>
      <w:r w:rsidR="00D679BC" w:rsidRPr="00C73697">
        <w:t>tment at 316 978-3450</w:t>
      </w:r>
    </w:p>
    <w:p w14:paraId="036103C8" w14:textId="77777777" w:rsidR="00EF6B6C" w:rsidRDefault="00EF6B6C" w:rsidP="002A2956">
      <w:pPr>
        <w:jc w:val="center"/>
      </w:pPr>
    </w:p>
    <w:p w14:paraId="3BDAB7D2" w14:textId="77777777" w:rsidR="00EF6B6C" w:rsidRDefault="00EF6B6C" w:rsidP="002A2956">
      <w:pPr>
        <w:jc w:val="center"/>
      </w:pPr>
    </w:p>
    <w:p w14:paraId="0B7D6715" w14:textId="77777777" w:rsidR="00EF6B6C" w:rsidRPr="006D43A0" w:rsidRDefault="00EF6B6C" w:rsidP="00EF6B6C">
      <w:pPr>
        <w:ind w:right="-990"/>
      </w:pPr>
    </w:p>
    <w:p w14:paraId="64E84CA5" w14:textId="77777777" w:rsidR="00EF6B6C" w:rsidRPr="00D91FDA" w:rsidRDefault="00EF6B6C" w:rsidP="00EF6B6C">
      <w:pPr>
        <w:rPr>
          <w:b/>
        </w:rPr>
      </w:pPr>
      <w:r w:rsidRPr="00D91FDA">
        <w:rPr>
          <w:b/>
          <w:color w:val="FF0000"/>
        </w:rPr>
        <w:lastRenderedPageBreak/>
        <w:t>A Note about Confidentiality:</w:t>
      </w:r>
      <w:r w:rsidRPr="00D91FDA">
        <w:rPr>
          <w:b/>
        </w:rPr>
        <w:t xml:space="preserve">  </w:t>
      </w:r>
      <w:r w:rsidRPr="00D91FDA">
        <w:t xml:space="preserve">Maintaining the confidentiality of Birth-to-Grade 12 pupils with whom WSU students work is extremely important and is a legal requirement.  It is also important to remember that our field placements exist because WSU maintains good working relationships with schools.  Thus, it is critical to maintain confidentiality with respect to children, teachers and other school personnel.  </w:t>
      </w:r>
    </w:p>
    <w:p w14:paraId="3ED142BD" w14:textId="77777777" w:rsidR="00EF6B6C" w:rsidRDefault="00EF6B6C" w:rsidP="00EF6B6C">
      <w:r w:rsidRPr="00D91FDA">
        <w:t xml:space="preserve">You are encouraged to use your good judgment using non-identifying pseudonyms to refer to your placement sites, mentor teachers, and students in your classes in all of your written communications (including journals, personal blogs, Facebook, etc.) and in public conversations (e.g. on a bus, in a restaurant, etc.).  </w:t>
      </w:r>
    </w:p>
    <w:p w14:paraId="458F287D" w14:textId="77777777" w:rsidR="00E01B18" w:rsidRDefault="00E01B18" w:rsidP="00EF6B6C"/>
    <w:p w14:paraId="20110D71" w14:textId="4572E3E2" w:rsidR="00E01B18" w:rsidRPr="00D91FDA" w:rsidRDefault="00E01B18" w:rsidP="00E01B18">
      <w:pPr>
        <w:jc w:val="center"/>
      </w:pPr>
      <w:r w:rsidRPr="00E01B18">
        <w:rPr>
          <w:noProof/>
        </w:rPr>
        <w:drawing>
          <wp:inline distT="0" distB="0" distL="0" distR="0" wp14:anchorId="639D3AA1" wp14:editId="75BACC73">
            <wp:extent cx="4347340" cy="51610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55415" cy="5170600"/>
                    </a:xfrm>
                    <a:prstGeom prst="rect">
                      <a:avLst/>
                    </a:prstGeom>
                  </pic:spPr>
                </pic:pic>
              </a:graphicData>
            </a:graphic>
          </wp:inline>
        </w:drawing>
      </w:r>
    </w:p>
    <w:p w14:paraId="034412F9" w14:textId="0F509230" w:rsidR="00EF6B6C" w:rsidRPr="00D0717C" w:rsidRDefault="000C347A" w:rsidP="00D0717C">
      <w:pPr>
        <w:jc w:val="center"/>
        <w:rPr>
          <w:bCs/>
        </w:rPr>
      </w:pPr>
      <w:r>
        <w:br w:type="column"/>
      </w:r>
      <w:r w:rsidR="00EF6B6C" w:rsidRPr="0097594E">
        <w:rPr>
          <w:b/>
          <w:sz w:val="28"/>
          <w:szCs w:val="28"/>
        </w:rPr>
        <w:lastRenderedPageBreak/>
        <w:t>Tentative Semester Schedule</w:t>
      </w:r>
    </w:p>
    <w:p w14:paraId="7DD7CB44" w14:textId="77777777" w:rsidR="0097594E" w:rsidRDefault="0097594E" w:rsidP="0097594E">
      <w:pPr>
        <w:jc w:val="center"/>
        <w:rPr>
          <w:color w:val="000000" w:themeColor="text1"/>
        </w:rPr>
      </w:pPr>
      <w:r>
        <w:rPr>
          <w:color w:val="000000" w:themeColor="text1"/>
        </w:rPr>
        <w:t>(Dates and Topics s</w:t>
      </w:r>
      <w:r w:rsidRPr="000C347A">
        <w:rPr>
          <w:color w:val="000000" w:themeColor="text1"/>
        </w:rPr>
        <w:t>ubject t</w:t>
      </w:r>
      <w:r>
        <w:rPr>
          <w:color w:val="000000" w:themeColor="text1"/>
        </w:rPr>
        <w:t>o change based on our learning.)</w:t>
      </w:r>
    </w:p>
    <w:p w14:paraId="294D52B5" w14:textId="19781591" w:rsidR="00EF6B6C" w:rsidRDefault="0097594E" w:rsidP="0097594E">
      <w:pPr>
        <w:jc w:val="center"/>
      </w:pPr>
      <w:r>
        <w:t>Classes meet 11:00-12:15 Tuesdays and Thursdays</w:t>
      </w:r>
      <w:r w:rsidRPr="002A2956">
        <w:t xml:space="preserve"> in Corbin </w:t>
      </w:r>
      <w:r>
        <w:t>162.</w:t>
      </w:r>
    </w:p>
    <w:p w14:paraId="21050731" w14:textId="77777777" w:rsidR="00D0717C" w:rsidRPr="0097594E" w:rsidRDefault="00D0717C" w:rsidP="0097594E">
      <w:pPr>
        <w:jc w:val="center"/>
      </w:pPr>
    </w:p>
    <w:p w14:paraId="166AA819" w14:textId="77777777" w:rsidR="00EF6B6C" w:rsidRPr="00AA51A1" w:rsidRDefault="00EF6B6C" w:rsidP="00EF6B6C">
      <w:pPr>
        <w:spacing w:before="0" w:after="0"/>
        <w:jc w:val="center"/>
        <w:rPr>
          <w:rFonts w:eastAsia="Batang"/>
          <w:b/>
          <w:sz w:val="12"/>
          <w:szCs w:val="1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8"/>
        <w:gridCol w:w="2070"/>
        <w:gridCol w:w="1800"/>
        <w:gridCol w:w="4890"/>
      </w:tblGrid>
      <w:tr w:rsidR="0097594E" w:rsidRPr="000F3293" w14:paraId="0DCFF36C" w14:textId="77777777" w:rsidTr="0097594E">
        <w:tc>
          <w:tcPr>
            <w:tcW w:w="1158" w:type="dxa"/>
          </w:tcPr>
          <w:p w14:paraId="14BF7F5B" w14:textId="77777777" w:rsidR="00EF6B6C" w:rsidRDefault="00EF6B6C" w:rsidP="00EF6B6C">
            <w:pPr>
              <w:spacing w:before="0" w:after="0"/>
              <w:jc w:val="center"/>
              <w:rPr>
                <w:rFonts w:eastAsia="Batang"/>
                <w:b/>
              </w:rPr>
            </w:pPr>
          </w:p>
          <w:p w14:paraId="11858959" w14:textId="77777777" w:rsidR="00EF6B6C" w:rsidRPr="000F3293" w:rsidRDefault="00EF6B6C" w:rsidP="00EF6B6C">
            <w:pPr>
              <w:spacing w:before="0" w:after="0"/>
              <w:jc w:val="center"/>
              <w:rPr>
                <w:rFonts w:eastAsia="Batang"/>
                <w:b/>
              </w:rPr>
            </w:pPr>
            <w:r>
              <w:rPr>
                <w:rFonts w:eastAsia="Batang"/>
                <w:b/>
              </w:rPr>
              <w:t>WEEK</w:t>
            </w:r>
          </w:p>
          <w:p w14:paraId="4AF2D327" w14:textId="77777777" w:rsidR="00EF6B6C" w:rsidRPr="000F3293" w:rsidRDefault="00EF6B6C" w:rsidP="00EF6B6C">
            <w:pPr>
              <w:spacing w:before="0" w:after="0"/>
              <w:jc w:val="center"/>
              <w:rPr>
                <w:rFonts w:eastAsia="Batang"/>
                <w:b/>
              </w:rPr>
            </w:pPr>
          </w:p>
        </w:tc>
        <w:tc>
          <w:tcPr>
            <w:tcW w:w="2070" w:type="dxa"/>
          </w:tcPr>
          <w:p w14:paraId="609B655E" w14:textId="7A45784B" w:rsidR="00EF6B6C" w:rsidRPr="00A715B7" w:rsidRDefault="0097594E" w:rsidP="00EF6B6C">
            <w:pPr>
              <w:keepNext/>
              <w:spacing w:before="0" w:after="0"/>
              <w:jc w:val="center"/>
              <w:outlineLvl w:val="0"/>
              <w:rPr>
                <w:rFonts w:eastAsia="Batang"/>
              </w:rPr>
            </w:pPr>
            <w:r>
              <w:rPr>
                <w:rFonts w:eastAsia="Batang"/>
                <w:b/>
              </w:rPr>
              <w:t>OUTCOMES**</w:t>
            </w:r>
            <w:r w:rsidR="00EF6B6C">
              <w:rPr>
                <w:rFonts w:eastAsia="Batang"/>
                <w:b/>
              </w:rPr>
              <w:t xml:space="preserve"> </w:t>
            </w:r>
            <w:r w:rsidR="00EF6B6C" w:rsidRPr="007F43C8">
              <w:rPr>
                <w:rFonts w:eastAsia="Batang"/>
              </w:rPr>
              <w:t>(practiced and/or assessed)</w:t>
            </w:r>
          </w:p>
        </w:tc>
        <w:tc>
          <w:tcPr>
            <w:tcW w:w="1800" w:type="dxa"/>
          </w:tcPr>
          <w:p w14:paraId="448CBE0F" w14:textId="77777777" w:rsidR="00EF6B6C" w:rsidRPr="000F3293" w:rsidRDefault="00EF6B6C" w:rsidP="00EF6B6C">
            <w:pPr>
              <w:keepNext/>
              <w:spacing w:before="0" w:after="0"/>
              <w:jc w:val="center"/>
              <w:outlineLvl w:val="0"/>
              <w:rPr>
                <w:rFonts w:eastAsia="Batang"/>
                <w:b/>
              </w:rPr>
            </w:pPr>
            <w:r w:rsidRPr="000F3293">
              <w:rPr>
                <w:rFonts w:eastAsia="Batang"/>
                <w:b/>
              </w:rPr>
              <w:t>CLASS TOPIC</w:t>
            </w:r>
          </w:p>
        </w:tc>
        <w:tc>
          <w:tcPr>
            <w:tcW w:w="4890" w:type="dxa"/>
          </w:tcPr>
          <w:p w14:paraId="09E36AF8" w14:textId="77777777" w:rsidR="00941AD3" w:rsidRDefault="00EF6B6C" w:rsidP="00EF6B6C">
            <w:pPr>
              <w:spacing w:before="0" w:after="0"/>
              <w:jc w:val="center"/>
              <w:rPr>
                <w:rFonts w:eastAsia="Batang"/>
                <w:b/>
              </w:rPr>
            </w:pPr>
            <w:r w:rsidRPr="009C37D6">
              <w:rPr>
                <w:rFonts w:eastAsia="Batang"/>
                <w:b/>
              </w:rPr>
              <w:t xml:space="preserve">ACTIVITIES, </w:t>
            </w:r>
            <w:r>
              <w:rPr>
                <w:rFonts w:eastAsia="Batang"/>
                <w:b/>
              </w:rPr>
              <w:t xml:space="preserve">ASSIGNMENTS, </w:t>
            </w:r>
          </w:p>
          <w:p w14:paraId="66642967" w14:textId="748B55FA" w:rsidR="00EF6B6C" w:rsidRDefault="00EF6B6C" w:rsidP="00EF6B6C">
            <w:pPr>
              <w:spacing w:before="0" w:after="0"/>
              <w:jc w:val="center"/>
              <w:rPr>
                <w:rFonts w:eastAsia="Batang"/>
                <w:b/>
              </w:rPr>
            </w:pPr>
            <w:r w:rsidRPr="001F6AD0">
              <w:rPr>
                <w:rFonts w:eastAsia="Batang"/>
                <w:b/>
              </w:rPr>
              <w:t xml:space="preserve">READINGS </w:t>
            </w:r>
            <w:r w:rsidRPr="001F6AD0">
              <w:rPr>
                <w:rFonts w:eastAsia="Batang"/>
                <w:b/>
                <w:u w:val="single"/>
              </w:rPr>
              <w:t>TBA</w:t>
            </w:r>
          </w:p>
          <w:p w14:paraId="2B953A19" w14:textId="77777777" w:rsidR="00EF6B6C" w:rsidRPr="009C37D6" w:rsidRDefault="00EF6B6C" w:rsidP="00EF6B6C">
            <w:pPr>
              <w:spacing w:before="0" w:after="0"/>
              <w:jc w:val="center"/>
              <w:rPr>
                <w:rFonts w:eastAsia="Batang"/>
              </w:rPr>
            </w:pPr>
            <w:r w:rsidRPr="009C37D6">
              <w:rPr>
                <w:rFonts w:eastAsia="Batang"/>
              </w:rPr>
              <w:t>Use this space to record weekly tasks.</w:t>
            </w:r>
          </w:p>
          <w:p w14:paraId="16E29738" w14:textId="77777777" w:rsidR="00EF6B6C" w:rsidRPr="009C37D6" w:rsidRDefault="00EF6B6C" w:rsidP="00EF6B6C">
            <w:pPr>
              <w:spacing w:before="0" w:after="0"/>
              <w:jc w:val="center"/>
              <w:rPr>
                <w:rFonts w:eastAsia="Batang"/>
                <w:b/>
                <w:i/>
              </w:rPr>
            </w:pPr>
            <w:r w:rsidRPr="001F6AD0">
              <w:rPr>
                <w:rFonts w:eastAsia="Batang"/>
                <w:b/>
                <w:i/>
              </w:rPr>
              <w:t xml:space="preserve">Project Due Dates in </w:t>
            </w:r>
            <w:r w:rsidRPr="001F6AD0">
              <w:rPr>
                <w:rFonts w:eastAsia="Batang"/>
                <w:b/>
                <w:i/>
                <w:highlight w:val="yellow"/>
              </w:rPr>
              <w:t>Italics</w:t>
            </w:r>
          </w:p>
        </w:tc>
      </w:tr>
      <w:tr w:rsidR="0097594E" w:rsidRPr="000F3293" w14:paraId="03FA65F9" w14:textId="77777777" w:rsidTr="0097594E">
        <w:tc>
          <w:tcPr>
            <w:tcW w:w="1158" w:type="dxa"/>
          </w:tcPr>
          <w:p w14:paraId="7DBA32EC"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w:t>
            </w:r>
          </w:p>
        </w:tc>
        <w:tc>
          <w:tcPr>
            <w:tcW w:w="2070" w:type="dxa"/>
          </w:tcPr>
          <w:p w14:paraId="6B408CE1" w14:textId="77777777" w:rsidR="00EF6B6C" w:rsidRPr="00BF04A0" w:rsidRDefault="00EF6B6C" w:rsidP="00EF6B6C">
            <w:pPr>
              <w:spacing w:before="0" w:after="0"/>
              <w:jc w:val="center"/>
              <w:rPr>
                <w:sz w:val="22"/>
                <w:szCs w:val="22"/>
              </w:rPr>
            </w:pPr>
            <w:r w:rsidRPr="00BF04A0">
              <w:rPr>
                <w:sz w:val="22"/>
                <w:szCs w:val="22"/>
              </w:rPr>
              <w:t>CLO 1</w:t>
            </w:r>
          </w:p>
        </w:tc>
        <w:tc>
          <w:tcPr>
            <w:tcW w:w="1800" w:type="dxa"/>
          </w:tcPr>
          <w:p w14:paraId="26698B67" w14:textId="77777777" w:rsidR="00EF6B6C" w:rsidRPr="00BF04A0" w:rsidRDefault="00EF6B6C" w:rsidP="00EF6B6C">
            <w:pPr>
              <w:spacing w:before="0" w:after="0"/>
              <w:rPr>
                <w:sz w:val="22"/>
                <w:szCs w:val="22"/>
              </w:rPr>
            </w:pPr>
            <w:r w:rsidRPr="00BF04A0">
              <w:rPr>
                <w:sz w:val="22"/>
                <w:szCs w:val="22"/>
              </w:rPr>
              <w:t>Origin Stories</w:t>
            </w:r>
          </w:p>
        </w:tc>
        <w:tc>
          <w:tcPr>
            <w:tcW w:w="4890" w:type="dxa"/>
          </w:tcPr>
          <w:p w14:paraId="3A15A50B" w14:textId="77777777" w:rsidR="00EF6B6C" w:rsidRDefault="00EF6B6C" w:rsidP="00EF6B6C">
            <w:pPr>
              <w:spacing w:before="0" w:after="0"/>
              <w:rPr>
                <w:rFonts w:eastAsia="Batang"/>
                <w:sz w:val="22"/>
                <w:szCs w:val="22"/>
              </w:rPr>
            </w:pPr>
          </w:p>
          <w:p w14:paraId="6B695A6E" w14:textId="77777777" w:rsidR="00EF6B6C" w:rsidRDefault="00EF6B6C" w:rsidP="00EF6B6C">
            <w:pPr>
              <w:spacing w:before="0" w:after="0"/>
              <w:rPr>
                <w:rFonts w:eastAsia="Batang"/>
                <w:sz w:val="22"/>
                <w:szCs w:val="22"/>
              </w:rPr>
            </w:pPr>
          </w:p>
          <w:p w14:paraId="43BF1A15" w14:textId="77777777" w:rsidR="00EF6B6C" w:rsidRDefault="00EF6B6C" w:rsidP="00EF6B6C">
            <w:pPr>
              <w:spacing w:before="0" w:after="0"/>
              <w:rPr>
                <w:rFonts w:eastAsia="Batang"/>
                <w:i/>
                <w:sz w:val="22"/>
                <w:szCs w:val="22"/>
              </w:rPr>
            </w:pPr>
          </w:p>
          <w:p w14:paraId="155875AB" w14:textId="77777777" w:rsidR="00EF6B6C" w:rsidRDefault="00EF6B6C" w:rsidP="00EF6B6C">
            <w:pPr>
              <w:spacing w:before="0" w:after="0"/>
              <w:rPr>
                <w:rFonts w:eastAsia="Batang"/>
                <w:i/>
                <w:sz w:val="22"/>
                <w:szCs w:val="22"/>
              </w:rPr>
            </w:pPr>
          </w:p>
          <w:p w14:paraId="7DA6D305" w14:textId="77777777" w:rsidR="00EF6B6C" w:rsidRPr="00BF04A0" w:rsidRDefault="00EF6B6C" w:rsidP="00EF6B6C">
            <w:pPr>
              <w:spacing w:before="0" w:after="0"/>
              <w:rPr>
                <w:rFonts w:eastAsia="Batang"/>
                <w:i/>
                <w:sz w:val="22"/>
                <w:szCs w:val="22"/>
              </w:rPr>
            </w:pPr>
          </w:p>
        </w:tc>
      </w:tr>
      <w:tr w:rsidR="0097594E" w:rsidRPr="000F3293" w14:paraId="4A1DFFFF" w14:textId="77777777" w:rsidTr="0097594E">
        <w:tc>
          <w:tcPr>
            <w:tcW w:w="1158" w:type="dxa"/>
          </w:tcPr>
          <w:p w14:paraId="3826BE60"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2</w:t>
            </w:r>
          </w:p>
        </w:tc>
        <w:tc>
          <w:tcPr>
            <w:tcW w:w="2070" w:type="dxa"/>
          </w:tcPr>
          <w:p w14:paraId="41623634" w14:textId="77777777" w:rsidR="00EF6B6C" w:rsidRPr="00BF04A0" w:rsidRDefault="00EF6B6C" w:rsidP="00EF6B6C">
            <w:pPr>
              <w:spacing w:before="0" w:after="0"/>
              <w:jc w:val="center"/>
              <w:rPr>
                <w:rFonts w:eastAsia="Batang"/>
                <w:bCs/>
                <w:color w:val="000000"/>
                <w:sz w:val="22"/>
                <w:szCs w:val="22"/>
              </w:rPr>
            </w:pPr>
            <w:r w:rsidRPr="00BF04A0">
              <w:rPr>
                <w:rFonts w:eastAsia="Batang"/>
                <w:bCs/>
                <w:color w:val="000000"/>
                <w:sz w:val="22"/>
                <w:szCs w:val="22"/>
              </w:rPr>
              <w:t>CLO 1, 3</w:t>
            </w:r>
          </w:p>
        </w:tc>
        <w:tc>
          <w:tcPr>
            <w:tcW w:w="1800" w:type="dxa"/>
          </w:tcPr>
          <w:p w14:paraId="6FC62DBF" w14:textId="77777777" w:rsidR="00EF6B6C" w:rsidRPr="00BF04A0" w:rsidRDefault="00EF6B6C" w:rsidP="00EF6B6C">
            <w:pPr>
              <w:spacing w:before="0" w:after="0"/>
              <w:rPr>
                <w:rFonts w:eastAsia="Batang"/>
                <w:sz w:val="22"/>
                <w:szCs w:val="22"/>
              </w:rPr>
            </w:pPr>
            <w:r w:rsidRPr="00BF04A0">
              <w:rPr>
                <w:rFonts w:eastAsia="Batang"/>
                <w:sz w:val="22"/>
                <w:szCs w:val="22"/>
              </w:rPr>
              <w:t>Identity Crisis</w:t>
            </w:r>
          </w:p>
        </w:tc>
        <w:tc>
          <w:tcPr>
            <w:tcW w:w="4890" w:type="dxa"/>
          </w:tcPr>
          <w:p w14:paraId="20D5F5D2" w14:textId="71A8A16F" w:rsidR="00EF6B6C" w:rsidRPr="00FF1827" w:rsidRDefault="00EF6B6C" w:rsidP="00EF6B6C">
            <w:pPr>
              <w:spacing w:before="0" w:after="0"/>
              <w:rPr>
                <w:rFonts w:eastAsia="Batang"/>
                <w:b/>
                <w:i/>
                <w:sz w:val="22"/>
                <w:szCs w:val="22"/>
              </w:rPr>
            </w:pPr>
            <w:r w:rsidRPr="001F6AD0">
              <w:rPr>
                <w:rFonts w:eastAsia="Batang"/>
                <w:b/>
                <w:i/>
                <w:sz w:val="22"/>
                <w:szCs w:val="22"/>
              </w:rPr>
              <w:t xml:space="preserve">-Origin Story (due </w:t>
            </w:r>
            <w:r w:rsidRPr="001F6AD0">
              <w:rPr>
                <w:rFonts w:eastAsia="Batang"/>
                <w:b/>
                <w:i/>
                <w:sz w:val="22"/>
                <w:szCs w:val="22"/>
                <w:highlight w:val="yellow"/>
              </w:rPr>
              <w:t>8/</w:t>
            </w:r>
            <w:r w:rsidR="00941AD3" w:rsidRPr="001F6AD0">
              <w:rPr>
                <w:rFonts w:eastAsia="Batang"/>
                <w:b/>
                <w:i/>
                <w:sz w:val="22"/>
                <w:szCs w:val="22"/>
                <w:highlight w:val="yellow"/>
              </w:rPr>
              <w:t>30/18</w:t>
            </w:r>
            <w:r w:rsidRPr="001F6AD0">
              <w:rPr>
                <w:rFonts w:eastAsia="Batang"/>
                <w:b/>
                <w:i/>
                <w:sz w:val="22"/>
                <w:szCs w:val="22"/>
              </w:rPr>
              <w:t>)</w:t>
            </w:r>
          </w:p>
          <w:p w14:paraId="4B442F76" w14:textId="77777777" w:rsidR="00EF6B6C" w:rsidRDefault="00EF6B6C" w:rsidP="00EF6B6C">
            <w:pPr>
              <w:spacing w:before="0" w:after="0"/>
              <w:rPr>
                <w:rFonts w:eastAsia="Batang"/>
                <w:i/>
                <w:sz w:val="22"/>
                <w:szCs w:val="22"/>
              </w:rPr>
            </w:pPr>
          </w:p>
          <w:p w14:paraId="11DDA839" w14:textId="77777777" w:rsidR="00EF6B6C" w:rsidRDefault="00EF6B6C" w:rsidP="00EF6B6C">
            <w:pPr>
              <w:spacing w:before="0" w:after="0"/>
              <w:rPr>
                <w:rFonts w:eastAsia="Batang"/>
                <w:sz w:val="22"/>
                <w:szCs w:val="22"/>
              </w:rPr>
            </w:pPr>
          </w:p>
          <w:p w14:paraId="7F8B4AD3" w14:textId="77777777" w:rsidR="00EF6B6C" w:rsidRDefault="00EF6B6C" w:rsidP="00EF6B6C">
            <w:pPr>
              <w:spacing w:before="0" w:after="0"/>
              <w:rPr>
                <w:rFonts w:eastAsia="Batang"/>
                <w:sz w:val="22"/>
                <w:szCs w:val="22"/>
              </w:rPr>
            </w:pPr>
          </w:p>
          <w:p w14:paraId="1DC282BB" w14:textId="77777777" w:rsidR="00EF6B6C" w:rsidRPr="00BF04A0" w:rsidRDefault="00EF6B6C" w:rsidP="00EF6B6C">
            <w:pPr>
              <w:spacing w:before="0" w:after="0"/>
              <w:rPr>
                <w:rFonts w:eastAsia="Batang"/>
                <w:sz w:val="22"/>
                <w:szCs w:val="22"/>
              </w:rPr>
            </w:pPr>
          </w:p>
        </w:tc>
      </w:tr>
      <w:tr w:rsidR="0097594E" w:rsidRPr="000F3293" w14:paraId="40830230" w14:textId="77777777" w:rsidTr="0097594E">
        <w:tc>
          <w:tcPr>
            <w:tcW w:w="1158" w:type="dxa"/>
          </w:tcPr>
          <w:p w14:paraId="7BF2BF16"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3</w:t>
            </w:r>
          </w:p>
        </w:tc>
        <w:tc>
          <w:tcPr>
            <w:tcW w:w="2070" w:type="dxa"/>
          </w:tcPr>
          <w:p w14:paraId="2A99ACF3" w14:textId="77777777" w:rsidR="00EF6B6C" w:rsidRPr="00BF04A0" w:rsidRDefault="00EF6B6C" w:rsidP="00EF6B6C">
            <w:pPr>
              <w:spacing w:before="0" w:after="0"/>
              <w:jc w:val="center"/>
              <w:rPr>
                <w:rFonts w:eastAsia="Batang"/>
                <w:color w:val="000000"/>
                <w:sz w:val="22"/>
                <w:szCs w:val="22"/>
              </w:rPr>
            </w:pPr>
            <w:r w:rsidRPr="00BF04A0">
              <w:rPr>
                <w:sz w:val="22"/>
                <w:szCs w:val="22"/>
              </w:rPr>
              <w:t>CLO 1, 2</w:t>
            </w:r>
          </w:p>
        </w:tc>
        <w:tc>
          <w:tcPr>
            <w:tcW w:w="1800" w:type="dxa"/>
          </w:tcPr>
          <w:p w14:paraId="648CA6CA" w14:textId="77777777" w:rsidR="00EF6B6C" w:rsidRPr="00BF04A0" w:rsidRDefault="00EF6B6C" w:rsidP="00EF6B6C">
            <w:pPr>
              <w:spacing w:before="0" w:after="0"/>
              <w:rPr>
                <w:rFonts w:eastAsia="Batang"/>
                <w:color w:val="000000"/>
                <w:sz w:val="22"/>
                <w:szCs w:val="22"/>
              </w:rPr>
            </w:pPr>
            <w:r w:rsidRPr="00BF04A0">
              <w:rPr>
                <w:rFonts w:eastAsia="Batang"/>
                <w:color w:val="000000"/>
                <w:sz w:val="22"/>
                <w:szCs w:val="22"/>
              </w:rPr>
              <w:t>Motivations</w:t>
            </w:r>
          </w:p>
        </w:tc>
        <w:tc>
          <w:tcPr>
            <w:tcW w:w="4890" w:type="dxa"/>
          </w:tcPr>
          <w:p w14:paraId="02E77C49" w14:textId="77777777" w:rsidR="00EF6B6C" w:rsidRDefault="00EF6B6C" w:rsidP="00EF6B6C">
            <w:pPr>
              <w:spacing w:before="0" w:after="0"/>
              <w:rPr>
                <w:rFonts w:eastAsia="Batang"/>
                <w:sz w:val="22"/>
                <w:szCs w:val="22"/>
              </w:rPr>
            </w:pPr>
          </w:p>
          <w:p w14:paraId="0597BB63" w14:textId="77777777" w:rsidR="00EF6B6C" w:rsidRDefault="00EF6B6C" w:rsidP="00EF6B6C">
            <w:pPr>
              <w:spacing w:before="0" w:after="0"/>
              <w:rPr>
                <w:rFonts w:eastAsia="Batang"/>
                <w:sz w:val="22"/>
                <w:szCs w:val="22"/>
              </w:rPr>
            </w:pPr>
          </w:p>
          <w:p w14:paraId="28FC87A8" w14:textId="77777777" w:rsidR="00EF6B6C" w:rsidRDefault="00EF6B6C" w:rsidP="00EF6B6C">
            <w:pPr>
              <w:spacing w:before="0" w:after="0"/>
              <w:rPr>
                <w:rFonts w:eastAsia="Batang"/>
                <w:sz w:val="22"/>
                <w:szCs w:val="22"/>
              </w:rPr>
            </w:pPr>
          </w:p>
          <w:p w14:paraId="7AECF576" w14:textId="77777777" w:rsidR="00EF6B6C" w:rsidRDefault="00EF6B6C" w:rsidP="00EF6B6C">
            <w:pPr>
              <w:spacing w:before="0" w:after="0"/>
              <w:rPr>
                <w:rFonts w:eastAsia="Batang"/>
                <w:i/>
                <w:sz w:val="22"/>
                <w:szCs w:val="22"/>
              </w:rPr>
            </w:pPr>
          </w:p>
          <w:p w14:paraId="6F919EB9" w14:textId="77777777" w:rsidR="00EF6B6C" w:rsidRPr="00BF04A0" w:rsidRDefault="00EF6B6C" w:rsidP="00EF6B6C">
            <w:pPr>
              <w:spacing w:before="0" w:after="0"/>
              <w:rPr>
                <w:rFonts w:eastAsia="Batang"/>
                <w:i/>
                <w:sz w:val="22"/>
                <w:szCs w:val="22"/>
              </w:rPr>
            </w:pPr>
          </w:p>
        </w:tc>
      </w:tr>
      <w:tr w:rsidR="0097594E" w:rsidRPr="000F3293" w14:paraId="70D6E359" w14:textId="77777777" w:rsidTr="0097594E">
        <w:tc>
          <w:tcPr>
            <w:tcW w:w="1158" w:type="dxa"/>
          </w:tcPr>
          <w:p w14:paraId="7CF7C353"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4</w:t>
            </w:r>
          </w:p>
        </w:tc>
        <w:tc>
          <w:tcPr>
            <w:tcW w:w="2070" w:type="dxa"/>
          </w:tcPr>
          <w:p w14:paraId="480D49D4"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CLO 3</w:t>
            </w:r>
          </w:p>
        </w:tc>
        <w:tc>
          <w:tcPr>
            <w:tcW w:w="1800" w:type="dxa"/>
          </w:tcPr>
          <w:p w14:paraId="40D61B77" w14:textId="77777777" w:rsidR="00EF6B6C" w:rsidRDefault="00EF6B6C" w:rsidP="00EF6B6C">
            <w:pPr>
              <w:spacing w:before="0" w:after="0"/>
              <w:rPr>
                <w:rFonts w:eastAsia="Batang"/>
                <w:color w:val="000000"/>
                <w:sz w:val="22"/>
                <w:szCs w:val="22"/>
              </w:rPr>
            </w:pPr>
            <w:r w:rsidRPr="00BF04A0">
              <w:rPr>
                <w:rFonts w:eastAsia="Batang"/>
                <w:color w:val="000000"/>
                <w:sz w:val="22"/>
                <w:szCs w:val="22"/>
              </w:rPr>
              <w:t>Ethical Behaviors</w:t>
            </w:r>
          </w:p>
          <w:p w14:paraId="70E868B6" w14:textId="77777777" w:rsidR="00EF6B6C" w:rsidRPr="00BF04A0" w:rsidRDefault="00EF6B6C" w:rsidP="00EF6B6C">
            <w:pPr>
              <w:spacing w:before="0" w:after="0"/>
              <w:rPr>
                <w:rFonts w:eastAsia="Batang"/>
                <w:color w:val="000000"/>
                <w:sz w:val="22"/>
                <w:szCs w:val="22"/>
              </w:rPr>
            </w:pPr>
          </w:p>
        </w:tc>
        <w:tc>
          <w:tcPr>
            <w:tcW w:w="4890" w:type="dxa"/>
          </w:tcPr>
          <w:p w14:paraId="1F060F12" w14:textId="77777777" w:rsidR="00EF6B6C" w:rsidRPr="00FF1827" w:rsidRDefault="00EF6B6C" w:rsidP="00EF6B6C">
            <w:pPr>
              <w:spacing w:before="0" w:after="0"/>
              <w:rPr>
                <w:rFonts w:eastAsia="Batang"/>
                <w:b/>
                <w:i/>
                <w:sz w:val="22"/>
                <w:szCs w:val="22"/>
              </w:rPr>
            </w:pPr>
          </w:p>
          <w:p w14:paraId="467CF03E" w14:textId="77777777" w:rsidR="00EF6B6C" w:rsidRDefault="00EF6B6C" w:rsidP="00EF6B6C">
            <w:pPr>
              <w:spacing w:before="0" w:after="0"/>
              <w:rPr>
                <w:rFonts w:eastAsia="Batang"/>
                <w:sz w:val="22"/>
                <w:szCs w:val="22"/>
              </w:rPr>
            </w:pPr>
          </w:p>
          <w:p w14:paraId="42195809" w14:textId="77777777" w:rsidR="00EF6B6C" w:rsidRDefault="00EF6B6C" w:rsidP="00EF6B6C">
            <w:pPr>
              <w:spacing w:before="0" w:after="0"/>
              <w:rPr>
                <w:rFonts w:eastAsia="Batang"/>
                <w:sz w:val="22"/>
                <w:szCs w:val="22"/>
              </w:rPr>
            </w:pPr>
          </w:p>
          <w:p w14:paraId="61531F1E" w14:textId="77777777" w:rsidR="00EF6B6C" w:rsidRDefault="00EF6B6C" w:rsidP="00EF6B6C">
            <w:pPr>
              <w:spacing w:before="0" w:after="0"/>
              <w:rPr>
                <w:rFonts w:eastAsia="Batang"/>
                <w:sz w:val="22"/>
                <w:szCs w:val="22"/>
              </w:rPr>
            </w:pPr>
          </w:p>
          <w:p w14:paraId="4CDDB789" w14:textId="77777777" w:rsidR="00EF6B6C" w:rsidRPr="00BF04A0" w:rsidRDefault="00EF6B6C" w:rsidP="00EF6B6C">
            <w:pPr>
              <w:spacing w:before="0" w:after="0"/>
              <w:rPr>
                <w:rFonts w:eastAsia="Batang"/>
                <w:i/>
                <w:sz w:val="22"/>
                <w:szCs w:val="22"/>
              </w:rPr>
            </w:pPr>
          </w:p>
        </w:tc>
      </w:tr>
      <w:tr w:rsidR="0097594E" w:rsidRPr="000F3293" w14:paraId="647992B2" w14:textId="77777777" w:rsidTr="0097594E">
        <w:tc>
          <w:tcPr>
            <w:tcW w:w="1158" w:type="dxa"/>
          </w:tcPr>
          <w:p w14:paraId="7EDCD2B3"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5</w:t>
            </w:r>
          </w:p>
        </w:tc>
        <w:tc>
          <w:tcPr>
            <w:tcW w:w="2070" w:type="dxa"/>
          </w:tcPr>
          <w:p w14:paraId="788C2984"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CLO 1, 2, 4</w:t>
            </w:r>
          </w:p>
        </w:tc>
        <w:tc>
          <w:tcPr>
            <w:tcW w:w="1800" w:type="dxa"/>
          </w:tcPr>
          <w:p w14:paraId="34219CF9"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 xml:space="preserve">Strengths </w:t>
            </w:r>
          </w:p>
        </w:tc>
        <w:tc>
          <w:tcPr>
            <w:tcW w:w="4890" w:type="dxa"/>
          </w:tcPr>
          <w:p w14:paraId="67F79B79" w14:textId="77777777" w:rsidR="00EF6B6C" w:rsidRDefault="00EF6B6C" w:rsidP="00EF6B6C">
            <w:pPr>
              <w:spacing w:before="0" w:after="0"/>
              <w:rPr>
                <w:rFonts w:eastAsia="Batang"/>
                <w:b/>
                <w:i/>
                <w:sz w:val="22"/>
                <w:szCs w:val="22"/>
              </w:rPr>
            </w:pPr>
          </w:p>
          <w:p w14:paraId="054C8065" w14:textId="77777777" w:rsidR="001F6AD0" w:rsidRDefault="001F6AD0" w:rsidP="00EF6B6C">
            <w:pPr>
              <w:spacing w:before="0" w:after="0"/>
              <w:rPr>
                <w:rFonts w:eastAsia="Batang"/>
                <w:sz w:val="22"/>
                <w:szCs w:val="22"/>
              </w:rPr>
            </w:pPr>
          </w:p>
          <w:p w14:paraId="38FD675F" w14:textId="77777777" w:rsidR="00EF6B6C" w:rsidRDefault="001F6AD0" w:rsidP="001F6AD0">
            <w:pPr>
              <w:pStyle w:val="Header"/>
              <w:spacing w:before="0" w:after="0"/>
              <w:ind w:right="0"/>
              <w:rPr>
                <w:rStyle w:val="Hyperlink"/>
              </w:rPr>
            </w:pPr>
            <w:r w:rsidRPr="002D3E27">
              <w:t xml:space="preserve">- Academic Convocation, Thursday, </w:t>
            </w:r>
            <w:r w:rsidRPr="001F6AD0">
              <w:rPr>
                <w:highlight w:val="yellow"/>
              </w:rPr>
              <w:t>September 20, 9:30 a.m.,</w:t>
            </w:r>
            <w:r w:rsidRPr="002D3E27">
              <w:t xml:space="preserve"> </w:t>
            </w:r>
            <w:hyperlink r:id="rId47" w:history="1">
              <w:proofErr w:type="spellStart"/>
              <w:r w:rsidRPr="002D3E27">
                <w:rPr>
                  <w:rStyle w:val="Hyperlink"/>
                </w:rPr>
                <w:t>Wilner</w:t>
              </w:r>
              <w:proofErr w:type="spellEnd"/>
              <w:r w:rsidRPr="002D3E27">
                <w:rPr>
                  <w:rStyle w:val="Hyperlink"/>
                </w:rPr>
                <w:t xml:space="preserve"> Auditorium</w:t>
              </w:r>
            </w:hyperlink>
          </w:p>
          <w:p w14:paraId="253B069E" w14:textId="62E652A5" w:rsidR="001F6AD0" w:rsidRPr="001F6AD0" w:rsidRDefault="001F6AD0" w:rsidP="001F6AD0">
            <w:pPr>
              <w:pStyle w:val="Header"/>
              <w:spacing w:before="0" w:after="0"/>
              <w:ind w:right="0"/>
            </w:pPr>
          </w:p>
        </w:tc>
      </w:tr>
      <w:tr w:rsidR="0097594E" w:rsidRPr="000F3293" w14:paraId="3ABAB42B" w14:textId="77777777" w:rsidTr="0097594E">
        <w:tc>
          <w:tcPr>
            <w:tcW w:w="1158" w:type="dxa"/>
          </w:tcPr>
          <w:p w14:paraId="26FD9274"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6</w:t>
            </w:r>
          </w:p>
        </w:tc>
        <w:tc>
          <w:tcPr>
            <w:tcW w:w="2070" w:type="dxa"/>
          </w:tcPr>
          <w:p w14:paraId="68E8332C" w14:textId="77777777" w:rsidR="00EF6B6C" w:rsidRPr="00BF04A0" w:rsidRDefault="00EF6B6C" w:rsidP="00EF6B6C">
            <w:pPr>
              <w:spacing w:before="0" w:after="0"/>
              <w:jc w:val="center"/>
              <w:rPr>
                <w:rFonts w:eastAsia="Batang"/>
                <w:sz w:val="22"/>
                <w:szCs w:val="22"/>
              </w:rPr>
            </w:pPr>
            <w:r w:rsidRPr="00BF04A0">
              <w:rPr>
                <w:rFonts w:eastAsia="Batang"/>
                <w:sz w:val="22"/>
                <w:szCs w:val="22"/>
              </w:rPr>
              <w:t>CLO 1, 2, 4</w:t>
            </w:r>
          </w:p>
        </w:tc>
        <w:tc>
          <w:tcPr>
            <w:tcW w:w="1800" w:type="dxa"/>
          </w:tcPr>
          <w:p w14:paraId="2F000051" w14:textId="77777777" w:rsidR="00EF6B6C" w:rsidRPr="00BF04A0" w:rsidRDefault="00EF6B6C" w:rsidP="00EF6B6C">
            <w:pPr>
              <w:spacing w:before="0" w:after="0"/>
              <w:rPr>
                <w:rFonts w:eastAsia="Batang"/>
                <w:sz w:val="22"/>
                <w:szCs w:val="22"/>
              </w:rPr>
            </w:pPr>
            <w:r w:rsidRPr="00BF04A0">
              <w:rPr>
                <w:rFonts w:eastAsia="Batang"/>
                <w:sz w:val="22"/>
                <w:szCs w:val="22"/>
              </w:rPr>
              <w:t>Weaknesses</w:t>
            </w:r>
          </w:p>
        </w:tc>
        <w:tc>
          <w:tcPr>
            <w:tcW w:w="4890" w:type="dxa"/>
          </w:tcPr>
          <w:p w14:paraId="2E18FB65" w14:textId="1B163558" w:rsidR="00EF6B6C" w:rsidRPr="00941AD3" w:rsidRDefault="00EF6B6C" w:rsidP="00EF6B6C">
            <w:pPr>
              <w:spacing w:before="0" w:after="0"/>
              <w:rPr>
                <w:rFonts w:eastAsia="Batang"/>
                <w:sz w:val="22"/>
                <w:szCs w:val="22"/>
                <w:highlight w:val="yellow"/>
              </w:rPr>
            </w:pPr>
            <w:r w:rsidRPr="001F6AD0">
              <w:rPr>
                <w:rFonts w:eastAsia="Batang"/>
                <w:b/>
                <w:i/>
                <w:sz w:val="22"/>
                <w:szCs w:val="22"/>
              </w:rPr>
              <w:t>-</w:t>
            </w:r>
            <w:hyperlink r:id="rId48" w:history="1">
              <w:r w:rsidRPr="001F6AD0">
                <w:rPr>
                  <w:rStyle w:val="Hyperlink"/>
                  <w:rFonts w:eastAsia="Batang"/>
                  <w:b/>
                  <w:i/>
                  <w:sz w:val="22"/>
                  <w:szCs w:val="22"/>
                </w:rPr>
                <w:t xml:space="preserve">Library </w:t>
              </w:r>
              <w:r w:rsidR="0053610C" w:rsidRPr="001F6AD0">
                <w:rPr>
                  <w:rStyle w:val="Hyperlink"/>
                  <w:rFonts w:eastAsia="Batang"/>
                  <w:b/>
                  <w:i/>
                  <w:sz w:val="22"/>
                  <w:szCs w:val="22"/>
                </w:rPr>
                <w:t>Tutorials/Quizzes #1-4</w:t>
              </w:r>
            </w:hyperlink>
            <w:r w:rsidRPr="001F6AD0">
              <w:rPr>
                <w:rFonts w:eastAsia="Batang"/>
                <w:b/>
                <w:i/>
                <w:sz w:val="22"/>
                <w:szCs w:val="22"/>
              </w:rPr>
              <w:t xml:space="preserve"> (by/before</w:t>
            </w:r>
            <w:r w:rsidR="00593945" w:rsidRPr="001F6AD0">
              <w:rPr>
                <w:rFonts w:eastAsia="Batang"/>
                <w:b/>
                <w:i/>
                <w:sz w:val="22"/>
                <w:szCs w:val="22"/>
              </w:rPr>
              <w:t xml:space="preserve"> 10pm, </w:t>
            </w:r>
            <w:r w:rsidR="00593945">
              <w:rPr>
                <w:rFonts w:eastAsia="Batang"/>
                <w:b/>
                <w:i/>
                <w:sz w:val="22"/>
                <w:szCs w:val="22"/>
                <w:highlight w:val="yellow"/>
              </w:rPr>
              <w:t>9/2</w:t>
            </w:r>
            <w:r w:rsidR="001F6AD0">
              <w:rPr>
                <w:rFonts w:eastAsia="Batang"/>
                <w:b/>
                <w:i/>
                <w:sz w:val="22"/>
                <w:szCs w:val="22"/>
                <w:highlight w:val="yellow"/>
              </w:rPr>
              <w:t>5</w:t>
            </w:r>
            <w:r w:rsidR="00593945">
              <w:rPr>
                <w:rFonts w:eastAsia="Batang"/>
                <w:b/>
                <w:i/>
                <w:sz w:val="22"/>
                <w:szCs w:val="22"/>
                <w:highlight w:val="yellow"/>
              </w:rPr>
              <w:t>/18</w:t>
            </w:r>
            <w:r w:rsidRPr="00941AD3">
              <w:rPr>
                <w:rFonts w:eastAsia="Batang"/>
                <w:b/>
                <w:i/>
                <w:sz w:val="22"/>
                <w:szCs w:val="22"/>
                <w:highlight w:val="yellow"/>
              </w:rPr>
              <w:t>)</w:t>
            </w:r>
          </w:p>
          <w:p w14:paraId="0F710E9D" w14:textId="77777777" w:rsidR="00EF6B6C" w:rsidRPr="00941AD3" w:rsidRDefault="00EF6B6C" w:rsidP="00EF6B6C">
            <w:pPr>
              <w:spacing w:before="0" w:after="0"/>
              <w:rPr>
                <w:rFonts w:eastAsia="Batang"/>
                <w:sz w:val="22"/>
                <w:szCs w:val="22"/>
                <w:highlight w:val="yellow"/>
              </w:rPr>
            </w:pPr>
          </w:p>
          <w:p w14:paraId="7F4A43FF" w14:textId="77777777" w:rsidR="00EF6B6C" w:rsidRPr="00941AD3" w:rsidRDefault="00EF6B6C" w:rsidP="00EF6B6C">
            <w:pPr>
              <w:spacing w:before="0" w:after="0"/>
              <w:rPr>
                <w:rFonts w:eastAsia="Batang"/>
                <w:sz w:val="22"/>
                <w:szCs w:val="22"/>
                <w:highlight w:val="yellow"/>
              </w:rPr>
            </w:pPr>
          </w:p>
          <w:p w14:paraId="5F1F78DC" w14:textId="77777777" w:rsidR="00EF6B6C" w:rsidRPr="00941AD3" w:rsidRDefault="00EF6B6C" w:rsidP="00EF6B6C">
            <w:pPr>
              <w:spacing w:before="0" w:after="0"/>
              <w:rPr>
                <w:rFonts w:eastAsia="Batang"/>
                <w:sz w:val="22"/>
                <w:szCs w:val="22"/>
                <w:highlight w:val="yellow"/>
              </w:rPr>
            </w:pPr>
          </w:p>
          <w:p w14:paraId="556C6710" w14:textId="77777777" w:rsidR="00EF6B6C" w:rsidRPr="00941AD3" w:rsidRDefault="00EF6B6C" w:rsidP="00EF6B6C">
            <w:pPr>
              <w:spacing w:before="0" w:after="0"/>
              <w:rPr>
                <w:rFonts w:eastAsia="Batang"/>
                <w:sz w:val="22"/>
                <w:szCs w:val="22"/>
                <w:highlight w:val="yellow"/>
              </w:rPr>
            </w:pPr>
          </w:p>
        </w:tc>
      </w:tr>
      <w:tr w:rsidR="0097594E" w:rsidRPr="000F3293" w14:paraId="094FEF56" w14:textId="77777777" w:rsidTr="0097594E">
        <w:tc>
          <w:tcPr>
            <w:tcW w:w="1158" w:type="dxa"/>
          </w:tcPr>
          <w:p w14:paraId="279EA9EB"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7</w:t>
            </w:r>
          </w:p>
        </w:tc>
        <w:tc>
          <w:tcPr>
            <w:tcW w:w="2070" w:type="dxa"/>
          </w:tcPr>
          <w:p w14:paraId="0CE95D1D"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CLO 4</w:t>
            </w:r>
          </w:p>
        </w:tc>
        <w:tc>
          <w:tcPr>
            <w:tcW w:w="1800" w:type="dxa"/>
          </w:tcPr>
          <w:p w14:paraId="6FA5D29C"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Conflict of Interest</w:t>
            </w:r>
          </w:p>
        </w:tc>
        <w:tc>
          <w:tcPr>
            <w:tcW w:w="4890" w:type="dxa"/>
          </w:tcPr>
          <w:p w14:paraId="478DA9E6" w14:textId="6CA56D6F" w:rsidR="00EF6B6C" w:rsidRPr="00941AD3" w:rsidRDefault="00EF6B6C" w:rsidP="00EF6B6C">
            <w:pPr>
              <w:spacing w:before="0" w:after="0"/>
              <w:rPr>
                <w:rFonts w:eastAsia="Batang"/>
                <w:b/>
                <w:i/>
                <w:sz w:val="22"/>
                <w:szCs w:val="22"/>
                <w:highlight w:val="yellow"/>
              </w:rPr>
            </w:pPr>
            <w:r w:rsidRPr="001F6AD0">
              <w:rPr>
                <w:rFonts w:eastAsia="Batang"/>
                <w:b/>
                <w:i/>
                <w:sz w:val="22"/>
                <w:szCs w:val="22"/>
              </w:rPr>
              <w:t>-</w:t>
            </w:r>
            <w:hyperlink r:id="rId49" w:history="1">
              <w:r w:rsidRPr="001F6AD0">
                <w:rPr>
                  <w:rStyle w:val="Hyperlink"/>
                  <w:rFonts w:eastAsia="Batang"/>
                  <w:b/>
                  <w:i/>
                  <w:sz w:val="22"/>
                  <w:szCs w:val="22"/>
                </w:rPr>
                <w:t xml:space="preserve">Library </w:t>
              </w:r>
              <w:r w:rsidR="0053610C" w:rsidRPr="001F6AD0">
                <w:rPr>
                  <w:rStyle w:val="Hyperlink"/>
                  <w:rFonts w:eastAsia="Batang"/>
                  <w:b/>
                  <w:i/>
                  <w:sz w:val="22"/>
                  <w:szCs w:val="22"/>
                </w:rPr>
                <w:t>Tutorials/Quizzes #5-8</w:t>
              </w:r>
            </w:hyperlink>
            <w:r w:rsidR="001F6AD0" w:rsidRPr="001F6AD0">
              <w:rPr>
                <w:rFonts w:eastAsia="Batang"/>
                <w:b/>
                <w:i/>
                <w:sz w:val="22"/>
                <w:szCs w:val="22"/>
              </w:rPr>
              <w:t xml:space="preserve"> (by/before 10pm, </w:t>
            </w:r>
            <w:r w:rsidR="001F6AD0">
              <w:rPr>
                <w:rFonts w:eastAsia="Batang"/>
                <w:b/>
                <w:i/>
                <w:sz w:val="22"/>
                <w:szCs w:val="22"/>
                <w:highlight w:val="yellow"/>
              </w:rPr>
              <w:t>10/2/18)</w:t>
            </w:r>
          </w:p>
          <w:p w14:paraId="20BBC6E1" w14:textId="77777777" w:rsidR="00EF6B6C" w:rsidRPr="00941AD3" w:rsidRDefault="00EF6B6C" w:rsidP="00EF6B6C">
            <w:pPr>
              <w:spacing w:before="0" w:after="0"/>
              <w:rPr>
                <w:rFonts w:eastAsia="Batang"/>
                <w:b/>
                <w:sz w:val="22"/>
                <w:szCs w:val="22"/>
                <w:highlight w:val="yellow"/>
              </w:rPr>
            </w:pPr>
          </w:p>
          <w:p w14:paraId="5EC975E9" w14:textId="77777777" w:rsidR="00EF6B6C" w:rsidRPr="00941AD3" w:rsidRDefault="00EF6B6C" w:rsidP="00EF6B6C">
            <w:pPr>
              <w:spacing w:before="0" w:after="0"/>
              <w:rPr>
                <w:rFonts w:eastAsia="Batang"/>
                <w:b/>
                <w:sz w:val="22"/>
                <w:szCs w:val="22"/>
                <w:highlight w:val="yellow"/>
              </w:rPr>
            </w:pPr>
          </w:p>
          <w:p w14:paraId="71BD531E" w14:textId="77777777" w:rsidR="00EF6B6C" w:rsidRPr="00941AD3" w:rsidRDefault="00EF6B6C" w:rsidP="00EF6B6C">
            <w:pPr>
              <w:spacing w:before="0" w:after="0"/>
              <w:rPr>
                <w:rFonts w:eastAsia="Batang"/>
                <w:b/>
                <w:sz w:val="22"/>
                <w:szCs w:val="22"/>
                <w:highlight w:val="yellow"/>
              </w:rPr>
            </w:pPr>
          </w:p>
          <w:p w14:paraId="072AA02F" w14:textId="77777777" w:rsidR="00EF6B6C" w:rsidRPr="00941AD3" w:rsidRDefault="00EF6B6C" w:rsidP="00EF6B6C">
            <w:pPr>
              <w:spacing w:before="0" w:after="0"/>
              <w:rPr>
                <w:rFonts w:eastAsia="Batang"/>
                <w:b/>
                <w:sz w:val="22"/>
                <w:szCs w:val="22"/>
                <w:highlight w:val="yellow"/>
              </w:rPr>
            </w:pPr>
          </w:p>
        </w:tc>
      </w:tr>
      <w:tr w:rsidR="0097594E" w:rsidRPr="000F3293" w14:paraId="6BFC426B" w14:textId="77777777" w:rsidTr="0097594E">
        <w:tc>
          <w:tcPr>
            <w:tcW w:w="1158" w:type="dxa"/>
          </w:tcPr>
          <w:p w14:paraId="5A9D7BED"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lastRenderedPageBreak/>
              <w:t>8</w:t>
            </w:r>
          </w:p>
        </w:tc>
        <w:tc>
          <w:tcPr>
            <w:tcW w:w="2070" w:type="dxa"/>
          </w:tcPr>
          <w:p w14:paraId="66A80A16"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 xml:space="preserve">CLO </w:t>
            </w:r>
            <w:r>
              <w:rPr>
                <w:rFonts w:eastAsia="Batang"/>
                <w:bCs/>
                <w:color w:val="000000"/>
                <w:sz w:val="22"/>
                <w:szCs w:val="22"/>
              </w:rPr>
              <w:t>2, 3, 4</w:t>
            </w:r>
          </w:p>
        </w:tc>
        <w:tc>
          <w:tcPr>
            <w:tcW w:w="1800" w:type="dxa"/>
          </w:tcPr>
          <w:p w14:paraId="5797E9C6"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 xml:space="preserve">Teamwork </w:t>
            </w:r>
          </w:p>
        </w:tc>
        <w:tc>
          <w:tcPr>
            <w:tcW w:w="4890" w:type="dxa"/>
          </w:tcPr>
          <w:p w14:paraId="79F02D77" w14:textId="0E198BEF" w:rsidR="00EF6B6C" w:rsidRPr="00E213A9" w:rsidRDefault="00EF6B6C" w:rsidP="00EF6B6C">
            <w:pPr>
              <w:spacing w:before="0" w:after="0"/>
              <w:rPr>
                <w:rFonts w:eastAsia="Batang"/>
                <w:b/>
                <w:i/>
                <w:sz w:val="22"/>
                <w:szCs w:val="22"/>
              </w:rPr>
            </w:pPr>
            <w:r w:rsidRPr="001F6AD0">
              <w:rPr>
                <w:rFonts w:eastAsia="Batang"/>
                <w:b/>
                <w:i/>
                <w:sz w:val="22"/>
                <w:szCs w:val="22"/>
              </w:rPr>
              <w:t xml:space="preserve">- Mid-Term Personal Profile (due </w:t>
            </w:r>
            <w:r w:rsidRPr="001F6AD0">
              <w:rPr>
                <w:rFonts w:eastAsia="Batang"/>
                <w:b/>
                <w:i/>
                <w:sz w:val="22"/>
                <w:szCs w:val="22"/>
                <w:highlight w:val="yellow"/>
              </w:rPr>
              <w:t>10/</w:t>
            </w:r>
            <w:r w:rsidR="00941AD3" w:rsidRPr="001F6AD0">
              <w:rPr>
                <w:rFonts w:eastAsia="Batang"/>
                <w:b/>
                <w:i/>
                <w:sz w:val="22"/>
                <w:szCs w:val="22"/>
                <w:highlight w:val="yellow"/>
              </w:rPr>
              <w:t>11/18</w:t>
            </w:r>
            <w:r w:rsidRPr="001F6AD0">
              <w:rPr>
                <w:rFonts w:eastAsia="Batang"/>
                <w:b/>
                <w:i/>
                <w:sz w:val="22"/>
                <w:szCs w:val="22"/>
              </w:rPr>
              <w:t>)</w:t>
            </w:r>
          </w:p>
          <w:p w14:paraId="0E0D1496" w14:textId="77777777" w:rsidR="00EF6B6C" w:rsidRDefault="00EF6B6C" w:rsidP="00EF6B6C">
            <w:pPr>
              <w:spacing w:before="0" w:after="0"/>
              <w:rPr>
                <w:rFonts w:eastAsia="Batang"/>
                <w:b/>
                <w:sz w:val="22"/>
                <w:szCs w:val="22"/>
              </w:rPr>
            </w:pPr>
          </w:p>
          <w:p w14:paraId="26DB76C4" w14:textId="77777777" w:rsidR="00EF6B6C" w:rsidRDefault="00EF6B6C" w:rsidP="00EF6B6C">
            <w:pPr>
              <w:spacing w:before="0" w:after="0"/>
              <w:rPr>
                <w:rFonts w:eastAsia="Batang"/>
                <w:b/>
                <w:sz w:val="22"/>
                <w:szCs w:val="22"/>
              </w:rPr>
            </w:pPr>
          </w:p>
          <w:p w14:paraId="4C68007D" w14:textId="77777777" w:rsidR="00EF6B6C" w:rsidRDefault="00EF6B6C" w:rsidP="00EF6B6C">
            <w:pPr>
              <w:spacing w:before="0" w:after="0"/>
              <w:rPr>
                <w:rFonts w:eastAsia="Batang"/>
                <w:b/>
                <w:sz w:val="22"/>
                <w:szCs w:val="22"/>
              </w:rPr>
            </w:pPr>
          </w:p>
          <w:p w14:paraId="4CE79998" w14:textId="77777777" w:rsidR="00EF6B6C" w:rsidRPr="00BF04A0" w:rsidRDefault="00EF6B6C" w:rsidP="00EF6B6C">
            <w:pPr>
              <w:spacing w:before="0" w:after="0"/>
              <w:rPr>
                <w:rFonts w:eastAsia="Batang"/>
                <w:b/>
                <w:sz w:val="22"/>
                <w:szCs w:val="22"/>
              </w:rPr>
            </w:pPr>
          </w:p>
        </w:tc>
      </w:tr>
      <w:tr w:rsidR="0097594E" w:rsidRPr="000F3293" w14:paraId="44FD195E" w14:textId="77777777" w:rsidTr="0097594E">
        <w:tc>
          <w:tcPr>
            <w:tcW w:w="1158" w:type="dxa"/>
            <w:tcBorders>
              <w:bottom w:val="single" w:sz="4" w:space="0" w:color="auto"/>
            </w:tcBorders>
          </w:tcPr>
          <w:p w14:paraId="478CF9C8" w14:textId="54ACFA41" w:rsidR="00EF6B6C" w:rsidRPr="00BF04A0" w:rsidRDefault="00EF6B6C" w:rsidP="00EF6B6C">
            <w:pPr>
              <w:spacing w:before="0" w:after="0"/>
              <w:jc w:val="center"/>
              <w:rPr>
                <w:rFonts w:eastAsia="Batang"/>
                <w:color w:val="000000"/>
                <w:sz w:val="22"/>
                <w:szCs w:val="22"/>
              </w:rPr>
            </w:pPr>
            <w:r>
              <w:rPr>
                <w:rFonts w:eastAsia="Batang"/>
                <w:color w:val="000000"/>
                <w:sz w:val="22"/>
                <w:szCs w:val="22"/>
              </w:rPr>
              <w:t>9*</w:t>
            </w:r>
          </w:p>
        </w:tc>
        <w:tc>
          <w:tcPr>
            <w:tcW w:w="2070" w:type="dxa"/>
            <w:tcBorders>
              <w:bottom w:val="single" w:sz="4" w:space="0" w:color="auto"/>
            </w:tcBorders>
          </w:tcPr>
          <w:p w14:paraId="065751B0" w14:textId="77777777" w:rsidR="00EF6B6C" w:rsidRPr="00BF04A0" w:rsidRDefault="00EF6B6C" w:rsidP="00EF6B6C">
            <w:pPr>
              <w:keepNext/>
              <w:spacing w:before="0" w:after="0"/>
              <w:jc w:val="center"/>
              <w:outlineLvl w:val="0"/>
              <w:rPr>
                <w:rFonts w:eastAsia="Batang"/>
                <w:color w:val="000000"/>
                <w:sz w:val="22"/>
                <w:szCs w:val="22"/>
              </w:rPr>
            </w:pPr>
            <w:r w:rsidRPr="00BF04A0">
              <w:rPr>
                <w:rFonts w:eastAsia="Batang"/>
                <w:bCs/>
                <w:color w:val="000000"/>
                <w:sz w:val="22"/>
                <w:szCs w:val="22"/>
              </w:rPr>
              <w:t>CLO 2, 4, 5</w:t>
            </w:r>
          </w:p>
        </w:tc>
        <w:tc>
          <w:tcPr>
            <w:tcW w:w="1800" w:type="dxa"/>
            <w:tcBorders>
              <w:bottom w:val="single" w:sz="4" w:space="0" w:color="auto"/>
            </w:tcBorders>
          </w:tcPr>
          <w:p w14:paraId="5EE59338"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Getting Better</w:t>
            </w:r>
          </w:p>
        </w:tc>
        <w:tc>
          <w:tcPr>
            <w:tcW w:w="4890" w:type="dxa"/>
            <w:tcBorders>
              <w:bottom w:val="single" w:sz="4" w:space="0" w:color="auto"/>
            </w:tcBorders>
          </w:tcPr>
          <w:p w14:paraId="284DB3B8" w14:textId="77777777" w:rsidR="00EF6B6C" w:rsidRPr="00E213A9" w:rsidRDefault="00EF6B6C" w:rsidP="00EF6B6C">
            <w:pPr>
              <w:spacing w:before="0" w:after="0"/>
              <w:rPr>
                <w:rFonts w:eastAsia="Batang"/>
                <w:b/>
                <w:i/>
                <w:sz w:val="22"/>
                <w:szCs w:val="22"/>
              </w:rPr>
            </w:pPr>
            <w:r w:rsidRPr="001F6AD0">
              <w:rPr>
                <w:rFonts w:eastAsia="Batang"/>
                <w:b/>
                <w:i/>
                <w:sz w:val="22"/>
                <w:szCs w:val="22"/>
              </w:rPr>
              <w:t>- In-Class Debates/Discussions</w:t>
            </w:r>
            <w:r w:rsidRPr="00E213A9">
              <w:rPr>
                <w:rFonts w:eastAsia="Batang"/>
                <w:b/>
                <w:i/>
                <w:sz w:val="22"/>
                <w:szCs w:val="22"/>
              </w:rPr>
              <w:t xml:space="preserve"> </w:t>
            </w:r>
          </w:p>
          <w:p w14:paraId="47F474A8" w14:textId="77777777" w:rsidR="00EF6B6C" w:rsidRDefault="00EF6B6C" w:rsidP="00EF6B6C">
            <w:pPr>
              <w:spacing w:before="0" w:after="0"/>
              <w:rPr>
                <w:rFonts w:eastAsia="Batang"/>
                <w:sz w:val="22"/>
                <w:szCs w:val="22"/>
              </w:rPr>
            </w:pPr>
          </w:p>
          <w:p w14:paraId="082C3092" w14:textId="77777777" w:rsidR="00EF6B6C" w:rsidRDefault="00EF6B6C" w:rsidP="00EF6B6C">
            <w:pPr>
              <w:spacing w:before="0" w:after="0"/>
              <w:rPr>
                <w:rFonts w:eastAsia="Batang"/>
                <w:sz w:val="22"/>
                <w:szCs w:val="22"/>
              </w:rPr>
            </w:pPr>
          </w:p>
          <w:p w14:paraId="224FF4DB" w14:textId="77777777" w:rsidR="00EF6B6C" w:rsidRDefault="00EF6B6C" w:rsidP="00EF6B6C">
            <w:pPr>
              <w:spacing w:before="0" w:after="0"/>
              <w:rPr>
                <w:rFonts w:eastAsia="Batang"/>
                <w:sz w:val="22"/>
                <w:szCs w:val="22"/>
              </w:rPr>
            </w:pPr>
          </w:p>
          <w:p w14:paraId="707148A7" w14:textId="77777777" w:rsidR="00EF6B6C" w:rsidRPr="00BF04A0" w:rsidRDefault="00EF6B6C" w:rsidP="00EF6B6C">
            <w:pPr>
              <w:spacing w:before="0" w:after="0"/>
              <w:rPr>
                <w:rFonts w:eastAsia="Batang"/>
                <w:sz w:val="22"/>
                <w:szCs w:val="22"/>
              </w:rPr>
            </w:pPr>
          </w:p>
        </w:tc>
      </w:tr>
      <w:tr w:rsidR="0097594E" w:rsidRPr="000F3293" w14:paraId="2C8A36E7" w14:textId="77777777" w:rsidTr="0097594E">
        <w:tc>
          <w:tcPr>
            <w:tcW w:w="1158" w:type="dxa"/>
          </w:tcPr>
          <w:p w14:paraId="3CC2F7CD"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10</w:t>
            </w:r>
          </w:p>
        </w:tc>
        <w:tc>
          <w:tcPr>
            <w:tcW w:w="2070" w:type="dxa"/>
          </w:tcPr>
          <w:p w14:paraId="1EA94659"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 xml:space="preserve">CLO </w:t>
            </w:r>
            <w:r>
              <w:rPr>
                <w:rFonts w:eastAsia="Batang"/>
                <w:bCs/>
                <w:color w:val="000000"/>
                <w:sz w:val="22"/>
                <w:szCs w:val="22"/>
              </w:rPr>
              <w:t>4, 5, 6</w:t>
            </w:r>
          </w:p>
        </w:tc>
        <w:tc>
          <w:tcPr>
            <w:tcW w:w="1800" w:type="dxa"/>
          </w:tcPr>
          <w:p w14:paraId="5EFC73C3"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Fortress of Solitude</w:t>
            </w:r>
          </w:p>
        </w:tc>
        <w:tc>
          <w:tcPr>
            <w:tcW w:w="4890" w:type="dxa"/>
          </w:tcPr>
          <w:p w14:paraId="15F1D8DC" w14:textId="77777777" w:rsidR="00EF6B6C" w:rsidRPr="00E213A9" w:rsidRDefault="00EF6B6C" w:rsidP="00EF6B6C">
            <w:pPr>
              <w:spacing w:before="0" w:after="0"/>
              <w:rPr>
                <w:rFonts w:eastAsia="Batang"/>
                <w:b/>
                <w:i/>
                <w:sz w:val="22"/>
                <w:szCs w:val="22"/>
              </w:rPr>
            </w:pPr>
            <w:r w:rsidRPr="001F6AD0">
              <w:rPr>
                <w:rFonts w:eastAsia="Batang"/>
                <w:b/>
                <w:i/>
                <w:sz w:val="22"/>
                <w:szCs w:val="22"/>
              </w:rPr>
              <w:t>- In-Class Debates/Discussions</w:t>
            </w:r>
            <w:r w:rsidRPr="00E213A9">
              <w:rPr>
                <w:rFonts w:eastAsia="Batang"/>
                <w:b/>
                <w:i/>
                <w:sz w:val="22"/>
                <w:szCs w:val="22"/>
              </w:rPr>
              <w:t xml:space="preserve"> </w:t>
            </w:r>
          </w:p>
          <w:p w14:paraId="7A191B4D" w14:textId="77777777" w:rsidR="00EF6B6C" w:rsidRDefault="00EF6B6C" w:rsidP="00EF6B6C">
            <w:pPr>
              <w:spacing w:before="0" w:after="0"/>
              <w:rPr>
                <w:rFonts w:eastAsia="Batang"/>
                <w:sz w:val="22"/>
                <w:szCs w:val="22"/>
              </w:rPr>
            </w:pPr>
          </w:p>
          <w:p w14:paraId="30395FB2" w14:textId="77777777" w:rsidR="00EF6B6C" w:rsidRDefault="00EF6B6C" w:rsidP="00EF6B6C">
            <w:pPr>
              <w:spacing w:before="0" w:after="0"/>
              <w:rPr>
                <w:rFonts w:eastAsia="Batang"/>
                <w:sz w:val="22"/>
                <w:szCs w:val="22"/>
              </w:rPr>
            </w:pPr>
          </w:p>
          <w:p w14:paraId="2418F9EC" w14:textId="77777777" w:rsidR="00EF6B6C" w:rsidRDefault="00EF6B6C" w:rsidP="00EF6B6C">
            <w:pPr>
              <w:spacing w:before="0" w:after="0"/>
              <w:rPr>
                <w:rFonts w:eastAsia="Batang"/>
                <w:sz w:val="22"/>
                <w:szCs w:val="22"/>
              </w:rPr>
            </w:pPr>
          </w:p>
          <w:p w14:paraId="6D38866F" w14:textId="77777777" w:rsidR="00EF6B6C" w:rsidRPr="00BF04A0" w:rsidRDefault="00EF6B6C" w:rsidP="00EF6B6C">
            <w:pPr>
              <w:spacing w:before="0" w:after="0"/>
              <w:rPr>
                <w:rFonts w:eastAsia="Batang"/>
                <w:i/>
                <w:sz w:val="22"/>
                <w:szCs w:val="22"/>
              </w:rPr>
            </w:pPr>
          </w:p>
        </w:tc>
      </w:tr>
      <w:tr w:rsidR="0097594E" w:rsidRPr="000F3293" w14:paraId="120D0C53" w14:textId="77777777" w:rsidTr="0097594E">
        <w:tc>
          <w:tcPr>
            <w:tcW w:w="1158" w:type="dxa"/>
          </w:tcPr>
          <w:p w14:paraId="4D690905"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11</w:t>
            </w:r>
          </w:p>
        </w:tc>
        <w:tc>
          <w:tcPr>
            <w:tcW w:w="2070" w:type="dxa"/>
          </w:tcPr>
          <w:p w14:paraId="518BDB22"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CLO 2, 5</w:t>
            </w:r>
          </w:p>
        </w:tc>
        <w:tc>
          <w:tcPr>
            <w:tcW w:w="1800" w:type="dxa"/>
          </w:tcPr>
          <w:p w14:paraId="7D628AC7"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Leveling Up</w:t>
            </w:r>
          </w:p>
        </w:tc>
        <w:tc>
          <w:tcPr>
            <w:tcW w:w="4890" w:type="dxa"/>
          </w:tcPr>
          <w:p w14:paraId="4872F5EB" w14:textId="77777777" w:rsidR="00EF6B6C" w:rsidRPr="00E213A9" w:rsidRDefault="00EF6B6C" w:rsidP="00EF6B6C">
            <w:pPr>
              <w:spacing w:before="0" w:after="0"/>
              <w:rPr>
                <w:rFonts w:eastAsia="Batang"/>
                <w:b/>
                <w:i/>
                <w:sz w:val="22"/>
                <w:szCs w:val="22"/>
              </w:rPr>
            </w:pPr>
            <w:r w:rsidRPr="001F6AD0">
              <w:rPr>
                <w:rFonts w:eastAsia="Batang"/>
                <w:b/>
                <w:i/>
                <w:sz w:val="22"/>
                <w:szCs w:val="22"/>
              </w:rPr>
              <w:t>- In-Class Debates/Discussions</w:t>
            </w:r>
            <w:r w:rsidRPr="00E213A9">
              <w:rPr>
                <w:rFonts w:eastAsia="Batang"/>
                <w:b/>
                <w:i/>
                <w:sz w:val="22"/>
                <w:szCs w:val="22"/>
              </w:rPr>
              <w:t xml:space="preserve"> </w:t>
            </w:r>
          </w:p>
          <w:p w14:paraId="7D511B7F" w14:textId="77777777" w:rsidR="00EF6B6C" w:rsidRDefault="00EF6B6C" w:rsidP="00EF6B6C">
            <w:pPr>
              <w:spacing w:before="0" w:after="0"/>
              <w:rPr>
                <w:rFonts w:eastAsia="Batang"/>
                <w:sz w:val="22"/>
                <w:szCs w:val="22"/>
              </w:rPr>
            </w:pPr>
          </w:p>
          <w:p w14:paraId="2B98E341" w14:textId="77777777" w:rsidR="00EF6B6C" w:rsidRDefault="00EF6B6C" w:rsidP="00EF6B6C">
            <w:pPr>
              <w:spacing w:before="0" w:after="0"/>
              <w:rPr>
                <w:rFonts w:eastAsia="Batang"/>
                <w:sz w:val="22"/>
                <w:szCs w:val="22"/>
              </w:rPr>
            </w:pPr>
          </w:p>
          <w:p w14:paraId="235301DE" w14:textId="77777777" w:rsidR="00EF6B6C" w:rsidRDefault="00EF6B6C" w:rsidP="00EF6B6C">
            <w:pPr>
              <w:spacing w:before="0" w:after="0"/>
              <w:rPr>
                <w:rFonts w:eastAsia="Batang"/>
                <w:sz w:val="22"/>
                <w:szCs w:val="22"/>
              </w:rPr>
            </w:pPr>
          </w:p>
          <w:p w14:paraId="427B5F8A" w14:textId="77777777" w:rsidR="00EF6B6C" w:rsidRPr="00BF04A0" w:rsidRDefault="00EF6B6C" w:rsidP="00EF6B6C">
            <w:pPr>
              <w:spacing w:before="0" w:after="0"/>
              <w:rPr>
                <w:rFonts w:eastAsia="Batang"/>
                <w:sz w:val="22"/>
                <w:szCs w:val="22"/>
              </w:rPr>
            </w:pPr>
          </w:p>
        </w:tc>
      </w:tr>
      <w:tr w:rsidR="0097594E" w:rsidRPr="000F3293" w14:paraId="65FAD884" w14:textId="77777777" w:rsidTr="0097594E">
        <w:tc>
          <w:tcPr>
            <w:tcW w:w="1158" w:type="dxa"/>
          </w:tcPr>
          <w:p w14:paraId="199E81CE"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12</w:t>
            </w:r>
          </w:p>
        </w:tc>
        <w:tc>
          <w:tcPr>
            <w:tcW w:w="2070" w:type="dxa"/>
          </w:tcPr>
          <w:p w14:paraId="70E67168"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CLO 2, 3, 4</w:t>
            </w:r>
          </w:p>
        </w:tc>
        <w:tc>
          <w:tcPr>
            <w:tcW w:w="1800" w:type="dxa"/>
          </w:tcPr>
          <w:p w14:paraId="53999E1D" w14:textId="77777777" w:rsidR="00EF6B6C" w:rsidRPr="00BF04A0" w:rsidRDefault="00EF6B6C" w:rsidP="00EF6B6C">
            <w:pPr>
              <w:keepNext/>
              <w:spacing w:before="0" w:after="0"/>
              <w:outlineLvl w:val="0"/>
              <w:rPr>
                <w:rFonts w:eastAsia="Batang"/>
                <w:bCs/>
                <w:color w:val="000000"/>
                <w:sz w:val="22"/>
                <w:szCs w:val="22"/>
              </w:rPr>
            </w:pPr>
            <w:r w:rsidRPr="00BF04A0">
              <w:rPr>
                <w:rFonts w:eastAsia="Batang"/>
                <w:bCs/>
                <w:color w:val="000000"/>
                <w:sz w:val="22"/>
                <w:szCs w:val="22"/>
              </w:rPr>
              <w:t>Withstanding Attacks</w:t>
            </w:r>
          </w:p>
        </w:tc>
        <w:tc>
          <w:tcPr>
            <w:tcW w:w="4890" w:type="dxa"/>
          </w:tcPr>
          <w:p w14:paraId="475397C6" w14:textId="77777777" w:rsidR="00EF6B6C" w:rsidRDefault="00EF6B6C" w:rsidP="00EF6B6C">
            <w:pPr>
              <w:spacing w:before="0" w:after="0"/>
              <w:rPr>
                <w:rFonts w:eastAsia="Batang"/>
                <w:b/>
                <w:i/>
                <w:sz w:val="22"/>
                <w:szCs w:val="22"/>
              </w:rPr>
            </w:pPr>
          </w:p>
          <w:p w14:paraId="6CF26D94" w14:textId="77777777" w:rsidR="00EF6B6C" w:rsidRDefault="00EF6B6C" w:rsidP="00EF6B6C">
            <w:pPr>
              <w:spacing w:before="0" w:after="0"/>
              <w:rPr>
                <w:rFonts w:eastAsia="Batang"/>
                <w:b/>
                <w:sz w:val="22"/>
                <w:szCs w:val="22"/>
              </w:rPr>
            </w:pPr>
          </w:p>
          <w:p w14:paraId="2B62C120" w14:textId="77777777" w:rsidR="00EF6B6C" w:rsidRDefault="00EF6B6C" w:rsidP="00EF6B6C">
            <w:pPr>
              <w:spacing w:before="0" w:after="0"/>
              <w:rPr>
                <w:rFonts w:eastAsia="Batang"/>
                <w:b/>
                <w:sz w:val="22"/>
                <w:szCs w:val="22"/>
              </w:rPr>
            </w:pPr>
          </w:p>
          <w:p w14:paraId="0697B3EF" w14:textId="77777777" w:rsidR="00EF6B6C" w:rsidRDefault="00EF6B6C" w:rsidP="00EF6B6C">
            <w:pPr>
              <w:spacing w:before="0" w:after="0"/>
              <w:rPr>
                <w:rFonts w:eastAsia="Batang"/>
                <w:b/>
                <w:sz w:val="22"/>
                <w:szCs w:val="22"/>
              </w:rPr>
            </w:pPr>
          </w:p>
          <w:p w14:paraId="04DE79FF" w14:textId="77777777" w:rsidR="00EF6B6C" w:rsidRPr="00BF04A0" w:rsidRDefault="00EF6B6C" w:rsidP="00EF6B6C">
            <w:pPr>
              <w:spacing w:before="0" w:after="0"/>
              <w:rPr>
                <w:rFonts w:eastAsia="Batang"/>
                <w:b/>
                <w:sz w:val="22"/>
                <w:szCs w:val="22"/>
              </w:rPr>
            </w:pPr>
          </w:p>
        </w:tc>
      </w:tr>
      <w:tr w:rsidR="0097594E" w:rsidRPr="000F3293" w14:paraId="02280B5F" w14:textId="77777777" w:rsidTr="0097594E">
        <w:tc>
          <w:tcPr>
            <w:tcW w:w="1158" w:type="dxa"/>
          </w:tcPr>
          <w:p w14:paraId="63513896"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13</w:t>
            </w:r>
          </w:p>
        </w:tc>
        <w:tc>
          <w:tcPr>
            <w:tcW w:w="2070" w:type="dxa"/>
          </w:tcPr>
          <w:p w14:paraId="3DF4BD44" w14:textId="77777777" w:rsidR="00EF6B6C" w:rsidRPr="00BF04A0" w:rsidRDefault="00EF6B6C" w:rsidP="00EF6B6C">
            <w:pPr>
              <w:spacing w:before="0" w:after="0"/>
              <w:jc w:val="center"/>
              <w:rPr>
                <w:rFonts w:eastAsia="Batang"/>
                <w:sz w:val="22"/>
                <w:szCs w:val="22"/>
              </w:rPr>
            </w:pPr>
            <w:r w:rsidRPr="00BF04A0">
              <w:rPr>
                <w:rFonts w:eastAsia="Batang"/>
                <w:sz w:val="22"/>
                <w:szCs w:val="22"/>
              </w:rPr>
              <w:t>CLO 1, 3, 4</w:t>
            </w:r>
          </w:p>
        </w:tc>
        <w:tc>
          <w:tcPr>
            <w:tcW w:w="1800" w:type="dxa"/>
          </w:tcPr>
          <w:p w14:paraId="710DAD52" w14:textId="77777777" w:rsidR="00EF6B6C" w:rsidRPr="00BF04A0" w:rsidRDefault="00EF6B6C" w:rsidP="00EF6B6C">
            <w:pPr>
              <w:spacing w:before="0" w:after="0"/>
              <w:rPr>
                <w:rFonts w:eastAsia="Batang"/>
                <w:sz w:val="22"/>
                <w:szCs w:val="22"/>
              </w:rPr>
            </w:pPr>
            <w:r w:rsidRPr="00BF04A0">
              <w:rPr>
                <w:rFonts w:eastAsia="Batang"/>
                <w:sz w:val="22"/>
                <w:szCs w:val="22"/>
              </w:rPr>
              <w:t>Making Sacrifices</w:t>
            </w:r>
          </w:p>
        </w:tc>
        <w:tc>
          <w:tcPr>
            <w:tcW w:w="4890" w:type="dxa"/>
          </w:tcPr>
          <w:p w14:paraId="34BF17E7" w14:textId="77777777" w:rsidR="00EF6B6C" w:rsidRDefault="00EF6B6C" w:rsidP="00EF6B6C">
            <w:pPr>
              <w:spacing w:before="0" w:after="0"/>
              <w:rPr>
                <w:rFonts w:eastAsia="Batang"/>
                <w:b/>
                <w:i/>
                <w:sz w:val="22"/>
                <w:szCs w:val="22"/>
              </w:rPr>
            </w:pPr>
          </w:p>
          <w:p w14:paraId="2204CF2A" w14:textId="77777777" w:rsidR="00EF6B6C" w:rsidRPr="00BB29B4" w:rsidRDefault="00EF6B6C" w:rsidP="00EF6B6C">
            <w:pPr>
              <w:spacing w:before="0" w:after="0"/>
              <w:rPr>
                <w:rFonts w:eastAsia="Batang"/>
                <w:b/>
                <w:i/>
                <w:sz w:val="22"/>
                <w:szCs w:val="22"/>
              </w:rPr>
            </w:pPr>
          </w:p>
          <w:p w14:paraId="2D8C345C" w14:textId="77777777" w:rsidR="00EF6B6C" w:rsidRDefault="00EF6B6C" w:rsidP="00EF6B6C">
            <w:pPr>
              <w:spacing w:before="0" w:after="0"/>
              <w:rPr>
                <w:rFonts w:eastAsia="Batang"/>
                <w:sz w:val="22"/>
                <w:szCs w:val="22"/>
              </w:rPr>
            </w:pPr>
          </w:p>
          <w:p w14:paraId="76C16670" w14:textId="77777777" w:rsidR="00EF6B6C" w:rsidRDefault="00EF6B6C" w:rsidP="00EF6B6C">
            <w:pPr>
              <w:spacing w:before="0" w:after="0"/>
              <w:rPr>
                <w:rFonts w:eastAsia="Batang"/>
                <w:sz w:val="22"/>
                <w:szCs w:val="22"/>
              </w:rPr>
            </w:pPr>
          </w:p>
          <w:p w14:paraId="7483DFA7" w14:textId="77777777" w:rsidR="00EF6B6C" w:rsidRPr="00BF04A0" w:rsidRDefault="00EF6B6C" w:rsidP="00EF6B6C">
            <w:pPr>
              <w:spacing w:before="0" w:after="0"/>
              <w:rPr>
                <w:rFonts w:eastAsia="Batang"/>
                <w:sz w:val="22"/>
                <w:szCs w:val="22"/>
              </w:rPr>
            </w:pPr>
          </w:p>
        </w:tc>
      </w:tr>
      <w:tr w:rsidR="0097594E" w:rsidRPr="000F3293" w14:paraId="09544F09" w14:textId="77777777" w:rsidTr="0097594E">
        <w:tc>
          <w:tcPr>
            <w:tcW w:w="1158" w:type="dxa"/>
          </w:tcPr>
          <w:p w14:paraId="5548FF2C" w14:textId="093BC2CD"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14</w:t>
            </w:r>
            <w:r>
              <w:rPr>
                <w:rFonts w:eastAsia="Batang"/>
                <w:color w:val="000000"/>
                <w:sz w:val="22"/>
                <w:szCs w:val="22"/>
              </w:rPr>
              <w:t>*</w:t>
            </w:r>
          </w:p>
        </w:tc>
        <w:tc>
          <w:tcPr>
            <w:tcW w:w="2070" w:type="dxa"/>
          </w:tcPr>
          <w:p w14:paraId="6C7215A6" w14:textId="77777777" w:rsidR="00EF6B6C" w:rsidRPr="00BF04A0" w:rsidRDefault="00EF6B6C" w:rsidP="00EF6B6C">
            <w:pPr>
              <w:keepNext/>
              <w:spacing w:before="0" w:after="0"/>
              <w:jc w:val="center"/>
              <w:outlineLvl w:val="0"/>
              <w:rPr>
                <w:rFonts w:eastAsia="Batang"/>
                <w:bCs/>
                <w:color w:val="000000"/>
                <w:sz w:val="22"/>
                <w:szCs w:val="22"/>
              </w:rPr>
            </w:pPr>
            <w:r w:rsidRPr="00BF04A0">
              <w:rPr>
                <w:rFonts w:eastAsia="Batang"/>
                <w:bCs/>
                <w:color w:val="000000"/>
                <w:sz w:val="22"/>
                <w:szCs w:val="22"/>
              </w:rPr>
              <w:t>CLO 3, 6</w:t>
            </w:r>
          </w:p>
        </w:tc>
        <w:tc>
          <w:tcPr>
            <w:tcW w:w="1800" w:type="dxa"/>
          </w:tcPr>
          <w:p w14:paraId="6FB569E7" w14:textId="77777777" w:rsidR="00EF6B6C" w:rsidRPr="00456ADA" w:rsidRDefault="00EF6B6C" w:rsidP="00EF6B6C">
            <w:pPr>
              <w:keepNext/>
              <w:spacing w:before="0" w:after="0"/>
              <w:outlineLvl w:val="0"/>
              <w:rPr>
                <w:rFonts w:eastAsia="Batang"/>
                <w:b/>
                <w:bCs/>
                <w:color w:val="000000"/>
                <w:sz w:val="22"/>
                <w:szCs w:val="22"/>
              </w:rPr>
            </w:pPr>
            <w:r w:rsidRPr="00BF04A0">
              <w:rPr>
                <w:rFonts w:eastAsia="Batang"/>
                <w:bCs/>
                <w:color w:val="000000"/>
                <w:sz w:val="22"/>
                <w:szCs w:val="22"/>
              </w:rPr>
              <w:t>Leaving a Legacy</w:t>
            </w:r>
          </w:p>
        </w:tc>
        <w:tc>
          <w:tcPr>
            <w:tcW w:w="4890" w:type="dxa"/>
          </w:tcPr>
          <w:p w14:paraId="1DACB2A3" w14:textId="4CD47857" w:rsidR="00EF6B6C" w:rsidRPr="00AC2C91" w:rsidRDefault="00EF6B6C" w:rsidP="00EF6B6C">
            <w:pPr>
              <w:spacing w:before="0" w:after="0"/>
              <w:rPr>
                <w:rFonts w:eastAsia="Batang"/>
                <w:b/>
                <w:i/>
                <w:sz w:val="22"/>
                <w:szCs w:val="22"/>
              </w:rPr>
            </w:pPr>
            <w:r w:rsidRPr="001F6AD0">
              <w:rPr>
                <w:rFonts w:eastAsia="Batang"/>
                <w:b/>
                <w:i/>
                <w:sz w:val="22"/>
                <w:szCs w:val="22"/>
              </w:rPr>
              <w:t xml:space="preserve">- Campus Event Log Sheets (due </w:t>
            </w:r>
            <w:r w:rsidRPr="001F6AD0">
              <w:rPr>
                <w:rFonts w:eastAsia="Batang"/>
                <w:b/>
                <w:i/>
                <w:sz w:val="22"/>
                <w:szCs w:val="22"/>
                <w:highlight w:val="yellow"/>
              </w:rPr>
              <w:t>11/</w:t>
            </w:r>
            <w:r w:rsidR="00941AD3" w:rsidRPr="001F6AD0">
              <w:rPr>
                <w:rFonts w:eastAsia="Batang"/>
                <w:b/>
                <w:i/>
                <w:sz w:val="22"/>
                <w:szCs w:val="22"/>
                <w:highlight w:val="yellow"/>
              </w:rPr>
              <w:t>20/18</w:t>
            </w:r>
            <w:r w:rsidRPr="001F6AD0">
              <w:rPr>
                <w:rFonts w:eastAsia="Batang"/>
                <w:b/>
                <w:i/>
                <w:sz w:val="22"/>
                <w:szCs w:val="22"/>
              </w:rPr>
              <w:t>)</w:t>
            </w:r>
          </w:p>
          <w:p w14:paraId="054DEA77" w14:textId="77777777" w:rsidR="00EF6B6C" w:rsidRDefault="00EF6B6C" w:rsidP="00EF6B6C">
            <w:pPr>
              <w:spacing w:before="0" w:after="0"/>
              <w:rPr>
                <w:rFonts w:eastAsia="Batang"/>
                <w:b/>
                <w:sz w:val="22"/>
                <w:szCs w:val="22"/>
              </w:rPr>
            </w:pPr>
          </w:p>
          <w:p w14:paraId="19288324" w14:textId="77777777" w:rsidR="00EF6B6C" w:rsidRDefault="00EF6B6C" w:rsidP="00EF6B6C">
            <w:pPr>
              <w:spacing w:before="0" w:after="0"/>
              <w:rPr>
                <w:rFonts w:eastAsia="Batang"/>
                <w:b/>
                <w:sz w:val="22"/>
                <w:szCs w:val="22"/>
              </w:rPr>
            </w:pPr>
          </w:p>
          <w:p w14:paraId="423BC07D" w14:textId="77777777" w:rsidR="00EF6B6C" w:rsidRPr="00BF04A0" w:rsidRDefault="00EF6B6C" w:rsidP="00EF6B6C">
            <w:pPr>
              <w:spacing w:before="0" w:after="0"/>
              <w:rPr>
                <w:rFonts w:eastAsia="Batang"/>
                <w:b/>
                <w:sz w:val="22"/>
                <w:szCs w:val="22"/>
              </w:rPr>
            </w:pPr>
          </w:p>
        </w:tc>
      </w:tr>
      <w:tr w:rsidR="0097594E" w:rsidRPr="000F3293" w14:paraId="0ABECACA" w14:textId="77777777" w:rsidTr="0097594E">
        <w:tc>
          <w:tcPr>
            <w:tcW w:w="1158" w:type="dxa"/>
          </w:tcPr>
          <w:p w14:paraId="0268B4A9"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15</w:t>
            </w:r>
          </w:p>
        </w:tc>
        <w:tc>
          <w:tcPr>
            <w:tcW w:w="2070" w:type="dxa"/>
          </w:tcPr>
          <w:p w14:paraId="05E76734"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CLO 2, 6</w:t>
            </w:r>
          </w:p>
        </w:tc>
        <w:tc>
          <w:tcPr>
            <w:tcW w:w="1800" w:type="dxa"/>
          </w:tcPr>
          <w:p w14:paraId="196EE507" w14:textId="77777777" w:rsidR="00EF6B6C" w:rsidRPr="00BF04A0" w:rsidRDefault="00EF6B6C" w:rsidP="00EF6B6C">
            <w:pPr>
              <w:spacing w:before="0" w:after="0"/>
              <w:rPr>
                <w:rFonts w:eastAsia="Batang"/>
                <w:color w:val="000000"/>
                <w:sz w:val="22"/>
                <w:szCs w:val="22"/>
              </w:rPr>
            </w:pPr>
            <w:r w:rsidRPr="00BF04A0">
              <w:rPr>
                <w:rFonts w:eastAsia="Batang"/>
                <w:bCs/>
                <w:color w:val="000000"/>
                <w:sz w:val="22"/>
                <w:szCs w:val="22"/>
              </w:rPr>
              <w:t>Revisiting Strengths and Weaknesses</w:t>
            </w:r>
          </w:p>
        </w:tc>
        <w:tc>
          <w:tcPr>
            <w:tcW w:w="4890" w:type="dxa"/>
          </w:tcPr>
          <w:p w14:paraId="4E54EB50" w14:textId="77777777" w:rsidR="00EF6B6C" w:rsidRPr="001F6AD0" w:rsidRDefault="00EF6B6C" w:rsidP="00EF6B6C">
            <w:pPr>
              <w:spacing w:before="0" w:after="0"/>
              <w:rPr>
                <w:rFonts w:eastAsia="Batang"/>
                <w:sz w:val="22"/>
                <w:szCs w:val="22"/>
              </w:rPr>
            </w:pPr>
            <w:r w:rsidRPr="001F6AD0">
              <w:rPr>
                <w:rFonts w:eastAsia="Batang"/>
                <w:b/>
                <w:i/>
                <w:sz w:val="22"/>
                <w:szCs w:val="22"/>
              </w:rPr>
              <w:t>- Presentations of Portfolios</w:t>
            </w:r>
          </w:p>
          <w:p w14:paraId="2AD44C58" w14:textId="77777777" w:rsidR="00EF6B6C" w:rsidRPr="001F6AD0" w:rsidRDefault="00EF6B6C" w:rsidP="00EF6B6C">
            <w:pPr>
              <w:spacing w:before="0" w:after="0"/>
              <w:rPr>
                <w:rFonts w:eastAsia="Batang"/>
                <w:sz w:val="22"/>
                <w:szCs w:val="22"/>
              </w:rPr>
            </w:pPr>
          </w:p>
          <w:p w14:paraId="2D8199E5" w14:textId="77777777" w:rsidR="00EF6B6C" w:rsidRPr="001F6AD0" w:rsidRDefault="00EF6B6C" w:rsidP="00EF6B6C">
            <w:pPr>
              <w:spacing w:before="0" w:after="0"/>
              <w:rPr>
                <w:rFonts w:eastAsia="Batang"/>
                <w:sz w:val="22"/>
                <w:szCs w:val="22"/>
              </w:rPr>
            </w:pPr>
          </w:p>
          <w:p w14:paraId="5FF9BC6F" w14:textId="77777777" w:rsidR="00EF6B6C" w:rsidRPr="001F6AD0" w:rsidRDefault="00EF6B6C" w:rsidP="00EF6B6C">
            <w:pPr>
              <w:spacing w:before="0" w:after="0"/>
              <w:rPr>
                <w:rFonts w:eastAsia="Batang"/>
                <w:sz w:val="22"/>
                <w:szCs w:val="22"/>
              </w:rPr>
            </w:pPr>
          </w:p>
        </w:tc>
      </w:tr>
      <w:tr w:rsidR="0097594E" w:rsidRPr="000F3293" w14:paraId="30D0222B" w14:textId="77777777" w:rsidTr="0097594E">
        <w:tc>
          <w:tcPr>
            <w:tcW w:w="1158" w:type="dxa"/>
          </w:tcPr>
          <w:p w14:paraId="54766067"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16</w:t>
            </w:r>
          </w:p>
        </w:tc>
        <w:tc>
          <w:tcPr>
            <w:tcW w:w="2070" w:type="dxa"/>
          </w:tcPr>
          <w:p w14:paraId="5C5D3206"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CLO 1-6</w:t>
            </w:r>
          </w:p>
        </w:tc>
        <w:tc>
          <w:tcPr>
            <w:tcW w:w="1800" w:type="dxa"/>
          </w:tcPr>
          <w:p w14:paraId="7E54EB84" w14:textId="77777777" w:rsidR="00EF6B6C" w:rsidRPr="00BF04A0" w:rsidRDefault="00EF6B6C" w:rsidP="00EF6B6C">
            <w:pPr>
              <w:spacing w:before="0" w:after="0"/>
              <w:rPr>
                <w:rFonts w:eastAsia="Batang"/>
                <w:color w:val="000000"/>
                <w:sz w:val="22"/>
                <w:szCs w:val="22"/>
              </w:rPr>
            </w:pPr>
            <w:r w:rsidRPr="00BF04A0">
              <w:rPr>
                <w:rFonts w:eastAsia="Batang"/>
                <w:color w:val="000000"/>
                <w:sz w:val="22"/>
                <w:szCs w:val="22"/>
              </w:rPr>
              <w:t>Presentations</w:t>
            </w:r>
          </w:p>
        </w:tc>
        <w:tc>
          <w:tcPr>
            <w:tcW w:w="4890" w:type="dxa"/>
          </w:tcPr>
          <w:p w14:paraId="1ADC10E8" w14:textId="77777777" w:rsidR="00EF6B6C" w:rsidRPr="001F6AD0" w:rsidRDefault="00EF6B6C" w:rsidP="00EF6B6C">
            <w:pPr>
              <w:spacing w:before="0" w:after="0"/>
              <w:rPr>
                <w:rFonts w:eastAsia="Batang"/>
                <w:b/>
                <w:i/>
                <w:sz w:val="22"/>
                <w:szCs w:val="22"/>
              </w:rPr>
            </w:pPr>
            <w:r w:rsidRPr="001F6AD0">
              <w:rPr>
                <w:rFonts w:eastAsia="Batang"/>
                <w:b/>
                <w:i/>
                <w:sz w:val="22"/>
                <w:szCs w:val="22"/>
              </w:rPr>
              <w:t>- Presentations of Portfolios</w:t>
            </w:r>
          </w:p>
          <w:p w14:paraId="078141C4" w14:textId="77777777" w:rsidR="00EF6B6C" w:rsidRPr="001F6AD0" w:rsidRDefault="00EF6B6C" w:rsidP="00EF6B6C">
            <w:pPr>
              <w:spacing w:before="0" w:after="0"/>
              <w:rPr>
                <w:rFonts w:eastAsia="Batang"/>
                <w:b/>
                <w:i/>
                <w:sz w:val="22"/>
                <w:szCs w:val="22"/>
              </w:rPr>
            </w:pPr>
          </w:p>
          <w:p w14:paraId="04C4B980" w14:textId="77777777" w:rsidR="00EF6B6C" w:rsidRPr="001F6AD0" w:rsidRDefault="00EF6B6C" w:rsidP="00EF6B6C">
            <w:pPr>
              <w:spacing w:before="0" w:after="0"/>
              <w:rPr>
                <w:rFonts w:eastAsia="Batang"/>
                <w:b/>
                <w:i/>
                <w:sz w:val="22"/>
                <w:szCs w:val="22"/>
              </w:rPr>
            </w:pPr>
          </w:p>
          <w:p w14:paraId="0A0D06F2" w14:textId="77777777" w:rsidR="00EF6B6C" w:rsidRPr="001F6AD0" w:rsidRDefault="00EF6B6C" w:rsidP="00EF6B6C">
            <w:pPr>
              <w:spacing w:before="0" w:after="0"/>
              <w:rPr>
                <w:rFonts w:eastAsia="Batang"/>
                <w:b/>
                <w:i/>
                <w:sz w:val="22"/>
                <w:szCs w:val="22"/>
              </w:rPr>
            </w:pPr>
          </w:p>
        </w:tc>
      </w:tr>
      <w:tr w:rsidR="0097594E" w:rsidRPr="000F3293" w14:paraId="44A80F15" w14:textId="77777777" w:rsidTr="0097594E">
        <w:tc>
          <w:tcPr>
            <w:tcW w:w="1158" w:type="dxa"/>
            <w:tcBorders>
              <w:top w:val="single" w:sz="4" w:space="0" w:color="auto"/>
              <w:left w:val="single" w:sz="4" w:space="0" w:color="auto"/>
              <w:bottom w:val="single" w:sz="4" w:space="0" w:color="auto"/>
              <w:right w:val="single" w:sz="4" w:space="0" w:color="auto"/>
            </w:tcBorders>
          </w:tcPr>
          <w:p w14:paraId="3BBBA490"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Finals</w:t>
            </w:r>
          </w:p>
        </w:tc>
        <w:tc>
          <w:tcPr>
            <w:tcW w:w="2070" w:type="dxa"/>
            <w:tcBorders>
              <w:top w:val="single" w:sz="4" w:space="0" w:color="auto"/>
              <w:left w:val="single" w:sz="4" w:space="0" w:color="auto"/>
              <w:bottom w:val="single" w:sz="4" w:space="0" w:color="auto"/>
              <w:right w:val="single" w:sz="4" w:space="0" w:color="auto"/>
            </w:tcBorders>
          </w:tcPr>
          <w:p w14:paraId="28A4F318" w14:textId="77777777" w:rsidR="00EF6B6C" w:rsidRPr="00BF04A0" w:rsidRDefault="00EF6B6C" w:rsidP="00EF6B6C">
            <w:pPr>
              <w:spacing w:before="0" w:after="0"/>
              <w:jc w:val="center"/>
              <w:rPr>
                <w:rFonts w:eastAsia="Batang"/>
                <w:color w:val="000000"/>
                <w:sz w:val="22"/>
                <w:szCs w:val="22"/>
              </w:rPr>
            </w:pPr>
            <w:r w:rsidRPr="00BF04A0">
              <w:rPr>
                <w:rFonts w:eastAsia="Batang"/>
                <w:color w:val="000000"/>
                <w:sz w:val="22"/>
                <w:szCs w:val="22"/>
              </w:rPr>
              <w:t>CLO 1-6</w:t>
            </w:r>
          </w:p>
        </w:tc>
        <w:tc>
          <w:tcPr>
            <w:tcW w:w="1800" w:type="dxa"/>
            <w:tcBorders>
              <w:top w:val="single" w:sz="4" w:space="0" w:color="auto"/>
              <w:left w:val="single" w:sz="4" w:space="0" w:color="auto"/>
              <w:bottom w:val="single" w:sz="4" w:space="0" w:color="auto"/>
              <w:right w:val="single" w:sz="4" w:space="0" w:color="auto"/>
            </w:tcBorders>
          </w:tcPr>
          <w:p w14:paraId="5B0E9DD5" w14:textId="77777777" w:rsidR="00EF6B6C" w:rsidRPr="00BF04A0" w:rsidRDefault="00EF6B6C" w:rsidP="00EF6B6C">
            <w:pPr>
              <w:spacing w:before="0" w:after="0"/>
              <w:rPr>
                <w:rFonts w:eastAsia="Batang"/>
                <w:color w:val="000000"/>
                <w:sz w:val="22"/>
                <w:szCs w:val="22"/>
              </w:rPr>
            </w:pPr>
            <w:r w:rsidRPr="00BF04A0">
              <w:rPr>
                <w:rFonts w:eastAsia="Batang"/>
                <w:color w:val="000000"/>
                <w:sz w:val="22"/>
                <w:szCs w:val="22"/>
              </w:rPr>
              <w:t>Presentations</w:t>
            </w:r>
          </w:p>
        </w:tc>
        <w:tc>
          <w:tcPr>
            <w:tcW w:w="4890" w:type="dxa"/>
            <w:tcBorders>
              <w:top w:val="single" w:sz="4" w:space="0" w:color="auto"/>
              <w:left w:val="single" w:sz="4" w:space="0" w:color="auto"/>
              <w:bottom w:val="single" w:sz="4" w:space="0" w:color="auto"/>
              <w:right w:val="single" w:sz="4" w:space="0" w:color="auto"/>
            </w:tcBorders>
          </w:tcPr>
          <w:p w14:paraId="5AC9E478" w14:textId="77777777" w:rsidR="00EF6B6C" w:rsidRPr="001F6AD0" w:rsidRDefault="00EF6B6C" w:rsidP="00EF6B6C">
            <w:pPr>
              <w:spacing w:before="0" w:after="0"/>
              <w:rPr>
                <w:rFonts w:eastAsia="Batang"/>
                <w:b/>
                <w:i/>
                <w:sz w:val="22"/>
                <w:szCs w:val="22"/>
              </w:rPr>
            </w:pPr>
            <w:r w:rsidRPr="001F6AD0">
              <w:rPr>
                <w:rFonts w:eastAsia="Batang"/>
                <w:b/>
                <w:i/>
                <w:sz w:val="22"/>
                <w:szCs w:val="22"/>
              </w:rPr>
              <w:t>- Presentations of Portfolios</w:t>
            </w:r>
          </w:p>
          <w:p w14:paraId="0E4EC59C" w14:textId="77777777" w:rsidR="00EF6B6C" w:rsidRPr="001F6AD0" w:rsidRDefault="00EF6B6C" w:rsidP="00EF6B6C">
            <w:pPr>
              <w:spacing w:before="0" w:after="0"/>
              <w:rPr>
                <w:rFonts w:eastAsia="Batang"/>
                <w:b/>
                <w:i/>
                <w:sz w:val="22"/>
                <w:szCs w:val="22"/>
              </w:rPr>
            </w:pPr>
          </w:p>
          <w:p w14:paraId="7EFFA85E" w14:textId="77777777" w:rsidR="00EF6B6C" w:rsidRPr="001F6AD0" w:rsidRDefault="00EF6B6C" w:rsidP="00EF6B6C">
            <w:pPr>
              <w:spacing w:before="0" w:after="0"/>
              <w:rPr>
                <w:rFonts w:eastAsia="Batang"/>
                <w:b/>
                <w:i/>
                <w:sz w:val="22"/>
                <w:szCs w:val="22"/>
              </w:rPr>
            </w:pPr>
          </w:p>
          <w:p w14:paraId="30EB0EEB" w14:textId="77777777" w:rsidR="00EF6B6C" w:rsidRPr="001F6AD0" w:rsidRDefault="00EF6B6C" w:rsidP="00EF6B6C">
            <w:pPr>
              <w:spacing w:before="0" w:after="0"/>
              <w:rPr>
                <w:rFonts w:eastAsia="Batang"/>
                <w:b/>
                <w:i/>
                <w:sz w:val="22"/>
                <w:szCs w:val="22"/>
              </w:rPr>
            </w:pPr>
          </w:p>
        </w:tc>
      </w:tr>
    </w:tbl>
    <w:p w14:paraId="579E72BB" w14:textId="77777777" w:rsidR="0097594E" w:rsidRDefault="0097594E" w:rsidP="00EF6B6C">
      <w:pPr>
        <w:spacing w:before="0" w:after="0"/>
        <w:rPr>
          <w:sz w:val="12"/>
          <w:szCs w:val="12"/>
        </w:rPr>
      </w:pPr>
    </w:p>
    <w:p w14:paraId="74A4431A" w14:textId="77777777" w:rsidR="0097594E" w:rsidRDefault="0097594E" w:rsidP="00EF6B6C">
      <w:pPr>
        <w:spacing w:before="0" w:after="0"/>
        <w:rPr>
          <w:sz w:val="12"/>
          <w:szCs w:val="12"/>
        </w:rPr>
      </w:pPr>
    </w:p>
    <w:p w14:paraId="5CAF2E1C" w14:textId="77777777" w:rsidR="0097594E" w:rsidRDefault="0097594E" w:rsidP="00EF6B6C">
      <w:pPr>
        <w:spacing w:before="0" w:after="0"/>
        <w:rPr>
          <w:sz w:val="12"/>
          <w:szCs w:val="12"/>
        </w:rPr>
      </w:pPr>
    </w:p>
    <w:p w14:paraId="5624CC15" w14:textId="77777777" w:rsidR="0097594E" w:rsidRDefault="0097594E" w:rsidP="0097594E">
      <w:pPr>
        <w:spacing w:before="0" w:after="0"/>
        <w:rPr>
          <w:i/>
        </w:rPr>
      </w:pPr>
      <w:r w:rsidRPr="0097594E">
        <w:rPr>
          <w:i/>
        </w:rPr>
        <w:t xml:space="preserve">*Only one class meeting this week. </w:t>
      </w:r>
    </w:p>
    <w:p w14:paraId="17CB80F8" w14:textId="5CB635B1" w:rsidR="0097594E" w:rsidRPr="0097594E" w:rsidRDefault="0097594E" w:rsidP="0097594E">
      <w:pPr>
        <w:spacing w:before="0" w:after="0"/>
        <w:ind w:firstLine="720"/>
        <w:rPr>
          <w:i/>
        </w:rPr>
      </w:pPr>
      <w:r w:rsidRPr="0097594E">
        <w:rPr>
          <w:i/>
        </w:rPr>
        <w:t>(Week 9—Thursday only; Week 14—Tuesday only)</w:t>
      </w:r>
    </w:p>
    <w:p w14:paraId="1C8D2BEB" w14:textId="77777777" w:rsidR="0097594E" w:rsidRDefault="0097594E" w:rsidP="00EF6B6C">
      <w:pPr>
        <w:spacing w:before="0" w:after="0"/>
        <w:rPr>
          <w:sz w:val="12"/>
          <w:szCs w:val="12"/>
        </w:rPr>
      </w:pPr>
    </w:p>
    <w:p w14:paraId="10D706EA" w14:textId="751F734C" w:rsidR="00EF6B6C" w:rsidRPr="0097594E" w:rsidRDefault="00EF6B6C" w:rsidP="00EF6B6C">
      <w:pPr>
        <w:spacing w:before="0" w:after="0"/>
        <w:rPr>
          <w:b/>
        </w:rPr>
      </w:pPr>
      <w:r w:rsidRPr="0097594E">
        <w:rPr>
          <w:b/>
        </w:rPr>
        <w:lastRenderedPageBreak/>
        <w:t>*</w:t>
      </w:r>
      <w:r w:rsidR="0097594E">
        <w:rPr>
          <w:b/>
        </w:rPr>
        <w:t>*</w:t>
      </w:r>
      <w:r w:rsidRPr="0097594E">
        <w:rPr>
          <w:b/>
        </w:rPr>
        <w:t>Course Learner Outcomes (CLO)</w:t>
      </w:r>
    </w:p>
    <w:tbl>
      <w:tblPr>
        <w:tblStyle w:val="TableGrid"/>
        <w:tblW w:w="9270" w:type="dxa"/>
        <w:tblInd w:w="-12" w:type="dxa"/>
        <w:tblLook w:val="04A0" w:firstRow="1" w:lastRow="0" w:firstColumn="1" w:lastColumn="0" w:noHBand="0" w:noVBand="1"/>
      </w:tblPr>
      <w:tblGrid>
        <w:gridCol w:w="9270"/>
      </w:tblGrid>
      <w:tr w:rsidR="0097594E" w:rsidRPr="0097594E" w14:paraId="08A1C4E2" w14:textId="77777777" w:rsidTr="0097594E">
        <w:tc>
          <w:tcPr>
            <w:tcW w:w="9270" w:type="dxa"/>
          </w:tcPr>
          <w:p w14:paraId="24310BE3" w14:textId="77777777" w:rsidR="00EF6B6C" w:rsidRPr="0097594E" w:rsidRDefault="00EF6B6C" w:rsidP="00EF6B6C">
            <w:pPr>
              <w:tabs>
                <w:tab w:val="left" w:pos="360"/>
              </w:tabs>
              <w:spacing w:before="0" w:after="0"/>
              <w:rPr>
                <w:i/>
                <w:color w:val="000000"/>
              </w:rPr>
            </w:pPr>
            <w:r w:rsidRPr="0097594E">
              <w:rPr>
                <w:i/>
                <w:color w:val="000000"/>
              </w:rPr>
              <w:t>Upon completion of this course, you will:</w:t>
            </w:r>
          </w:p>
        </w:tc>
      </w:tr>
      <w:tr w:rsidR="0097594E" w:rsidRPr="0097594E" w14:paraId="52D50CC2" w14:textId="77777777" w:rsidTr="0097594E">
        <w:tc>
          <w:tcPr>
            <w:tcW w:w="9270" w:type="dxa"/>
          </w:tcPr>
          <w:p w14:paraId="410AB52B" w14:textId="77777777" w:rsidR="00EF6B6C" w:rsidRPr="0097594E" w:rsidRDefault="00EF6B6C" w:rsidP="00EF6B6C">
            <w:pPr>
              <w:tabs>
                <w:tab w:val="left" w:pos="360"/>
              </w:tabs>
              <w:spacing w:before="0" w:after="0"/>
            </w:pPr>
            <w:r w:rsidRPr="0097594E">
              <w:t xml:space="preserve">1. Write a reflection essay articulating your “origin story” (personal history and purpose). </w:t>
            </w:r>
          </w:p>
        </w:tc>
      </w:tr>
      <w:tr w:rsidR="0097594E" w:rsidRPr="0097594E" w14:paraId="7C721B15" w14:textId="77777777" w:rsidTr="0097594E">
        <w:tc>
          <w:tcPr>
            <w:tcW w:w="9270" w:type="dxa"/>
          </w:tcPr>
          <w:p w14:paraId="52575C05" w14:textId="77777777" w:rsidR="00EF6B6C" w:rsidRPr="0097594E" w:rsidRDefault="00EF6B6C" w:rsidP="00EF6B6C">
            <w:pPr>
              <w:tabs>
                <w:tab w:val="left" w:pos="360"/>
              </w:tabs>
              <w:spacing w:before="0" w:after="0"/>
            </w:pPr>
            <w:r w:rsidRPr="0097594E">
              <w:t>2. Complete and evaluate an analysis of your personal strengths and weaknesses.</w:t>
            </w:r>
          </w:p>
        </w:tc>
      </w:tr>
      <w:tr w:rsidR="0097594E" w:rsidRPr="0097594E" w14:paraId="6C8A5282" w14:textId="77777777" w:rsidTr="0097594E">
        <w:tc>
          <w:tcPr>
            <w:tcW w:w="9270" w:type="dxa"/>
          </w:tcPr>
          <w:p w14:paraId="4085EAB7" w14:textId="77777777" w:rsidR="00EF6B6C" w:rsidRPr="0097594E" w:rsidRDefault="00EF6B6C" w:rsidP="00EF6B6C">
            <w:pPr>
              <w:tabs>
                <w:tab w:val="left" w:pos="360"/>
              </w:tabs>
              <w:spacing w:before="0" w:after="0"/>
            </w:pPr>
            <w:r w:rsidRPr="0097594E">
              <w:t>3. Apply ethical standards for serving and teaching others in a service-learning project.</w:t>
            </w:r>
          </w:p>
        </w:tc>
      </w:tr>
      <w:tr w:rsidR="0097594E" w:rsidRPr="0097594E" w14:paraId="4A622089" w14:textId="77777777" w:rsidTr="0097594E">
        <w:tc>
          <w:tcPr>
            <w:tcW w:w="9270" w:type="dxa"/>
          </w:tcPr>
          <w:p w14:paraId="118C31E0" w14:textId="77777777" w:rsidR="00EF6B6C" w:rsidRPr="0097594E" w:rsidRDefault="00EF6B6C" w:rsidP="00EF6B6C">
            <w:pPr>
              <w:tabs>
                <w:tab w:val="left" w:pos="360"/>
              </w:tabs>
              <w:spacing w:before="0" w:after="0"/>
            </w:pPr>
            <w:r w:rsidRPr="0097594E">
              <w:t>4. Collaborate with others to find synergistic solutions to common objectives.</w:t>
            </w:r>
          </w:p>
        </w:tc>
      </w:tr>
      <w:tr w:rsidR="0097594E" w:rsidRPr="0097594E" w14:paraId="2591959C" w14:textId="77777777" w:rsidTr="0097594E">
        <w:tc>
          <w:tcPr>
            <w:tcW w:w="9270" w:type="dxa"/>
          </w:tcPr>
          <w:p w14:paraId="31871085" w14:textId="77777777" w:rsidR="00EF6B6C" w:rsidRPr="0097594E" w:rsidRDefault="00EF6B6C" w:rsidP="00EF6B6C">
            <w:pPr>
              <w:tabs>
                <w:tab w:val="left" w:pos="360"/>
              </w:tabs>
              <w:spacing w:before="0" w:after="0"/>
            </w:pPr>
            <w:r w:rsidRPr="0097594E">
              <w:t>5. Compile resources to create a “utility belt” of educational and outreach tools.</w:t>
            </w:r>
          </w:p>
        </w:tc>
      </w:tr>
      <w:tr w:rsidR="0097594E" w:rsidRPr="0097594E" w14:paraId="7AF87BFF" w14:textId="77777777" w:rsidTr="0097594E">
        <w:tc>
          <w:tcPr>
            <w:tcW w:w="9270" w:type="dxa"/>
          </w:tcPr>
          <w:p w14:paraId="5D254C99" w14:textId="77777777" w:rsidR="00EF6B6C" w:rsidRPr="0097594E" w:rsidRDefault="00EF6B6C" w:rsidP="00EF6B6C">
            <w:pPr>
              <w:tabs>
                <w:tab w:val="left" w:pos="360"/>
              </w:tabs>
              <w:spacing w:before="0" w:after="0"/>
            </w:pPr>
            <w:r w:rsidRPr="0097594E">
              <w:t>6. Review past experiences to construct an action plan for future learning and serving.</w:t>
            </w:r>
          </w:p>
        </w:tc>
      </w:tr>
    </w:tbl>
    <w:p w14:paraId="29B9CD7D" w14:textId="77777777" w:rsidR="00EF6B6C" w:rsidRPr="0097594E" w:rsidRDefault="00EF6B6C" w:rsidP="00EF6B6C">
      <w:pPr>
        <w:spacing w:before="0" w:after="0"/>
      </w:pPr>
    </w:p>
    <w:p w14:paraId="580D04F5" w14:textId="77777777" w:rsidR="00EF6B6C" w:rsidRPr="0097594E" w:rsidRDefault="00EF6B6C" w:rsidP="00EF6B6C">
      <w:pPr>
        <w:pStyle w:val="BodyText"/>
        <w:rPr>
          <w:rFonts w:ascii="Times New Roman" w:hAnsi="Times New Roman"/>
          <w:sz w:val="24"/>
          <w:szCs w:val="24"/>
        </w:rPr>
      </w:pPr>
    </w:p>
    <w:p w14:paraId="210BB700" w14:textId="77777777" w:rsidR="0097594E" w:rsidRPr="0097594E" w:rsidRDefault="0097594E" w:rsidP="0097594E">
      <w:pPr>
        <w:spacing w:before="0" w:after="0"/>
        <w:rPr>
          <w:color w:val="000000" w:themeColor="text1"/>
        </w:rPr>
      </w:pPr>
      <w:r w:rsidRPr="0097594E">
        <w:rPr>
          <w:color w:val="000000" w:themeColor="text1"/>
        </w:rPr>
        <w:t>“A hero is someone who has given his or her life to something bigger than oneself.”</w:t>
      </w:r>
    </w:p>
    <w:p w14:paraId="59784960" w14:textId="77777777" w:rsidR="0097594E" w:rsidRPr="0097594E" w:rsidRDefault="0097594E" w:rsidP="0097594E">
      <w:pPr>
        <w:spacing w:before="0" w:after="0"/>
        <w:ind w:firstLine="720"/>
        <w:rPr>
          <w:color w:val="000000" w:themeColor="text1"/>
        </w:rPr>
      </w:pPr>
      <w:r w:rsidRPr="0097594E">
        <w:rPr>
          <w:color w:val="000000" w:themeColor="text1"/>
        </w:rPr>
        <w:t>- Joseph Campbell</w:t>
      </w:r>
    </w:p>
    <w:p w14:paraId="76A3C190" w14:textId="77777777" w:rsidR="0097594E" w:rsidRPr="0097594E" w:rsidRDefault="0097594E" w:rsidP="0097594E">
      <w:pPr>
        <w:spacing w:before="0" w:after="0"/>
        <w:jc w:val="center"/>
        <w:rPr>
          <w:color w:val="000000" w:themeColor="text1"/>
        </w:rPr>
      </w:pPr>
    </w:p>
    <w:p w14:paraId="03459B6A" w14:textId="77777777" w:rsidR="0097594E" w:rsidRPr="0097594E" w:rsidRDefault="0097594E" w:rsidP="0097594E">
      <w:pPr>
        <w:spacing w:before="0" w:after="0"/>
        <w:jc w:val="center"/>
        <w:rPr>
          <w:color w:val="000000" w:themeColor="text1"/>
        </w:rPr>
      </w:pPr>
    </w:p>
    <w:p w14:paraId="2067ECC7" w14:textId="77777777" w:rsidR="0097594E" w:rsidRPr="0097594E" w:rsidRDefault="0097594E" w:rsidP="0097594E">
      <w:pPr>
        <w:spacing w:before="0" w:after="0"/>
        <w:rPr>
          <w:color w:val="000000" w:themeColor="text1"/>
          <w:kern w:val="1"/>
        </w:rPr>
      </w:pPr>
      <w:r w:rsidRPr="0097594E">
        <w:rPr>
          <w:color w:val="000000" w:themeColor="text1"/>
          <w:kern w:val="1"/>
        </w:rPr>
        <w:t>“The future is worth it. All the pain. All the tears. The future is worth the fight.”</w:t>
      </w:r>
    </w:p>
    <w:p w14:paraId="4DF35BC5" w14:textId="77777777" w:rsidR="0097594E" w:rsidRPr="0097594E" w:rsidRDefault="0097594E" w:rsidP="0097594E">
      <w:pPr>
        <w:spacing w:before="0" w:after="0"/>
        <w:ind w:firstLine="720"/>
        <w:rPr>
          <w:color w:val="000000" w:themeColor="text1"/>
          <w:kern w:val="1"/>
        </w:rPr>
      </w:pPr>
      <w:r w:rsidRPr="0097594E">
        <w:rPr>
          <w:color w:val="000000" w:themeColor="text1"/>
          <w:kern w:val="1"/>
        </w:rPr>
        <w:t>- Martian Manhunter</w:t>
      </w:r>
    </w:p>
    <w:p w14:paraId="0C147E5E" w14:textId="77777777" w:rsidR="0097594E" w:rsidRPr="0097594E" w:rsidRDefault="0097594E" w:rsidP="0097594E">
      <w:pPr>
        <w:pStyle w:val="BodyText"/>
        <w:ind w:left="720"/>
        <w:rPr>
          <w:rFonts w:ascii="Arial" w:hAnsi="Arial" w:cs="Arial"/>
          <w:b/>
          <w:color w:val="000000" w:themeColor="text1"/>
          <w:sz w:val="24"/>
          <w:szCs w:val="24"/>
        </w:rPr>
      </w:pPr>
    </w:p>
    <w:p w14:paraId="0940A1E9" w14:textId="77777777" w:rsidR="0097594E" w:rsidRPr="0097594E" w:rsidRDefault="0097594E" w:rsidP="0097594E">
      <w:pPr>
        <w:pStyle w:val="BodyText"/>
        <w:ind w:left="720"/>
        <w:rPr>
          <w:rFonts w:ascii="Arial" w:hAnsi="Arial" w:cs="Arial"/>
          <w:b/>
          <w:color w:val="000000" w:themeColor="text1"/>
          <w:sz w:val="24"/>
          <w:szCs w:val="24"/>
        </w:rPr>
      </w:pPr>
    </w:p>
    <w:p w14:paraId="0F901F3F" w14:textId="77777777" w:rsidR="0097594E" w:rsidRPr="0097594E" w:rsidRDefault="0097594E" w:rsidP="0097594E">
      <w:pPr>
        <w:spacing w:before="0" w:after="0"/>
        <w:rPr>
          <w:color w:val="000000" w:themeColor="text1"/>
          <w:kern w:val="1"/>
        </w:rPr>
      </w:pPr>
      <w:r w:rsidRPr="0097594E">
        <w:rPr>
          <w:color w:val="000000" w:themeColor="text1"/>
          <w:kern w:val="1"/>
        </w:rPr>
        <w:t>“I think of a hero as someone who understands the degree of responsibility that comes with his freedom.”</w:t>
      </w:r>
    </w:p>
    <w:p w14:paraId="270B5ED3" w14:textId="77777777" w:rsidR="0097594E" w:rsidRPr="0097594E" w:rsidRDefault="0097594E" w:rsidP="0097594E">
      <w:pPr>
        <w:spacing w:before="0" w:after="0"/>
        <w:ind w:firstLine="720"/>
        <w:rPr>
          <w:color w:val="000000" w:themeColor="text1"/>
          <w:kern w:val="1"/>
        </w:rPr>
      </w:pPr>
      <w:r w:rsidRPr="0097594E">
        <w:rPr>
          <w:color w:val="000000" w:themeColor="text1"/>
          <w:kern w:val="1"/>
        </w:rPr>
        <w:t>- Bob Dylan</w:t>
      </w:r>
    </w:p>
    <w:p w14:paraId="7A417B32" w14:textId="77777777" w:rsidR="0097594E" w:rsidRPr="0097594E" w:rsidRDefault="0097594E" w:rsidP="0097594E">
      <w:pPr>
        <w:spacing w:before="0" w:after="0"/>
        <w:rPr>
          <w:color w:val="000000" w:themeColor="text1"/>
          <w:kern w:val="1"/>
        </w:rPr>
      </w:pPr>
    </w:p>
    <w:p w14:paraId="3D20365C" w14:textId="77777777" w:rsidR="0097594E" w:rsidRPr="0097594E" w:rsidRDefault="0097594E" w:rsidP="0097594E">
      <w:pPr>
        <w:spacing w:before="0" w:after="0"/>
        <w:rPr>
          <w:color w:val="000000" w:themeColor="text1"/>
          <w:kern w:val="1"/>
        </w:rPr>
      </w:pPr>
    </w:p>
    <w:p w14:paraId="17D23161" w14:textId="77777777" w:rsidR="0097594E" w:rsidRPr="0097594E" w:rsidRDefault="0097594E" w:rsidP="0097594E">
      <w:pPr>
        <w:spacing w:before="0" w:after="0"/>
        <w:rPr>
          <w:color w:val="000000" w:themeColor="text1"/>
          <w:kern w:val="1"/>
        </w:rPr>
      </w:pPr>
      <w:r w:rsidRPr="0097594E">
        <w:rPr>
          <w:color w:val="000000" w:themeColor="text1"/>
          <w:kern w:val="1"/>
        </w:rPr>
        <w:t>“To have an idea is the easiest thing in the world. Everybody has ideas. But you have to take that idea and make it into something people will respond to—that’s hard.”</w:t>
      </w:r>
    </w:p>
    <w:p w14:paraId="75BD146D" w14:textId="77777777" w:rsidR="0097594E" w:rsidRPr="0097594E" w:rsidRDefault="0097594E" w:rsidP="0097594E">
      <w:pPr>
        <w:spacing w:before="0" w:after="0"/>
        <w:rPr>
          <w:color w:val="000000" w:themeColor="text1"/>
          <w:kern w:val="1"/>
        </w:rPr>
      </w:pPr>
      <w:r w:rsidRPr="0097594E">
        <w:rPr>
          <w:color w:val="000000" w:themeColor="text1"/>
          <w:kern w:val="1"/>
        </w:rPr>
        <w:tab/>
        <w:t>- Stan Lee</w:t>
      </w:r>
    </w:p>
    <w:p w14:paraId="71C590A8" w14:textId="77777777" w:rsidR="0097594E" w:rsidRPr="0097594E" w:rsidRDefault="0097594E" w:rsidP="0097594E">
      <w:pPr>
        <w:spacing w:before="0" w:after="0"/>
        <w:rPr>
          <w:color w:val="000000" w:themeColor="text1"/>
          <w:kern w:val="1"/>
        </w:rPr>
      </w:pPr>
    </w:p>
    <w:p w14:paraId="434B6EFF" w14:textId="77777777" w:rsidR="0097594E" w:rsidRPr="0097594E" w:rsidRDefault="0097594E" w:rsidP="0097594E">
      <w:pPr>
        <w:spacing w:before="0" w:after="0"/>
        <w:rPr>
          <w:color w:val="000000" w:themeColor="text1"/>
          <w:kern w:val="1"/>
        </w:rPr>
      </w:pPr>
    </w:p>
    <w:p w14:paraId="3FEE111E" w14:textId="77777777" w:rsidR="0097594E" w:rsidRPr="0097594E" w:rsidRDefault="0097594E" w:rsidP="0097594E">
      <w:pPr>
        <w:spacing w:before="0" w:after="0"/>
        <w:rPr>
          <w:color w:val="000000" w:themeColor="text1"/>
          <w:kern w:val="1"/>
        </w:rPr>
      </w:pPr>
      <w:r w:rsidRPr="0097594E">
        <w:rPr>
          <w:color w:val="000000" w:themeColor="text1"/>
          <w:kern w:val="1"/>
        </w:rPr>
        <w:t xml:space="preserve">“It’s not who you are underneath, it’s what you do that defines you.” </w:t>
      </w:r>
    </w:p>
    <w:p w14:paraId="2B1375A1" w14:textId="77777777" w:rsidR="0097594E" w:rsidRPr="0097594E" w:rsidRDefault="0097594E" w:rsidP="0097594E">
      <w:pPr>
        <w:spacing w:before="0" w:after="0"/>
        <w:ind w:firstLine="720"/>
        <w:rPr>
          <w:color w:val="000000" w:themeColor="text1"/>
          <w:kern w:val="1"/>
        </w:rPr>
      </w:pPr>
      <w:r w:rsidRPr="0097594E">
        <w:rPr>
          <w:color w:val="000000" w:themeColor="text1"/>
          <w:kern w:val="1"/>
        </w:rPr>
        <w:t>- Batman</w:t>
      </w:r>
    </w:p>
    <w:p w14:paraId="24947124" w14:textId="77777777" w:rsidR="0097594E" w:rsidRPr="0097594E" w:rsidRDefault="0097594E" w:rsidP="0097594E">
      <w:pPr>
        <w:spacing w:before="0" w:after="0"/>
        <w:rPr>
          <w:color w:val="000000" w:themeColor="text1"/>
          <w:kern w:val="1"/>
        </w:rPr>
      </w:pPr>
    </w:p>
    <w:p w14:paraId="6DC528C6" w14:textId="77777777" w:rsidR="0097594E" w:rsidRPr="0097594E" w:rsidRDefault="0097594E" w:rsidP="0097594E">
      <w:pPr>
        <w:spacing w:before="0" w:after="0"/>
        <w:rPr>
          <w:color w:val="000000" w:themeColor="text1"/>
          <w:kern w:val="1"/>
        </w:rPr>
      </w:pPr>
    </w:p>
    <w:p w14:paraId="3FBA24B2" w14:textId="77777777" w:rsidR="0097594E" w:rsidRPr="0097594E" w:rsidRDefault="0097594E" w:rsidP="0097594E">
      <w:pPr>
        <w:spacing w:before="0" w:after="0"/>
        <w:rPr>
          <w:color w:val="000000" w:themeColor="text1"/>
          <w:kern w:val="1"/>
        </w:rPr>
      </w:pPr>
      <w:r w:rsidRPr="0097594E">
        <w:rPr>
          <w:color w:val="000000" w:themeColor="text1"/>
          <w:kern w:val="1"/>
        </w:rPr>
        <w:t xml:space="preserve">“I think of a hero is any person really intent on making this a better place for all people.” </w:t>
      </w:r>
    </w:p>
    <w:p w14:paraId="631EA8BD" w14:textId="77777777" w:rsidR="0097594E" w:rsidRPr="0097594E" w:rsidRDefault="0097594E" w:rsidP="0097594E">
      <w:pPr>
        <w:spacing w:before="0" w:after="0"/>
        <w:ind w:firstLine="720"/>
        <w:rPr>
          <w:color w:val="000000" w:themeColor="text1"/>
          <w:kern w:val="1"/>
        </w:rPr>
      </w:pPr>
      <w:r w:rsidRPr="0097594E">
        <w:rPr>
          <w:color w:val="000000" w:themeColor="text1"/>
          <w:kern w:val="1"/>
        </w:rPr>
        <w:t>- Maya Angelou</w:t>
      </w:r>
    </w:p>
    <w:p w14:paraId="2A3C3FF7" w14:textId="77777777" w:rsidR="0097594E" w:rsidRPr="0097594E" w:rsidRDefault="0097594E" w:rsidP="0097594E">
      <w:pPr>
        <w:spacing w:before="0" w:after="0"/>
        <w:ind w:firstLine="720"/>
        <w:rPr>
          <w:color w:val="000000" w:themeColor="text1"/>
          <w:kern w:val="1"/>
        </w:rPr>
      </w:pPr>
    </w:p>
    <w:p w14:paraId="646EB062" w14:textId="77777777" w:rsidR="0097594E" w:rsidRPr="0097594E" w:rsidRDefault="0097594E" w:rsidP="0097594E">
      <w:pPr>
        <w:spacing w:before="0" w:after="0"/>
        <w:ind w:firstLine="720"/>
        <w:rPr>
          <w:color w:val="000000" w:themeColor="text1"/>
          <w:kern w:val="1"/>
        </w:rPr>
      </w:pPr>
    </w:p>
    <w:p w14:paraId="05718EA6" w14:textId="77777777" w:rsidR="0097594E" w:rsidRPr="0097594E" w:rsidRDefault="0097594E" w:rsidP="0097594E">
      <w:pPr>
        <w:spacing w:before="0" w:after="0"/>
        <w:rPr>
          <w:color w:val="000000" w:themeColor="text1"/>
          <w:kern w:val="1"/>
        </w:rPr>
      </w:pPr>
      <w:r w:rsidRPr="0097594E">
        <w:rPr>
          <w:color w:val="000000" w:themeColor="text1"/>
          <w:kern w:val="1"/>
        </w:rPr>
        <w:t>“Do what you love.”</w:t>
      </w:r>
    </w:p>
    <w:p w14:paraId="707A311F" w14:textId="77777777" w:rsidR="0097594E" w:rsidRPr="0097594E" w:rsidRDefault="0097594E" w:rsidP="0097594E">
      <w:pPr>
        <w:spacing w:before="0" w:after="0"/>
        <w:rPr>
          <w:color w:val="000000" w:themeColor="text1"/>
          <w:kern w:val="1"/>
        </w:rPr>
      </w:pPr>
      <w:r w:rsidRPr="0097594E">
        <w:rPr>
          <w:color w:val="000000" w:themeColor="text1"/>
          <w:kern w:val="1"/>
        </w:rPr>
        <w:tab/>
        <w:t>- Joe Simon</w:t>
      </w:r>
    </w:p>
    <w:p w14:paraId="1ABB62A8" w14:textId="77777777" w:rsidR="0097594E" w:rsidRPr="0097594E" w:rsidRDefault="0097594E" w:rsidP="0097594E">
      <w:pPr>
        <w:spacing w:before="0" w:after="0"/>
        <w:rPr>
          <w:color w:val="000000" w:themeColor="text1"/>
          <w:kern w:val="1"/>
        </w:rPr>
      </w:pPr>
    </w:p>
    <w:p w14:paraId="21C48C31" w14:textId="77777777" w:rsidR="0097594E" w:rsidRPr="0097594E" w:rsidRDefault="0097594E" w:rsidP="0097594E">
      <w:pPr>
        <w:spacing w:before="0" w:after="0"/>
        <w:rPr>
          <w:color w:val="000000" w:themeColor="text1"/>
          <w:kern w:val="1"/>
        </w:rPr>
      </w:pPr>
    </w:p>
    <w:p w14:paraId="0C430062" w14:textId="77777777" w:rsidR="0097594E" w:rsidRPr="0097594E" w:rsidRDefault="0097594E" w:rsidP="0097594E">
      <w:pPr>
        <w:spacing w:before="0" w:after="0"/>
        <w:rPr>
          <w:color w:val="000000" w:themeColor="text1"/>
          <w:kern w:val="1"/>
        </w:rPr>
      </w:pPr>
      <w:r w:rsidRPr="0097594E">
        <w:rPr>
          <w:color w:val="000000" w:themeColor="text1"/>
          <w:kern w:val="1"/>
        </w:rPr>
        <w:t>“You’re going to make a difference. A lot of times it won’t be huge, it won’t be visible even. But it will matter just the same.”</w:t>
      </w:r>
    </w:p>
    <w:p w14:paraId="4D25B0A2" w14:textId="77777777" w:rsidR="0097594E" w:rsidRDefault="0097594E" w:rsidP="0097594E">
      <w:pPr>
        <w:spacing w:before="0" w:after="0"/>
        <w:ind w:firstLine="720"/>
        <w:rPr>
          <w:color w:val="000000" w:themeColor="text1"/>
          <w:kern w:val="1"/>
        </w:rPr>
      </w:pPr>
      <w:r w:rsidRPr="0097594E">
        <w:rPr>
          <w:color w:val="000000" w:themeColor="text1"/>
          <w:kern w:val="1"/>
        </w:rPr>
        <w:t>- Commissioner James Gordon</w:t>
      </w:r>
    </w:p>
    <w:p w14:paraId="75D05F30" w14:textId="39F6103E" w:rsidR="00EF6B6C" w:rsidRPr="0097594E" w:rsidRDefault="0097594E" w:rsidP="0097594E">
      <w:pPr>
        <w:spacing w:before="0" w:after="0"/>
        <w:rPr>
          <w:b/>
          <w:color w:val="000000" w:themeColor="text1"/>
          <w:kern w:val="1"/>
        </w:rPr>
      </w:pPr>
      <w:r w:rsidRPr="0097594E">
        <w:rPr>
          <w:b/>
        </w:rPr>
        <w:lastRenderedPageBreak/>
        <w:t>Additional</w:t>
      </w:r>
      <w:r w:rsidR="00EF6B6C" w:rsidRPr="0097594E">
        <w:rPr>
          <w:b/>
        </w:rPr>
        <w:t xml:space="preserve"> Resources:</w:t>
      </w:r>
    </w:p>
    <w:p w14:paraId="55E0BDDB" w14:textId="77777777" w:rsidR="00EF6B6C" w:rsidRPr="0097594E" w:rsidRDefault="00EF6B6C" w:rsidP="00EF6B6C">
      <w:pPr>
        <w:pStyle w:val="BodyText"/>
        <w:rPr>
          <w:rFonts w:ascii="Arial" w:hAnsi="Arial" w:cs="Arial"/>
          <w:b/>
          <w:sz w:val="24"/>
          <w:szCs w:val="24"/>
        </w:rPr>
      </w:pPr>
    </w:p>
    <w:p w14:paraId="29E0597F" w14:textId="77777777" w:rsidR="00EF6B6C" w:rsidRPr="0097594E" w:rsidRDefault="00EF6B6C" w:rsidP="00EF6B6C">
      <w:pPr>
        <w:pStyle w:val="BodyText"/>
        <w:rPr>
          <w:rFonts w:ascii="Arial" w:hAnsi="Arial" w:cs="Arial"/>
          <w:sz w:val="24"/>
          <w:szCs w:val="24"/>
        </w:rPr>
      </w:pPr>
      <w:r w:rsidRPr="0097594E">
        <w:rPr>
          <w:rFonts w:ascii="Arial" w:hAnsi="Arial" w:cs="Arial"/>
          <w:sz w:val="24"/>
          <w:szCs w:val="24"/>
        </w:rPr>
        <w:t xml:space="preserve">Briggs Myers, I., &amp; Myers, P.B. (1995). </w:t>
      </w:r>
      <w:r w:rsidRPr="0097594E">
        <w:rPr>
          <w:rFonts w:ascii="Arial" w:hAnsi="Arial" w:cs="Arial"/>
          <w:i/>
          <w:sz w:val="24"/>
          <w:szCs w:val="24"/>
        </w:rPr>
        <w:t>Gifts Differing: Understanding Personality Type.</w:t>
      </w:r>
      <w:r w:rsidRPr="0097594E">
        <w:rPr>
          <w:rFonts w:ascii="Arial" w:hAnsi="Arial" w:cs="Arial"/>
          <w:sz w:val="24"/>
          <w:szCs w:val="24"/>
        </w:rPr>
        <w:t xml:space="preserve"> </w:t>
      </w:r>
    </w:p>
    <w:p w14:paraId="1ED615EF" w14:textId="77777777" w:rsidR="00EF6B6C" w:rsidRPr="0097594E" w:rsidRDefault="00EF6B6C" w:rsidP="00EF6B6C">
      <w:pPr>
        <w:pStyle w:val="BodyText"/>
        <w:ind w:firstLine="720"/>
        <w:rPr>
          <w:rFonts w:ascii="Arial" w:hAnsi="Arial" w:cs="Arial"/>
          <w:sz w:val="24"/>
          <w:szCs w:val="24"/>
        </w:rPr>
      </w:pPr>
      <w:r w:rsidRPr="0097594E">
        <w:rPr>
          <w:rFonts w:ascii="Arial" w:hAnsi="Arial" w:cs="Arial"/>
          <w:sz w:val="24"/>
          <w:szCs w:val="24"/>
        </w:rPr>
        <w:t xml:space="preserve">Mountain View, CA: Davis-Black Publishing/CPP. </w:t>
      </w:r>
    </w:p>
    <w:p w14:paraId="16143F87" w14:textId="77777777" w:rsidR="00EF6B6C" w:rsidRPr="0097594E" w:rsidRDefault="00EF6B6C" w:rsidP="00EF6B6C">
      <w:pPr>
        <w:pStyle w:val="BodyText"/>
        <w:ind w:firstLine="720"/>
        <w:rPr>
          <w:rFonts w:ascii="Arial" w:hAnsi="Arial" w:cs="Arial"/>
          <w:sz w:val="24"/>
          <w:szCs w:val="24"/>
        </w:rPr>
      </w:pPr>
      <w:r w:rsidRPr="0097594E">
        <w:rPr>
          <w:rFonts w:ascii="Arial" w:eastAsiaTheme="minorHAnsi" w:hAnsi="Arial" w:cs="Arial"/>
          <w:bCs/>
          <w:color w:val="262626"/>
          <w:sz w:val="24"/>
          <w:szCs w:val="24"/>
        </w:rPr>
        <w:t>ISBN-10:</w:t>
      </w:r>
      <w:r w:rsidRPr="0097594E">
        <w:rPr>
          <w:rFonts w:ascii="Arial" w:eastAsiaTheme="minorHAnsi" w:hAnsi="Arial" w:cs="Arial"/>
          <w:color w:val="262626"/>
          <w:sz w:val="24"/>
          <w:szCs w:val="24"/>
        </w:rPr>
        <w:t xml:space="preserve"> 089106074X</w:t>
      </w:r>
      <w:r w:rsidRPr="0097594E">
        <w:rPr>
          <w:rFonts w:ascii="Arial" w:hAnsi="Arial" w:cs="Arial"/>
          <w:sz w:val="24"/>
          <w:szCs w:val="24"/>
        </w:rPr>
        <w:tab/>
      </w:r>
    </w:p>
    <w:p w14:paraId="21D5DF62" w14:textId="77777777" w:rsidR="00EF6B6C" w:rsidRPr="0097594E" w:rsidRDefault="00EF6B6C" w:rsidP="00EF6B6C">
      <w:pPr>
        <w:pStyle w:val="BodyText"/>
        <w:rPr>
          <w:rFonts w:ascii="Arial" w:hAnsi="Arial" w:cs="Arial"/>
          <w:sz w:val="24"/>
          <w:szCs w:val="24"/>
        </w:rPr>
      </w:pPr>
    </w:p>
    <w:p w14:paraId="24E77511" w14:textId="77777777" w:rsidR="00EF6B6C" w:rsidRPr="0097594E" w:rsidRDefault="00EF6B6C" w:rsidP="00EF6B6C">
      <w:pPr>
        <w:pStyle w:val="BodyText"/>
        <w:rPr>
          <w:rFonts w:ascii="Arial" w:hAnsi="Arial" w:cs="Arial"/>
          <w:i/>
          <w:sz w:val="24"/>
          <w:szCs w:val="24"/>
        </w:rPr>
      </w:pPr>
      <w:r w:rsidRPr="0097594E">
        <w:rPr>
          <w:rFonts w:ascii="Arial" w:hAnsi="Arial" w:cs="Arial"/>
          <w:sz w:val="24"/>
          <w:szCs w:val="24"/>
        </w:rPr>
        <w:t xml:space="preserve">Covey, S.R. (1989/2013). </w:t>
      </w:r>
      <w:r w:rsidRPr="0097594E">
        <w:rPr>
          <w:rFonts w:ascii="Arial" w:hAnsi="Arial" w:cs="Arial"/>
          <w:i/>
          <w:sz w:val="24"/>
          <w:szCs w:val="24"/>
        </w:rPr>
        <w:t xml:space="preserve">The 7 Habits of Highly Effective People: Powerful Lessons in </w:t>
      </w:r>
    </w:p>
    <w:p w14:paraId="5E82C512" w14:textId="77777777" w:rsidR="00EF6B6C" w:rsidRPr="0097594E" w:rsidRDefault="00EF6B6C" w:rsidP="00EF6B6C">
      <w:pPr>
        <w:pStyle w:val="BodyText"/>
        <w:ind w:firstLine="720"/>
        <w:rPr>
          <w:rFonts w:ascii="Arial" w:hAnsi="Arial" w:cs="Arial"/>
          <w:sz w:val="24"/>
          <w:szCs w:val="24"/>
        </w:rPr>
      </w:pPr>
      <w:r w:rsidRPr="0097594E">
        <w:rPr>
          <w:rFonts w:ascii="Arial" w:hAnsi="Arial" w:cs="Arial"/>
          <w:i/>
          <w:sz w:val="24"/>
          <w:szCs w:val="24"/>
        </w:rPr>
        <w:t>Personal Change, Deluxe Edition.</w:t>
      </w:r>
      <w:r w:rsidRPr="0097594E">
        <w:rPr>
          <w:rFonts w:ascii="Arial" w:hAnsi="Arial" w:cs="Arial"/>
          <w:sz w:val="24"/>
          <w:szCs w:val="24"/>
        </w:rPr>
        <w:t xml:space="preserve"> New York: Simon &amp; Schuster.</w:t>
      </w:r>
    </w:p>
    <w:p w14:paraId="59CF30B5" w14:textId="77777777" w:rsidR="00EF6B6C" w:rsidRPr="0097594E" w:rsidRDefault="00EF6B6C" w:rsidP="00EF6B6C">
      <w:pPr>
        <w:pStyle w:val="BodyText"/>
        <w:ind w:firstLine="720"/>
        <w:rPr>
          <w:rFonts w:ascii="Arial" w:hAnsi="Arial" w:cs="Arial"/>
          <w:sz w:val="24"/>
          <w:szCs w:val="24"/>
        </w:rPr>
      </w:pPr>
      <w:r w:rsidRPr="0097594E">
        <w:rPr>
          <w:rFonts w:ascii="Arial" w:eastAsiaTheme="minorHAnsi" w:hAnsi="Arial" w:cs="Arial"/>
          <w:bCs/>
          <w:color w:val="262626"/>
          <w:sz w:val="24"/>
          <w:szCs w:val="24"/>
        </w:rPr>
        <w:t>ISBN-10:</w:t>
      </w:r>
      <w:r w:rsidRPr="0097594E">
        <w:rPr>
          <w:rFonts w:ascii="Arial" w:eastAsiaTheme="minorHAnsi" w:hAnsi="Arial" w:cs="Arial"/>
          <w:color w:val="262626"/>
          <w:sz w:val="24"/>
          <w:szCs w:val="24"/>
        </w:rPr>
        <w:t xml:space="preserve"> 1451639619</w:t>
      </w:r>
    </w:p>
    <w:p w14:paraId="7C8C828A" w14:textId="77777777" w:rsidR="00EF6B6C" w:rsidRPr="0097594E" w:rsidRDefault="00EF6B6C" w:rsidP="00EF6B6C">
      <w:pPr>
        <w:pStyle w:val="BodyText"/>
        <w:rPr>
          <w:rFonts w:ascii="Arial" w:hAnsi="Arial" w:cs="Arial"/>
          <w:sz w:val="24"/>
          <w:szCs w:val="24"/>
        </w:rPr>
      </w:pPr>
    </w:p>
    <w:p w14:paraId="2FD9E8C0" w14:textId="77777777" w:rsidR="0097594E" w:rsidRDefault="00EF6B6C" w:rsidP="00EF6B6C">
      <w:pPr>
        <w:pStyle w:val="BodyText"/>
        <w:rPr>
          <w:rFonts w:ascii="Arial" w:hAnsi="Arial" w:cs="Arial"/>
          <w:i/>
          <w:sz w:val="24"/>
          <w:szCs w:val="24"/>
        </w:rPr>
      </w:pPr>
      <w:proofErr w:type="spellStart"/>
      <w:r w:rsidRPr="0097594E">
        <w:rPr>
          <w:rFonts w:ascii="Arial" w:hAnsi="Arial" w:cs="Arial"/>
          <w:sz w:val="24"/>
          <w:szCs w:val="24"/>
        </w:rPr>
        <w:t>Darowski</w:t>
      </w:r>
      <w:proofErr w:type="spellEnd"/>
      <w:r w:rsidRPr="0097594E">
        <w:rPr>
          <w:rFonts w:ascii="Arial" w:hAnsi="Arial" w:cs="Arial"/>
          <w:sz w:val="24"/>
          <w:szCs w:val="24"/>
        </w:rPr>
        <w:t xml:space="preserve">, J.J. (2014). </w:t>
      </w:r>
      <w:r w:rsidRPr="0097594E">
        <w:rPr>
          <w:rFonts w:ascii="Arial" w:hAnsi="Arial" w:cs="Arial"/>
          <w:i/>
          <w:sz w:val="24"/>
          <w:szCs w:val="24"/>
        </w:rPr>
        <w:t xml:space="preserve">The Ages of the X-Men: Essays on the Children of the Atom in </w:t>
      </w:r>
    </w:p>
    <w:p w14:paraId="7C086AE1" w14:textId="2F1EF5D8" w:rsidR="00EF6B6C" w:rsidRPr="0097594E" w:rsidRDefault="00EF6B6C" w:rsidP="0097594E">
      <w:pPr>
        <w:pStyle w:val="BodyText"/>
        <w:ind w:firstLine="620"/>
        <w:rPr>
          <w:rFonts w:ascii="Arial" w:hAnsi="Arial" w:cs="Arial"/>
          <w:i/>
          <w:sz w:val="24"/>
          <w:szCs w:val="24"/>
        </w:rPr>
      </w:pPr>
      <w:r w:rsidRPr="0097594E">
        <w:rPr>
          <w:rFonts w:ascii="Arial" w:hAnsi="Arial" w:cs="Arial"/>
          <w:i/>
          <w:sz w:val="24"/>
          <w:szCs w:val="24"/>
        </w:rPr>
        <w:t>Changing Times.</w:t>
      </w:r>
      <w:r w:rsidRPr="0097594E">
        <w:rPr>
          <w:rFonts w:ascii="Arial" w:hAnsi="Arial" w:cs="Arial"/>
          <w:sz w:val="24"/>
          <w:szCs w:val="24"/>
        </w:rPr>
        <w:t xml:space="preserve"> Jefferson, NC: McFarland &amp; Company, Inc.</w:t>
      </w:r>
    </w:p>
    <w:p w14:paraId="69F93EF5" w14:textId="77777777" w:rsidR="00EF6B6C" w:rsidRPr="0097594E" w:rsidRDefault="00EF6B6C" w:rsidP="0097594E">
      <w:pPr>
        <w:pStyle w:val="BodyText"/>
        <w:ind w:firstLine="620"/>
        <w:rPr>
          <w:rFonts w:ascii="Arial" w:eastAsiaTheme="minorHAnsi" w:hAnsi="Arial" w:cs="Arial"/>
          <w:color w:val="262626"/>
          <w:sz w:val="24"/>
          <w:szCs w:val="24"/>
        </w:rPr>
      </w:pPr>
      <w:r w:rsidRPr="0097594E">
        <w:rPr>
          <w:rFonts w:ascii="Arial" w:eastAsiaTheme="minorHAnsi" w:hAnsi="Arial" w:cs="Arial"/>
          <w:bCs/>
          <w:color w:val="262626"/>
          <w:sz w:val="24"/>
          <w:szCs w:val="24"/>
        </w:rPr>
        <w:t>ISBN-10:</w:t>
      </w:r>
      <w:r w:rsidRPr="0097594E">
        <w:rPr>
          <w:rFonts w:ascii="Arial" w:eastAsiaTheme="minorHAnsi" w:hAnsi="Arial" w:cs="Arial"/>
          <w:color w:val="262626"/>
          <w:sz w:val="24"/>
          <w:szCs w:val="24"/>
        </w:rPr>
        <w:t xml:space="preserve"> 0786472197</w:t>
      </w:r>
    </w:p>
    <w:p w14:paraId="19F13BB6" w14:textId="77777777" w:rsidR="00EF6B6C" w:rsidRPr="0097594E" w:rsidRDefault="00EF6B6C" w:rsidP="00EF6B6C">
      <w:pPr>
        <w:pStyle w:val="BodyText"/>
        <w:rPr>
          <w:rFonts w:ascii="Arial" w:hAnsi="Arial" w:cs="Arial"/>
          <w:sz w:val="24"/>
          <w:szCs w:val="24"/>
        </w:rPr>
      </w:pPr>
    </w:p>
    <w:p w14:paraId="51CA19FD" w14:textId="77777777" w:rsidR="0097594E" w:rsidRDefault="00EF6B6C" w:rsidP="00EF6B6C">
      <w:pPr>
        <w:pStyle w:val="BodyText"/>
        <w:rPr>
          <w:rFonts w:ascii="Arial" w:hAnsi="Arial" w:cs="Arial"/>
          <w:sz w:val="24"/>
          <w:szCs w:val="24"/>
        </w:rPr>
      </w:pPr>
      <w:r w:rsidRPr="0097594E">
        <w:rPr>
          <w:rFonts w:ascii="Arial" w:hAnsi="Arial" w:cs="Arial"/>
          <w:sz w:val="24"/>
          <w:szCs w:val="24"/>
        </w:rPr>
        <w:t xml:space="preserve">Dewey, J. (1938/1998). </w:t>
      </w:r>
      <w:r w:rsidRPr="0097594E">
        <w:rPr>
          <w:rFonts w:ascii="Arial" w:hAnsi="Arial" w:cs="Arial"/>
          <w:i/>
          <w:sz w:val="24"/>
          <w:szCs w:val="24"/>
        </w:rPr>
        <w:t>Experience and Education, the 60</w:t>
      </w:r>
      <w:r w:rsidRPr="0097594E">
        <w:rPr>
          <w:rFonts w:ascii="Arial" w:hAnsi="Arial" w:cs="Arial"/>
          <w:i/>
          <w:sz w:val="24"/>
          <w:szCs w:val="24"/>
          <w:vertAlign w:val="superscript"/>
        </w:rPr>
        <w:t>th</w:t>
      </w:r>
      <w:r w:rsidRPr="0097594E">
        <w:rPr>
          <w:rFonts w:ascii="Arial" w:hAnsi="Arial" w:cs="Arial"/>
          <w:i/>
          <w:sz w:val="24"/>
          <w:szCs w:val="24"/>
        </w:rPr>
        <w:t xml:space="preserve"> Anniversary Edition.</w:t>
      </w:r>
      <w:r w:rsidRPr="0097594E">
        <w:rPr>
          <w:rFonts w:ascii="Arial" w:hAnsi="Arial" w:cs="Arial"/>
          <w:sz w:val="24"/>
          <w:szCs w:val="24"/>
        </w:rPr>
        <w:t xml:space="preserve"> New </w:t>
      </w:r>
    </w:p>
    <w:p w14:paraId="647876AC" w14:textId="17E2F89B" w:rsidR="00EF6B6C" w:rsidRPr="0097594E" w:rsidRDefault="00EF6B6C" w:rsidP="0097594E">
      <w:pPr>
        <w:pStyle w:val="BodyText"/>
        <w:ind w:firstLine="620"/>
        <w:rPr>
          <w:rFonts w:ascii="Arial" w:hAnsi="Arial" w:cs="Arial"/>
          <w:sz w:val="24"/>
          <w:szCs w:val="24"/>
        </w:rPr>
      </w:pPr>
      <w:r w:rsidRPr="0097594E">
        <w:rPr>
          <w:rFonts w:ascii="Arial" w:hAnsi="Arial" w:cs="Arial"/>
          <w:sz w:val="24"/>
          <w:szCs w:val="24"/>
        </w:rPr>
        <w:t>York: Kappa Delta Pi.</w:t>
      </w:r>
    </w:p>
    <w:p w14:paraId="7C6D9194" w14:textId="77777777" w:rsidR="00EF6B6C" w:rsidRPr="0097594E" w:rsidRDefault="00EF6B6C" w:rsidP="0097594E">
      <w:pPr>
        <w:pStyle w:val="BodyText"/>
        <w:ind w:firstLine="620"/>
        <w:rPr>
          <w:rFonts w:ascii="Arial" w:hAnsi="Arial" w:cs="Arial"/>
          <w:sz w:val="24"/>
          <w:szCs w:val="24"/>
        </w:rPr>
      </w:pPr>
      <w:r w:rsidRPr="0097594E">
        <w:rPr>
          <w:rFonts w:ascii="Arial" w:eastAsiaTheme="minorHAnsi" w:hAnsi="Arial" w:cs="Arial"/>
          <w:bCs/>
          <w:color w:val="0E0E0E"/>
          <w:sz w:val="24"/>
          <w:szCs w:val="24"/>
        </w:rPr>
        <w:t>ISBN-10:</w:t>
      </w:r>
      <w:r w:rsidRPr="0097594E">
        <w:rPr>
          <w:rFonts w:ascii="Arial" w:eastAsiaTheme="minorHAnsi" w:hAnsi="Arial" w:cs="Arial"/>
          <w:color w:val="0E0E0E"/>
          <w:sz w:val="24"/>
          <w:szCs w:val="24"/>
        </w:rPr>
        <w:t xml:space="preserve"> 0912099356</w:t>
      </w:r>
    </w:p>
    <w:p w14:paraId="1276C697" w14:textId="77777777" w:rsidR="00EF6B6C" w:rsidRPr="0097594E" w:rsidRDefault="00EF6B6C" w:rsidP="00EF6B6C">
      <w:pPr>
        <w:pStyle w:val="BodyText"/>
        <w:rPr>
          <w:rFonts w:ascii="Arial" w:hAnsi="Arial" w:cs="Arial"/>
          <w:sz w:val="24"/>
          <w:szCs w:val="24"/>
        </w:rPr>
      </w:pPr>
    </w:p>
    <w:p w14:paraId="71AD5104" w14:textId="77777777" w:rsidR="00EF6B6C" w:rsidRPr="0097594E" w:rsidRDefault="00EF6B6C" w:rsidP="00EF6B6C">
      <w:pPr>
        <w:pStyle w:val="BodyText"/>
        <w:rPr>
          <w:rFonts w:ascii="Arial" w:hAnsi="Arial" w:cs="Arial"/>
          <w:sz w:val="24"/>
          <w:szCs w:val="24"/>
        </w:rPr>
      </w:pPr>
      <w:proofErr w:type="spellStart"/>
      <w:r w:rsidRPr="0097594E">
        <w:rPr>
          <w:rFonts w:ascii="Arial" w:hAnsi="Arial" w:cs="Arial"/>
          <w:sz w:val="24"/>
          <w:szCs w:val="24"/>
        </w:rPr>
        <w:t>Drenth</w:t>
      </w:r>
      <w:proofErr w:type="spellEnd"/>
      <w:r w:rsidRPr="0097594E">
        <w:rPr>
          <w:rFonts w:ascii="Arial" w:hAnsi="Arial" w:cs="Arial"/>
          <w:sz w:val="24"/>
          <w:szCs w:val="24"/>
        </w:rPr>
        <w:t xml:space="preserve">, A.J. (2015). </w:t>
      </w:r>
      <w:r w:rsidRPr="0097594E">
        <w:rPr>
          <w:rFonts w:ascii="Arial" w:hAnsi="Arial" w:cs="Arial"/>
          <w:i/>
          <w:sz w:val="24"/>
          <w:szCs w:val="24"/>
        </w:rPr>
        <w:t>Personality Junkie.</w:t>
      </w:r>
      <w:r w:rsidRPr="0097594E">
        <w:rPr>
          <w:rFonts w:ascii="Arial" w:hAnsi="Arial" w:cs="Arial"/>
          <w:sz w:val="24"/>
          <w:szCs w:val="24"/>
        </w:rPr>
        <w:t xml:space="preserve"> Available at </w:t>
      </w:r>
      <w:hyperlink r:id="rId50" w:history="1">
        <w:r w:rsidRPr="0097594E">
          <w:rPr>
            <w:rStyle w:val="Hyperlink"/>
            <w:rFonts w:ascii="Arial" w:hAnsi="Arial" w:cs="Arial"/>
            <w:sz w:val="24"/>
            <w:szCs w:val="24"/>
          </w:rPr>
          <w:t>http://personalityjunkie.com</w:t>
        </w:r>
      </w:hyperlink>
      <w:r w:rsidRPr="0097594E">
        <w:rPr>
          <w:rFonts w:ascii="Arial" w:hAnsi="Arial" w:cs="Arial"/>
          <w:sz w:val="24"/>
          <w:szCs w:val="24"/>
        </w:rPr>
        <w:t>.</w:t>
      </w:r>
    </w:p>
    <w:p w14:paraId="2109EF35" w14:textId="77777777" w:rsidR="00EF6B6C" w:rsidRPr="0097594E" w:rsidRDefault="00EF6B6C" w:rsidP="00EF6B6C">
      <w:pPr>
        <w:pStyle w:val="BodyText"/>
        <w:rPr>
          <w:rFonts w:ascii="Arial" w:hAnsi="Arial" w:cs="Arial"/>
          <w:sz w:val="24"/>
          <w:szCs w:val="24"/>
        </w:rPr>
      </w:pPr>
    </w:p>
    <w:p w14:paraId="79681D62" w14:textId="77777777" w:rsidR="0097594E" w:rsidRDefault="00EF6B6C" w:rsidP="00EF6B6C">
      <w:pPr>
        <w:pStyle w:val="BodyText"/>
        <w:rPr>
          <w:rFonts w:ascii="Arial" w:hAnsi="Arial" w:cs="Arial"/>
          <w:sz w:val="24"/>
          <w:szCs w:val="24"/>
        </w:rPr>
      </w:pPr>
      <w:proofErr w:type="spellStart"/>
      <w:r w:rsidRPr="0097594E">
        <w:rPr>
          <w:rFonts w:ascii="Arial" w:hAnsi="Arial" w:cs="Arial"/>
          <w:sz w:val="24"/>
          <w:szCs w:val="24"/>
        </w:rPr>
        <w:t>Gauld</w:t>
      </w:r>
      <w:proofErr w:type="spellEnd"/>
      <w:r w:rsidRPr="0097594E">
        <w:rPr>
          <w:rFonts w:ascii="Arial" w:hAnsi="Arial" w:cs="Arial"/>
          <w:sz w:val="24"/>
          <w:szCs w:val="24"/>
        </w:rPr>
        <w:t xml:space="preserve">, M. (2011). </w:t>
      </w:r>
      <w:r w:rsidRPr="0097594E">
        <w:rPr>
          <w:rFonts w:ascii="Arial" w:hAnsi="Arial" w:cs="Arial"/>
          <w:i/>
          <w:sz w:val="24"/>
          <w:szCs w:val="24"/>
        </w:rPr>
        <w:t>College Success Guaranteed: 5 Rules to Make It Happen.</w:t>
      </w:r>
      <w:r w:rsidRPr="0097594E">
        <w:rPr>
          <w:rFonts w:ascii="Arial" w:hAnsi="Arial" w:cs="Arial"/>
          <w:sz w:val="24"/>
          <w:szCs w:val="24"/>
        </w:rPr>
        <w:t xml:space="preserve"> Lanham, </w:t>
      </w:r>
    </w:p>
    <w:p w14:paraId="18E416BF" w14:textId="6361C852" w:rsidR="00EF6B6C" w:rsidRPr="0097594E" w:rsidRDefault="00EF6B6C" w:rsidP="0097594E">
      <w:pPr>
        <w:pStyle w:val="BodyText"/>
        <w:ind w:firstLine="620"/>
        <w:rPr>
          <w:rFonts w:ascii="Arial" w:hAnsi="Arial" w:cs="Arial"/>
          <w:sz w:val="24"/>
          <w:szCs w:val="24"/>
        </w:rPr>
      </w:pPr>
      <w:r w:rsidRPr="0097594E">
        <w:rPr>
          <w:rFonts w:ascii="Arial" w:hAnsi="Arial" w:cs="Arial"/>
          <w:sz w:val="24"/>
          <w:szCs w:val="24"/>
        </w:rPr>
        <w:t>MD: Rowman &amp; Littlefield Education.</w:t>
      </w:r>
    </w:p>
    <w:p w14:paraId="01496133" w14:textId="77777777" w:rsidR="00EF6B6C" w:rsidRPr="0097594E" w:rsidRDefault="00EF6B6C" w:rsidP="0097594E">
      <w:pPr>
        <w:pStyle w:val="BodyText"/>
        <w:ind w:firstLine="620"/>
        <w:rPr>
          <w:rFonts w:ascii="Arial" w:hAnsi="Arial" w:cs="Arial"/>
          <w:sz w:val="24"/>
          <w:szCs w:val="24"/>
        </w:rPr>
      </w:pPr>
      <w:r w:rsidRPr="0097594E">
        <w:rPr>
          <w:rFonts w:ascii="Arial" w:eastAsiaTheme="minorHAnsi" w:hAnsi="Arial" w:cs="Arial"/>
          <w:bCs/>
          <w:color w:val="0E0E0E"/>
          <w:sz w:val="24"/>
          <w:szCs w:val="24"/>
        </w:rPr>
        <w:t>ISBN-10:</w:t>
      </w:r>
      <w:r w:rsidRPr="0097594E">
        <w:rPr>
          <w:rFonts w:ascii="Arial" w:eastAsiaTheme="minorHAnsi" w:hAnsi="Arial" w:cs="Arial"/>
          <w:color w:val="0E0E0E"/>
          <w:sz w:val="24"/>
          <w:szCs w:val="24"/>
        </w:rPr>
        <w:t xml:space="preserve"> 1610480422</w:t>
      </w:r>
    </w:p>
    <w:p w14:paraId="7722A3C3" w14:textId="77777777" w:rsidR="00EF6B6C" w:rsidRPr="0097594E" w:rsidRDefault="00EF6B6C" w:rsidP="00EF6B6C">
      <w:pPr>
        <w:pStyle w:val="BodyText"/>
        <w:rPr>
          <w:rFonts w:ascii="Arial" w:hAnsi="Arial" w:cs="Arial"/>
          <w:sz w:val="24"/>
          <w:szCs w:val="24"/>
        </w:rPr>
      </w:pPr>
    </w:p>
    <w:p w14:paraId="06F15F90" w14:textId="77777777" w:rsidR="00EF6B6C" w:rsidRPr="0097594E" w:rsidRDefault="00EF6B6C" w:rsidP="00EF6B6C">
      <w:pPr>
        <w:pStyle w:val="BodyText"/>
        <w:rPr>
          <w:rFonts w:ascii="Arial" w:hAnsi="Arial" w:cs="Arial"/>
          <w:sz w:val="24"/>
          <w:szCs w:val="24"/>
        </w:rPr>
      </w:pPr>
      <w:r w:rsidRPr="0097594E">
        <w:rPr>
          <w:rFonts w:ascii="Arial" w:hAnsi="Arial" w:cs="Arial"/>
          <w:sz w:val="24"/>
          <w:szCs w:val="24"/>
        </w:rPr>
        <w:t xml:space="preserve">Leong, T. (2013). </w:t>
      </w:r>
      <w:r w:rsidRPr="0097594E">
        <w:rPr>
          <w:rFonts w:ascii="Arial" w:hAnsi="Arial" w:cs="Arial"/>
          <w:i/>
          <w:sz w:val="24"/>
          <w:szCs w:val="24"/>
        </w:rPr>
        <w:t>Super Graphic: A Visual Guide to the Comic Book Universe.</w:t>
      </w:r>
      <w:r w:rsidRPr="0097594E">
        <w:rPr>
          <w:rFonts w:ascii="Arial" w:hAnsi="Arial" w:cs="Arial"/>
          <w:sz w:val="24"/>
          <w:szCs w:val="24"/>
        </w:rPr>
        <w:t xml:space="preserve"> </w:t>
      </w:r>
    </w:p>
    <w:p w14:paraId="74EBCFBB" w14:textId="77777777" w:rsidR="00EF6B6C" w:rsidRPr="0097594E" w:rsidRDefault="00EF6B6C" w:rsidP="00EF6B6C">
      <w:pPr>
        <w:pStyle w:val="BodyText"/>
        <w:ind w:firstLine="720"/>
        <w:rPr>
          <w:rFonts w:ascii="Arial" w:hAnsi="Arial" w:cs="Arial"/>
          <w:sz w:val="24"/>
          <w:szCs w:val="24"/>
        </w:rPr>
      </w:pPr>
      <w:r w:rsidRPr="0097594E">
        <w:rPr>
          <w:rFonts w:ascii="Arial" w:hAnsi="Arial" w:cs="Arial"/>
          <w:sz w:val="24"/>
          <w:szCs w:val="24"/>
        </w:rPr>
        <w:t>San Francisco, CA: Chronicle Books.</w:t>
      </w:r>
    </w:p>
    <w:p w14:paraId="158D3086" w14:textId="77777777" w:rsidR="00EF6B6C" w:rsidRPr="0097594E" w:rsidRDefault="00EF6B6C" w:rsidP="00EF6B6C">
      <w:pPr>
        <w:pStyle w:val="BodyText"/>
        <w:ind w:firstLine="720"/>
        <w:rPr>
          <w:rFonts w:ascii="Arial" w:eastAsiaTheme="minorHAnsi" w:hAnsi="Arial" w:cs="Arial"/>
          <w:color w:val="262626"/>
          <w:sz w:val="24"/>
          <w:szCs w:val="24"/>
        </w:rPr>
      </w:pPr>
      <w:r w:rsidRPr="0097594E">
        <w:rPr>
          <w:rFonts w:ascii="Arial" w:eastAsiaTheme="minorHAnsi" w:hAnsi="Arial" w:cs="Arial"/>
          <w:bCs/>
          <w:color w:val="262626"/>
          <w:sz w:val="24"/>
          <w:szCs w:val="24"/>
        </w:rPr>
        <w:t>ISBN-10:</w:t>
      </w:r>
      <w:r w:rsidRPr="0097594E">
        <w:rPr>
          <w:rFonts w:ascii="Arial" w:eastAsiaTheme="minorHAnsi" w:hAnsi="Arial" w:cs="Arial"/>
          <w:color w:val="262626"/>
          <w:sz w:val="24"/>
          <w:szCs w:val="24"/>
        </w:rPr>
        <w:t xml:space="preserve"> 1452113882</w:t>
      </w:r>
    </w:p>
    <w:p w14:paraId="648B3442" w14:textId="77777777" w:rsidR="00EF6B6C" w:rsidRPr="0097594E" w:rsidRDefault="00EF6B6C" w:rsidP="00EF6B6C">
      <w:pPr>
        <w:pStyle w:val="BodyText"/>
        <w:rPr>
          <w:rFonts w:ascii="Arial" w:hAnsi="Arial" w:cs="Arial"/>
          <w:sz w:val="24"/>
          <w:szCs w:val="24"/>
        </w:rPr>
      </w:pPr>
    </w:p>
    <w:p w14:paraId="5723A9F7" w14:textId="2FD0E46C" w:rsidR="00EF6B6C" w:rsidRPr="0097594E" w:rsidRDefault="00EF6B6C" w:rsidP="0097594E">
      <w:pPr>
        <w:pStyle w:val="BodyText"/>
        <w:rPr>
          <w:rFonts w:ascii="Arial" w:hAnsi="Arial" w:cs="Arial"/>
          <w:sz w:val="24"/>
          <w:szCs w:val="24"/>
        </w:rPr>
      </w:pPr>
      <w:r w:rsidRPr="0097594E">
        <w:rPr>
          <w:rFonts w:ascii="Arial" w:hAnsi="Arial" w:cs="Arial"/>
          <w:sz w:val="24"/>
          <w:szCs w:val="24"/>
        </w:rPr>
        <w:t xml:space="preserve">McCourt, F. (2005). </w:t>
      </w:r>
      <w:r w:rsidRPr="0097594E">
        <w:rPr>
          <w:rFonts w:ascii="Arial" w:hAnsi="Arial" w:cs="Arial"/>
          <w:i/>
          <w:sz w:val="24"/>
          <w:szCs w:val="24"/>
        </w:rPr>
        <w:t xml:space="preserve">Teacher Man. </w:t>
      </w:r>
      <w:r w:rsidRPr="0097594E">
        <w:rPr>
          <w:rFonts w:ascii="Arial" w:hAnsi="Arial" w:cs="Arial"/>
          <w:sz w:val="24"/>
          <w:szCs w:val="24"/>
        </w:rPr>
        <w:t>New York: Scribner.</w:t>
      </w:r>
      <w:r w:rsidR="0097594E">
        <w:rPr>
          <w:rFonts w:ascii="Arial" w:hAnsi="Arial" w:cs="Arial"/>
          <w:sz w:val="24"/>
          <w:szCs w:val="24"/>
        </w:rPr>
        <w:t xml:space="preserve"> </w:t>
      </w:r>
      <w:r w:rsidRPr="0097594E">
        <w:rPr>
          <w:rFonts w:ascii="Arial" w:eastAsiaTheme="minorHAnsi" w:hAnsi="Arial" w:cs="Arial"/>
          <w:bCs/>
          <w:color w:val="262626"/>
          <w:sz w:val="24"/>
          <w:szCs w:val="24"/>
        </w:rPr>
        <w:t>ISBN-10:</w:t>
      </w:r>
      <w:r w:rsidRPr="0097594E">
        <w:rPr>
          <w:rFonts w:ascii="Arial" w:eastAsiaTheme="minorHAnsi" w:hAnsi="Arial" w:cs="Arial"/>
          <w:color w:val="262626"/>
          <w:sz w:val="24"/>
          <w:szCs w:val="24"/>
        </w:rPr>
        <w:t xml:space="preserve"> 0743243781</w:t>
      </w:r>
    </w:p>
    <w:p w14:paraId="0E3C49D7" w14:textId="77777777" w:rsidR="00EF6B6C" w:rsidRPr="0097594E" w:rsidRDefault="00EF6B6C" w:rsidP="00EF6B6C">
      <w:pPr>
        <w:pStyle w:val="BodyText"/>
        <w:rPr>
          <w:rFonts w:ascii="Arial" w:hAnsi="Arial" w:cs="Arial"/>
          <w:sz w:val="24"/>
          <w:szCs w:val="24"/>
        </w:rPr>
      </w:pPr>
    </w:p>
    <w:p w14:paraId="39E9802B" w14:textId="77777777" w:rsidR="00EF6B6C" w:rsidRPr="0097594E" w:rsidRDefault="00EF6B6C" w:rsidP="00EF6B6C">
      <w:pPr>
        <w:pStyle w:val="BodyText"/>
        <w:rPr>
          <w:rFonts w:ascii="Arial" w:hAnsi="Arial" w:cs="Arial"/>
          <w:b/>
          <w:sz w:val="24"/>
          <w:szCs w:val="24"/>
        </w:rPr>
      </w:pPr>
      <w:r w:rsidRPr="0097594E">
        <w:rPr>
          <w:rFonts w:ascii="Arial" w:hAnsi="Arial" w:cs="Arial"/>
          <w:b/>
          <w:sz w:val="24"/>
          <w:szCs w:val="24"/>
        </w:rPr>
        <w:t>Additional Readings:</w:t>
      </w:r>
    </w:p>
    <w:p w14:paraId="4DE6BAE7" w14:textId="77777777" w:rsidR="00EF6B6C" w:rsidRPr="0097594E" w:rsidRDefault="00EF6B6C" w:rsidP="00EF6B6C">
      <w:pPr>
        <w:spacing w:before="0" w:after="0"/>
      </w:pPr>
    </w:p>
    <w:p w14:paraId="394EF045" w14:textId="77777777" w:rsidR="0097594E" w:rsidRDefault="00EF6B6C" w:rsidP="00EF6B6C">
      <w:pPr>
        <w:spacing w:before="0" w:after="0"/>
        <w:rPr>
          <w:i/>
        </w:rPr>
      </w:pPr>
      <w:r w:rsidRPr="0097594E">
        <w:t xml:space="preserve">Aaron, J., </w:t>
      </w:r>
      <w:proofErr w:type="spellStart"/>
      <w:r w:rsidRPr="0097594E">
        <w:t>Bachalo</w:t>
      </w:r>
      <w:proofErr w:type="spellEnd"/>
      <w:r w:rsidRPr="0097594E">
        <w:t xml:space="preserve">, C., Rouleau, D., </w:t>
      </w:r>
      <w:proofErr w:type="spellStart"/>
      <w:r w:rsidRPr="0097594E">
        <w:t>Scalera</w:t>
      </w:r>
      <w:proofErr w:type="spellEnd"/>
      <w:r w:rsidRPr="0097594E">
        <w:t xml:space="preserve">, M., &amp; Bradshaw, N. (2012). </w:t>
      </w:r>
      <w:r w:rsidRPr="0097594E">
        <w:rPr>
          <w:i/>
        </w:rPr>
        <w:t xml:space="preserve">Wolverine &amp; </w:t>
      </w:r>
    </w:p>
    <w:p w14:paraId="4C8100AF" w14:textId="37A78FD2" w:rsidR="00EF6B6C" w:rsidRPr="0097594E" w:rsidRDefault="00EF6B6C" w:rsidP="0097594E">
      <w:pPr>
        <w:spacing w:before="0" w:after="0"/>
        <w:ind w:firstLine="720"/>
        <w:rPr>
          <w:i/>
        </w:rPr>
      </w:pPr>
      <w:r w:rsidRPr="0097594E">
        <w:rPr>
          <w:i/>
        </w:rPr>
        <w:t xml:space="preserve">the X-Men, Volume 1. </w:t>
      </w:r>
      <w:r w:rsidRPr="0097594E">
        <w:t>New York: Marvel.</w:t>
      </w:r>
    </w:p>
    <w:p w14:paraId="0C042819" w14:textId="77777777" w:rsidR="00EF6B6C" w:rsidRPr="0097594E" w:rsidRDefault="00EF6B6C" w:rsidP="00EF6B6C">
      <w:pPr>
        <w:spacing w:before="0" w:after="0"/>
      </w:pPr>
      <w:r w:rsidRPr="0097594E">
        <w:tab/>
        <w:t xml:space="preserve">ISBN-10: </w:t>
      </w:r>
      <w:r w:rsidRPr="0097594E">
        <w:rPr>
          <w:rFonts w:eastAsiaTheme="minorHAnsi"/>
          <w:color w:val="262626"/>
        </w:rPr>
        <w:t>0785156801</w:t>
      </w:r>
      <w:r w:rsidRPr="0097594E">
        <w:t xml:space="preserve"> (Issues #1-4 of “Wolverine &amp; the X-Men,” 2012)</w:t>
      </w:r>
    </w:p>
    <w:p w14:paraId="1682F77D" w14:textId="77777777" w:rsidR="00EF6B6C" w:rsidRPr="0097594E" w:rsidRDefault="00EF6B6C" w:rsidP="00EF6B6C">
      <w:pPr>
        <w:spacing w:before="0" w:after="0"/>
      </w:pPr>
    </w:p>
    <w:p w14:paraId="395D36ED" w14:textId="77777777" w:rsidR="00EF6B6C" w:rsidRPr="0097594E" w:rsidRDefault="00EF6B6C" w:rsidP="00EF6B6C">
      <w:pPr>
        <w:spacing w:before="0" w:after="0"/>
        <w:rPr>
          <w:i/>
        </w:rPr>
      </w:pPr>
      <w:r w:rsidRPr="0097594E">
        <w:t xml:space="preserve">Claremont, C., &amp; McLeod, B. (2006). </w:t>
      </w:r>
      <w:r w:rsidRPr="0097594E">
        <w:rPr>
          <w:i/>
        </w:rPr>
        <w:t>X-Men: New Mutants Classic, Volume 1.</w:t>
      </w:r>
    </w:p>
    <w:p w14:paraId="4810E4A2" w14:textId="324530E6" w:rsidR="00EF6B6C" w:rsidRPr="0097594E" w:rsidRDefault="00EF6B6C" w:rsidP="00EF6B6C">
      <w:pPr>
        <w:spacing w:before="0" w:after="0"/>
        <w:ind w:firstLine="720"/>
      </w:pPr>
      <w:r w:rsidRPr="0097594E">
        <w:t>New York: Marvel.</w:t>
      </w:r>
    </w:p>
    <w:p w14:paraId="4B200014" w14:textId="77777777" w:rsidR="00EF6B6C" w:rsidRPr="0097594E" w:rsidRDefault="00EF6B6C" w:rsidP="00EF6B6C">
      <w:pPr>
        <w:spacing w:before="0" w:after="0"/>
      </w:pPr>
      <w:r w:rsidRPr="0097594E">
        <w:tab/>
        <w:t xml:space="preserve">ISBN-10: </w:t>
      </w:r>
      <w:r w:rsidRPr="0097594E">
        <w:rPr>
          <w:rFonts w:eastAsiaTheme="minorHAnsi"/>
          <w:color w:val="262626"/>
        </w:rPr>
        <w:t>0785121943</w:t>
      </w:r>
      <w:r w:rsidRPr="0097594E">
        <w:t xml:space="preserve"> (Issues #1-7 of “The New Mutants,” 1983)</w:t>
      </w:r>
    </w:p>
    <w:p w14:paraId="25AFE851" w14:textId="77777777" w:rsidR="00EF6B6C" w:rsidRPr="0097594E" w:rsidRDefault="00EF6B6C" w:rsidP="00EF6B6C">
      <w:pPr>
        <w:spacing w:before="0" w:after="0"/>
      </w:pPr>
    </w:p>
    <w:p w14:paraId="2371B795" w14:textId="77777777" w:rsidR="0097594E" w:rsidRDefault="00EF6B6C" w:rsidP="00EF6B6C">
      <w:pPr>
        <w:spacing w:before="0" w:after="0"/>
        <w:rPr>
          <w:i/>
        </w:rPr>
      </w:pPr>
      <w:proofErr w:type="spellStart"/>
      <w:r w:rsidRPr="0097594E">
        <w:t>DeFilippis</w:t>
      </w:r>
      <w:proofErr w:type="spellEnd"/>
      <w:r w:rsidRPr="0097594E">
        <w:t xml:space="preserve">, N., Weir, C., Green, R., &amp; Johnson, S. (2005). </w:t>
      </w:r>
      <w:r w:rsidRPr="0097594E">
        <w:rPr>
          <w:i/>
        </w:rPr>
        <w:t xml:space="preserve">New X-Men: Academy X, </w:t>
      </w:r>
    </w:p>
    <w:p w14:paraId="3429E9E1" w14:textId="7B3FC67F" w:rsidR="00EF6B6C" w:rsidRPr="0097594E" w:rsidRDefault="00EF6B6C" w:rsidP="0097594E">
      <w:pPr>
        <w:spacing w:before="0" w:after="0"/>
        <w:ind w:firstLine="720"/>
        <w:rPr>
          <w:i/>
        </w:rPr>
      </w:pPr>
      <w:r w:rsidRPr="0097594E">
        <w:rPr>
          <w:i/>
        </w:rPr>
        <w:t>Volume 1: Choosing Sides.</w:t>
      </w:r>
      <w:r w:rsidRPr="0097594E">
        <w:t xml:space="preserve"> New York: Marvel.</w:t>
      </w:r>
    </w:p>
    <w:p w14:paraId="46FE2A4A" w14:textId="77777777" w:rsidR="00EF6B6C" w:rsidRPr="0097594E" w:rsidRDefault="00EF6B6C" w:rsidP="00EF6B6C">
      <w:pPr>
        <w:spacing w:before="0" w:after="0"/>
        <w:ind w:firstLine="720"/>
      </w:pPr>
      <w:r w:rsidRPr="0097594E">
        <w:rPr>
          <w:rFonts w:eastAsiaTheme="minorHAnsi"/>
          <w:bCs/>
          <w:color w:val="262626"/>
        </w:rPr>
        <w:t>ISBN-10:</w:t>
      </w:r>
      <w:r w:rsidRPr="0097594E">
        <w:rPr>
          <w:rFonts w:eastAsiaTheme="minorHAnsi"/>
          <w:color w:val="262626"/>
        </w:rPr>
        <w:t xml:space="preserve"> 0785115382 (Issues #1-6 of “New X-Men: Academy X,” 2004)</w:t>
      </w:r>
    </w:p>
    <w:p w14:paraId="1FA932A6" w14:textId="77777777" w:rsidR="00EF6B6C" w:rsidRPr="0097594E" w:rsidRDefault="00EF6B6C" w:rsidP="00EF6B6C">
      <w:pPr>
        <w:spacing w:before="0" w:after="0"/>
      </w:pPr>
    </w:p>
    <w:p w14:paraId="3908D502" w14:textId="77777777" w:rsidR="00EF6B6C" w:rsidRPr="0097594E" w:rsidRDefault="00EF6B6C" w:rsidP="00EF6B6C">
      <w:pPr>
        <w:spacing w:before="0" w:after="0"/>
      </w:pPr>
      <w:r w:rsidRPr="0097594E">
        <w:t xml:space="preserve">Gage, C., &amp; </w:t>
      </w:r>
      <w:proofErr w:type="spellStart"/>
      <w:r w:rsidRPr="0097594E">
        <w:t>McKone</w:t>
      </w:r>
      <w:proofErr w:type="spellEnd"/>
      <w:r w:rsidRPr="0097594E">
        <w:t xml:space="preserve">, M. (2011). </w:t>
      </w:r>
      <w:r w:rsidRPr="0097594E">
        <w:rPr>
          <w:i/>
        </w:rPr>
        <w:t>Avengers Academy, Volume 1: Permanent Record</w:t>
      </w:r>
      <w:r w:rsidRPr="0097594E">
        <w:t xml:space="preserve">. </w:t>
      </w:r>
    </w:p>
    <w:p w14:paraId="22E08B3D" w14:textId="77777777" w:rsidR="00EF6B6C" w:rsidRPr="0097594E" w:rsidRDefault="00EF6B6C" w:rsidP="00EF6B6C">
      <w:pPr>
        <w:spacing w:before="0" w:after="0"/>
        <w:ind w:firstLine="720"/>
      </w:pPr>
      <w:r w:rsidRPr="0097594E">
        <w:t>New York: Marvel.</w:t>
      </w:r>
    </w:p>
    <w:p w14:paraId="1B4A7103" w14:textId="77777777" w:rsidR="00EF6B6C" w:rsidRPr="0097594E" w:rsidRDefault="00EF6B6C" w:rsidP="00EF6B6C">
      <w:pPr>
        <w:spacing w:before="0" w:after="0"/>
      </w:pPr>
      <w:r w:rsidRPr="0097594E">
        <w:tab/>
        <w:t xml:space="preserve">ISBN-10: </w:t>
      </w:r>
      <w:r w:rsidRPr="0097594E">
        <w:rPr>
          <w:rFonts w:eastAsiaTheme="minorHAnsi"/>
          <w:color w:val="262626"/>
        </w:rPr>
        <w:t>0785144951</w:t>
      </w:r>
      <w:r w:rsidRPr="0097594E">
        <w:t xml:space="preserve"> (Issues #1-6 of “Avengers Academy,” 2010)</w:t>
      </w:r>
    </w:p>
    <w:p w14:paraId="11DE4F5E" w14:textId="77777777" w:rsidR="00EF6B6C" w:rsidRPr="0097594E" w:rsidRDefault="00EF6B6C" w:rsidP="00EF6B6C">
      <w:pPr>
        <w:pStyle w:val="BodyText"/>
        <w:rPr>
          <w:rFonts w:ascii="Arial" w:hAnsi="Arial" w:cs="Arial"/>
          <w:b/>
          <w:sz w:val="24"/>
          <w:szCs w:val="24"/>
        </w:rPr>
      </w:pPr>
    </w:p>
    <w:p w14:paraId="1897835F" w14:textId="77777777" w:rsidR="00EF6B6C" w:rsidRPr="0097594E" w:rsidRDefault="00EF6B6C" w:rsidP="00EF6B6C">
      <w:pPr>
        <w:pStyle w:val="BodyText"/>
        <w:rPr>
          <w:rFonts w:ascii="Arial" w:hAnsi="Arial" w:cs="Arial"/>
          <w:sz w:val="24"/>
          <w:szCs w:val="24"/>
        </w:rPr>
      </w:pPr>
      <w:r w:rsidRPr="0097594E">
        <w:rPr>
          <w:rFonts w:ascii="Arial" w:hAnsi="Arial" w:cs="Arial"/>
          <w:sz w:val="24"/>
          <w:szCs w:val="24"/>
        </w:rPr>
        <w:t xml:space="preserve">Kalan, E., &amp; </w:t>
      </w:r>
      <w:proofErr w:type="spellStart"/>
      <w:r w:rsidRPr="0097594E">
        <w:rPr>
          <w:rFonts w:ascii="Arial" w:hAnsi="Arial" w:cs="Arial"/>
          <w:sz w:val="24"/>
          <w:szCs w:val="24"/>
        </w:rPr>
        <w:t>Failla</w:t>
      </w:r>
      <w:proofErr w:type="spellEnd"/>
      <w:r w:rsidRPr="0097594E">
        <w:rPr>
          <w:rFonts w:ascii="Arial" w:hAnsi="Arial" w:cs="Arial"/>
          <w:sz w:val="24"/>
          <w:szCs w:val="24"/>
        </w:rPr>
        <w:t xml:space="preserve">, M. (2015). </w:t>
      </w:r>
      <w:r w:rsidRPr="0097594E">
        <w:rPr>
          <w:rFonts w:ascii="Arial" w:hAnsi="Arial" w:cs="Arial"/>
          <w:i/>
          <w:sz w:val="24"/>
          <w:szCs w:val="24"/>
        </w:rPr>
        <w:t xml:space="preserve">Spider-Man &amp; the X-Men. </w:t>
      </w:r>
      <w:r w:rsidRPr="0097594E">
        <w:rPr>
          <w:rFonts w:ascii="Arial" w:hAnsi="Arial" w:cs="Arial"/>
          <w:sz w:val="24"/>
          <w:szCs w:val="24"/>
        </w:rPr>
        <w:t>New York: Marvel.</w:t>
      </w:r>
    </w:p>
    <w:p w14:paraId="07978C29" w14:textId="77777777" w:rsidR="00EF6B6C" w:rsidRPr="0097594E" w:rsidRDefault="00EF6B6C" w:rsidP="00EF6B6C">
      <w:pPr>
        <w:pStyle w:val="BodyText"/>
        <w:rPr>
          <w:rFonts w:ascii="Arial" w:hAnsi="Arial" w:cs="Arial"/>
          <w:sz w:val="24"/>
          <w:szCs w:val="24"/>
        </w:rPr>
      </w:pPr>
      <w:r w:rsidRPr="0097594E">
        <w:rPr>
          <w:rFonts w:ascii="Arial" w:hAnsi="Arial" w:cs="Arial"/>
          <w:sz w:val="24"/>
          <w:szCs w:val="24"/>
        </w:rPr>
        <w:tab/>
        <w:t>ISBN-10: 0785197001 (Issues #1-6 of “Spider-Man &amp; the X-Men,” 2014/2015)</w:t>
      </w:r>
    </w:p>
    <w:p w14:paraId="5BE8C0A8" w14:textId="77777777" w:rsidR="00EF6B6C" w:rsidRPr="0097594E" w:rsidRDefault="00EF6B6C" w:rsidP="00EF6B6C">
      <w:pPr>
        <w:spacing w:before="0" w:after="0"/>
      </w:pPr>
    </w:p>
    <w:p w14:paraId="0B33DCFA" w14:textId="77777777" w:rsidR="00EF6B6C" w:rsidRPr="0097594E" w:rsidRDefault="00EF6B6C" w:rsidP="00EF6B6C">
      <w:pPr>
        <w:pStyle w:val="BodyText"/>
        <w:rPr>
          <w:rFonts w:ascii="Arial" w:hAnsi="Arial" w:cs="Arial"/>
          <w:sz w:val="24"/>
          <w:szCs w:val="24"/>
        </w:rPr>
      </w:pPr>
      <w:r w:rsidRPr="0097594E">
        <w:rPr>
          <w:rFonts w:ascii="Arial" w:hAnsi="Arial" w:cs="Arial"/>
          <w:sz w:val="24"/>
          <w:szCs w:val="24"/>
        </w:rPr>
        <w:t xml:space="preserve">Lobdell, S., &amp; </w:t>
      </w:r>
      <w:proofErr w:type="spellStart"/>
      <w:r w:rsidRPr="0097594E">
        <w:rPr>
          <w:rFonts w:ascii="Arial" w:hAnsi="Arial" w:cs="Arial"/>
          <w:sz w:val="24"/>
          <w:szCs w:val="24"/>
        </w:rPr>
        <w:t>Bachalo</w:t>
      </w:r>
      <w:proofErr w:type="spellEnd"/>
      <w:r w:rsidRPr="0097594E">
        <w:rPr>
          <w:rFonts w:ascii="Arial" w:hAnsi="Arial" w:cs="Arial"/>
          <w:sz w:val="24"/>
          <w:szCs w:val="24"/>
        </w:rPr>
        <w:t xml:space="preserve">, C. (2010). </w:t>
      </w:r>
      <w:r w:rsidRPr="0097594E">
        <w:rPr>
          <w:rFonts w:ascii="Arial" w:hAnsi="Arial" w:cs="Arial"/>
          <w:i/>
          <w:sz w:val="24"/>
          <w:szCs w:val="24"/>
        </w:rPr>
        <w:t>X-Men: Generation X Classic, Volume 1.</w:t>
      </w:r>
      <w:r w:rsidRPr="0097594E">
        <w:rPr>
          <w:rFonts w:ascii="Arial" w:hAnsi="Arial" w:cs="Arial"/>
          <w:sz w:val="24"/>
          <w:szCs w:val="24"/>
        </w:rPr>
        <w:t xml:space="preserve"> New York: </w:t>
      </w:r>
    </w:p>
    <w:p w14:paraId="5FB12488" w14:textId="77777777" w:rsidR="00EF6B6C" w:rsidRPr="0097594E" w:rsidRDefault="00EF6B6C" w:rsidP="00EF6B6C">
      <w:pPr>
        <w:pStyle w:val="BodyText"/>
        <w:ind w:firstLine="720"/>
        <w:rPr>
          <w:rFonts w:ascii="Arial" w:hAnsi="Arial" w:cs="Arial"/>
          <w:sz w:val="24"/>
          <w:szCs w:val="24"/>
        </w:rPr>
      </w:pPr>
      <w:r w:rsidRPr="0097594E">
        <w:rPr>
          <w:rFonts w:ascii="Arial" w:hAnsi="Arial" w:cs="Arial"/>
          <w:sz w:val="24"/>
          <w:szCs w:val="24"/>
        </w:rPr>
        <w:t xml:space="preserve">Marvel. </w:t>
      </w:r>
    </w:p>
    <w:p w14:paraId="29D35AB6" w14:textId="77777777" w:rsidR="00EF6B6C" w:rsidRPr="0097594E" w:rsidRDefault="00EF6B6C" w:rsidP="00EF6B6C">
      <w:pPr>
        <w:pStyle w:val="BodyText"/>
        <w:rPr>
          <w:rFonts w:ascii="Arial" w:hAnsi="Arial" w:cs="Arial"/>
          <w:sz w:val="24"/>
          <w:szCs w:val="24"/>
        </w:rPr>
      </w:pPr>
      <w:r w:rsidRPr="0097594E">
        <w:rPr>
          <w:rFonts w:ascii="Arial" w:hAnsi="Arial" w:cs="Arial"/>
          <w:sz w:val="24"/>
          <w:szCs w:val="24"/>
        </w:rPr>
        <w:tab/>
        <w:t xml:space="preserve">ISBN-10: </w:t>
      </w:r>
      <w:r w:rsidRPr="0097594E">
        <w:rPr>
          <w:rFonts w:ascii="Arial" w:eastAsiaTheme="minorHAnsi" w:hAnsi="Arial" w:cs="Arial"/>
          <w:color w:val="262626"/>
          <w:sz w:val="24"/>
          <w:szCs w:val="24"/>
        </w:rPr>
        <w:t>0785149678</w:t>
      </w:r>
      <w:r w:rsidRPr="0097594E">
        <w:rPr>
          <w:rFonts w:ascii="Arial" w:hAnsi="Arial" w:cs="Arial"/>
          <w:sz w:val="24"/>
          <w:szCs w:val="24"/>
        </w:rPr>
        <w:t xml:space="preserve"> (Issues #1-4 of “Generation X,” 1994/1995)</w:t>
      </w:r>
    </w:p>
    <w:p w14:paraId="2C4BC1C6" w14:textId="77777777" w:rsidR="00EF6B6C" w:rsidRPr="0097594E" w:rsidRDefault="00EF6B6C" w:rsidP="00EF6B6C">
      <w:pPr>
        <w:spacing w:before="0" w:after="0"/>
      </w:pPr>
    </w:p>
    <w:p w14:paraId="7155919C" w14:textId="77777777" w:rsidR="00EF6B6C" w:rsidRPr="0097594E" w:rsidRDefault="00EF6B6C" w:rsidP="00EF6B6C">
      <w:pPr>
        <w:spacing w:before="0" w:after="0"/>
        <w:rPr>
          <w:b/>
        </w:rPr>
      </w:pPr>
    </w:p>
    <w:p w14:paraId="7ABFEEDA" w14:textId="77777777" w:rsidR="00EF6B6C" w:rsidRPr="0097594E" w:rsidRDefault="00EF6B6C" w:rsidP="00EF6B6C">
      <w:pPr>
        <w:spacing w:before="0" w:after="0"/>
        <w:rPr>
          <w:b/>
        </w:rPr>
      </w:pPr>
      <w:r w:rsidRPr="0097594E">
        <w:rPr>
          <w:b/>
        </w:rPr>
        <w:t>Resource Providers:</w:t>
      </w:r>
    </w:p>
    <w:p w14:paraId="303B11AA" w14:textId="77777777" w:rsidR="00EF6B6C" w:rsidRPr="0097594E" w:rsidRDefault="00EF6B6C" w:rsidP="00EF6B6C">
      <w:pPr>
        <w:spacing w:before="0" w:after="0"/>
      </w:pPr>
    </w:p>
    <w:p w14:paraId="652172F5" w14:textId="77777777" w:rsidR="00EF6B6C" w:rsidRPr="0097594E" w:rsidRDefault="00EF6B6C" w:rsidP="00EF6B6C">
      <w:pPr>
        <w:spacing w:before="0" w:after="0"/>
        <w:rPr>
          <w:u w:val="single"/>
        </w:rPr>
      </w:pPr>
      <w:r w:rsidRPr="0097594E">
        <w:rPr>
          <w:u w:val="single"/>
        </w:rPr>
        <w:t>Libraries</w:t>
      </w:r>
    </w:p>
    <w:p w14:paraId="4F4416CA" w14:textId="77777777" w:rsidR="00EF6B6C" w:rsidRPr="0097594E" w:rsidRDefault="00EF6B6C" w:rsidP="00EF6B6C">
      <w:pPr>
        <w:spacing w:before="0" w:after="0"/>
        <w:ind w:left="720"/>
      </w:pPr>
    </w:p>
    <w:p w14:paraId="022B31E8" w14:textId="77777777" w:rsidR="00EF6B6C" w:rsidRPr="0097594E" w:rsidRDefault="00EF6B6C" w:rsidP="00EF6B6C">
      <w:pPr>
        <w:spacing w:before="0" w:after="0"/>
        <w:ind w:left="720"/>
      </w:pPr>
      <w:proofErr w:type="spellStart"/>
      <w:r w:rsidRPr="0097594E">
        <w:t>Ablah</w:t>
      </w:r>
      <w:proofErr w:type="spellEnd"/>
      <w:r w:rsidRPr="0097594E">
        <w:t xml:space="preserve"> Library, Wichita State University </w:t>
      </w:r>
    </w:p>
    <w:p w14:paraId="4E2641AF" w14:textId="77777777" w:rsidR="00EF6B6C" w:rsidRPr="0097594E" w:rsidRDefault="00612B45" w:rsidP="00EF6B6C">
      <w:pPr>
        <w:spacing w:before="0" w:after="0"/>
        <w:ind w:left="720"/>
      </w:pPr>
      <w:hyperlink r:id="rId51" w:history="1">
        <w:r w:rsidR="00EF6B6C" w:rsidRPr="0097594E">
          <w:rPr>
            <w:rStyle w:val="Hyperlink"/>
          </w:rPr>
          <w:t>http://libraries.wichita.edu/ablah/</w:t>
        </w:r>
      </w:hyperlink>
    </w:p>
    <w:p w14:paraId="2CB2BD74" w14:textId="77777777" w:rsidR="00EF6B6C" w:rsidRPr="0097594E" w:rsidRDefault="00EF6B6C" w:rsidP="00EF6B6C">
      <w:pPr>
        <w:spacing w:before="0" w:after="0"/>
        <w:ind w:left="720"/>
      </w:pPr>
    </w:p>
    <w:p w14:paraId="601AE4AE" w14:textId="77777777" w:rsidR="00EF6B6C" w:rsidRPr="0097594E" w:rsidRDefault="00EF6B6C" w:rsidP="00EF6B6C">
      <w:pPr>
        <w:spacing w:before="0" w:after="0"/>
        <w:ind w:left="720"/>
      </w:pPr>
      <w:r w:rsidRPr="0097594E">
        <w:t xml:space="preserve">Local/Community Libraries (e.g. </w:t>
      </w:r>
      <w:hyperlink r:id="rId52" w:history="1">
        <w:r w:rsidRPr="0097594E">
          <w:rPr>
            <w:rStyle w:val="Hyperlink"/>
          </w:rPr>
          <w:t>Wichita</w:t>
        </w:r>
      </w:hyperlink>
      <w:r w:rsidRPr="0097594E">
        <w:t xml:space="preserve">, </w:t>
      </w:r>
      <w:hyperlink r:id="rId53" w:history="1">
        <w:r w:rsidRPr="0097594E">
          <w:rPr>
            <w:rStyle w:val="Hyperlink"/>
          </w:rPr>
          <w:t>Andover</w:t>
        </w:r>
      </w:hyperlink>
      <w:r w:rsidRPr="0097594E">
        <w:t xml:space="preserve">, </w:t>
      </w:r>
      <w:hyperlink r:id="rId54" w:history="1">
        <w:r w:rsidRPr="0097594E">
          <w:rPr>
            <w:rStyle w:val="Hyperlink"/>
          </w:rPr>
          <w:t>Derby</w:t>
        </w:r>
      </w:hyperlink>
      <w:r w:rsidRPr="0097594E">
        <w:t xml:space="preserve">, </w:t>
      </w:r>
      <w:hyperlink r:id="rId55" w:history="1">
        <w:r w:rsidRPr="0097594E">
          <w:rPr>
            <w:rStyle w:val="Hyperlink"/>
          </w:rPr>
          <w:t>Haysville</w:t>
        </w:r>
      </w:hyperlink>
      <w:r w:rsidRPr="0097594E">
        <w:t xml:space="preserve">, </w:t>
      </w:r>
      <w:hyperlink r:id="rId56" w:history="1">
        <w:r w:rsidRPr="0097594E">
          <w:rPr>
            <w:rStyle w:val="Hyperlink"/>
          </w:rPr>
          <w:t>Goddard</w:t>
        </w:r>
      </w:hyperlink>
      <w:r w:rsidRPr="0097594E">
        <w:t>, etc.)</w:t>
      </w:r>
    </w:p>
    <w:p w14:paraId="02C3C360" w14:textId="77777777" w:rsidR="00EF6B6C" w:rsidRPr="0097594E" w:rsidRDefault="00EF6B6C" w:rsidP="00EF6B6C">
      <w:pPr>
        <w:spacing w:before="0" w:after="0"/>
      </w:pPr>
    </w:p>
    <w:p w14:paraId="2B2AFD63" w14:textId="77777777" w:rsidR="00EF6B6C" w:rsidRPr="0097594E" w:rsidRDefault="00EF6B6C" w:rsidP="00EF6B6C">
      <w:pPr>
        <w:spacing w:before="0" w:after="0"/>
      </w:pPr>
    </w:p>
    <w:p w14:paraId="2B478BB2" w14:textId="77777777" w:rsidR="00EF6B6C" w:rsidRPr="0097594E" w:rsidRDefault="00EF6B6C" w:rsidP="00EF6B6C">
      <w:pPr>
        <w:spacing w:before="0" w:after="0"/>
        <w:rPr>
          <w:u w:val="single"/>
        </w:rPr>
      </w:pPr>
      <w:r w:rsidRPr="0097594E">
        <w:rPr>
          <w:u w:val="single"/>
        </w:rPr>
        <w:t>Online</w:t>
      </w:r>
    </w:p>
    <w:p w14:paraId="72C6F624" w14:textId="77777777" w:rsidR="00EF6B6C" w:rsidRPr="0097594E" w:rsidRDefault="00EF6B6C" w:rsidP="00EF6B6C">
      <w:pPr>
        <w:spacing w:before="0" w:after="0"/>
        <w:ind w:left="720"/>
      </w:pPr>
    </w:p>
    <w:p w14:paraId="55DDB20C" w14:textId="77777777" w:rsidR="00EF6B6C" w:rsidRPr="0097594E" w:rsidRDefault="00612B45" w:rsidP="00EF6B6C">
      <w:pPr>
        <w:spacing w:before="0" w:after="0"/>
        <w:ind w:left="720"/>
      </w:pPr>
      <w:hyperlink r:id="rId57" w:history="1">
        <w:proofErr w:type="spellStart"/>
        <w:r w:rsidR="00EF6B6C" w:rsidRPr="0097594E">
          <w:rPr>
            <w:rStyle w:val="Hyperlink"/>
          </w:rPr>
          <w:t>ComiXology</w:t>
        </w:r>
        <w:proofErr w:type="spellEnd"/>
      </w:hyperlink>
      <w:r w:rsidR="00EF6B6C" w:rsidRPr="0097594E">
        <w:t xml:space="preserve"> (Amazon) digital comics </w:t>
      </w:r>
    </w:p>
    <w:p w14:paraId="350450A6" w14:textId="77777777" w:rsidR="00EF6B6C" w:rsidRPr="0097594E" w:rsidRDefault="00EF6B6C" w:rsidP="00EF6B6C">
      <w:pPr>
        <w:spacing w:before="0" w:after="0"/>
        <w:ind w:left="720"/>
      </w:pPr>
    </w:p>
    <w:p w14:paraId="0196C56D" w14:textId="77777777" w:rsidR="00EF6B6C" w:rsidRPr="0097594E" w:rsidRDefault="00EF6B6C" w:rsidP="00EF6B6C">
      <w:pPr>
        <w:spacing w:before="0" w:after="0"/>
        <w:ind w:left="720"/>
      </w:pPr>
      <w:r w:rsidRPr="0097594E">
        <w:t xml:space="preserve">Wilson, J.W. (2015) Everything you need to know about digital comics. </w:t>
      </w:r>
      <w:r w:rsidRPr="0097594E">
        <w:rPr>
          <w:i/>
        </w:rPr>
        <w:t xml:space="preserve">PC Magazine. </w:t>
      </w:r>
      <w:r w:rsidRPr="0097594E">
        <w:t xml:space="preserve">Available at </w:t>
      </w:r>
      <w:hyperlink r:id="rId58" w:history="1">
        <w:r w:rsidRPr="0097594E">
          <w:rPr>
            <w:rStyle w:val="Hyperlink"/>
          </w:rPr>
          <w:t>http://www.pcmag.com/article2/0,2817,2425402,00.asp</w:t>
        </w:r>
      </w:hyperlink>
      <w:r w:rsidRPr="0097594E">
        <w:t xml:space="preserve">. </w:t>
      </w:r>
    </w:p>
    <w:p w14:paraId="1020A744" w14:textId="77777777" w:rsidR="00EF6B6C" w:rsidRPr="0097594E" w:rsidRDefault="00EF6B6C" w:rsidP="00EF6B6C">
      <w:pPr>
        <w:spacing w:before="0" w:after="0"/>
        <w:ind w:left="720"/>
      </w:pPr>
    </w:p>
    <w:p w14:paraId="4FBD85D0" w14:textId="77777777" w:rsidR="00EF6B6C" w:rsidRPr="0097594E" w:rsidRDefault="00612B45" w:rsidP="00EF6B6C">
      <w:pPr>
        <w:spacing w:before="0" w:after="0"/>
        <w:ind w:left="720"/>
      </w:pPr>
      <w:hyperlink r:id="rId59" w:history="1">
        <w:r w:rsidR="00EF6B6C" w:rsidRPr="0097594E">
          <w:rPr>
            <w:rStyle w:val="Hyperlink"/>
          </w:rPr>
          <w:t>www.amazon.com</w:t>
        </w:r>
      </w:hyperlink>
    </w:p>
    <w:p w14:paraId="34C3650D" w14:textId="77777777" w:rsidR="00EF6B6C" w:rsidRPr="0097594E" w:rsidRDefault="00EF6B6C" w:rsidP="00EF6B6C">
      <w:pPr>
        <w:spacing w:before="0" w:after="0"/>
        <w:ind w:left="720"/>
      </w:pPr>
    </w:p>
    <w:p w14:paraId="470875D8" w14:textId="77777777" w:rsidR="00EF6B6C" w:rsidRPr="0097594E" w:rsidRDefault="00612B45" w:rsidP="00EF6B6C">
      <w:pPr>
        <w:spacing w:before="0" w:after="0"/>
        <w:ind w:left="720"/>
      </w:pPr>
      <w:hyperlink r:id="rId60" w:history="1">
        <w:r w:rsidR="00EF6B6C" w:rsidRPr="0097594E">
          <w:rPr>
            <w:rStyle w:val="Hyperlink"/>
          </w:rPr>
          <w:t>www.ebay.com</w:t>
        </w:r>
      </w:hyperlink>
    </w:p>
    <w:p w14:paraId="2A9DBC4E" w14:textId="77777777" w:rsidR="00EF6B6C" w:rsidRPr="0097594E" w:rsidRDefault="00EF6B6C" w:rsidP="00EF6B6C">
      <w:pPr>
        <w:spacing w:before="0" w:after="0"/>
        <w:ind w:left="720"/>
      </w:pPr>
    </w:p>
    <w:p w14:paraId="004DD834" w14:textId="77777777" w:rsidR="00EF6B6C" w:rsidRPr="0097594E" w:rsidRDefault="00EF6B6C" w:rsidP="00EF6B6C">
      <w:pPr>
        <w:spacing w:before="0" w:after="0"/>
      </w:pPr>
    </w:p>
    <w:p w14:paraId="456BEA87" w14:textId="77777777" w:rsidR="00EF6B6C" w:rsidRPr="0097594E" w:rsidRDefault="00EF6B6C" w:rsidP="00EF6B6C">
      <w:pPr>
        <w:spacing w:before="0" w:after="0"/>
        <w:rPr>
          <w:u w:val="single"/>
        </w:rPr>
      </w:pPr>
      <w:r w:rsidRPr="0097594E">
        <w:rPr>
          <w:u w:val="single"/>
        </w:rPr>
        <w:t>Local Stores</w:t>
      </w:r>
    </w:p>
    <w:p w14:paraId="58111A41" w14:textId="77777777" w:rsidR="00EF6B6C" w:rsidRPr="0097594E" w:rsidRDefault="00EF6B6C" w:rsidP="00EF6B6C">
      <w:pPr>
        <w:spacing w:before="0" w:after="0"/>
      </w:pPr>
    </w:p>
    <w:p w14:paraId="23291658" w14:textId="77777777" w:rsidR="00EF6B6C" w:rsidRPr="0097594E" w:rsidRDefault="00EF6B6C" w:rsidP="00EF6B6C">
      <w:pPr>
        <w:spacing w:before="0" w:after="0"/>
        <w:ind w:left="720"/>
      </w:pPr>
      <w:r w:rsidRPr="0097594E">
        <w:t>Prairie Dog Comics</w:t>
      </w:r>
    </w:p>
    <w:p w14:paraId="7A4AE291" w14:textId="77777777" w:rsidR="00EF6B6C" w:rsidRPr="0097594E" w:rsidRDefault="00EF6B6C" w:rsidP="00EF6B6C">
      <w:pPr>
        <w:spacing w:before="0" w:after="0"/>
        <w:ind w:left="720"/>
      </w:pPr>
      <w:r w:rsidRPr="0097594E">
        <w:rPr>
          <w:rFonts w:eastAsiaTheme="minorHAnsi"/>
        </w:rPr>
        <w:t>4800 W Maple St #122; (316) 942-3456</w:t>
      </w:r>
    </w:p>
    <w:p w14:paraId="25E2C226" w14:textId="77777777" w:rsidR="00EF6B6C" w:rsidRPr="0097594E" w:rsidRDefault="00EF6B6C" w:rsidP="00EF6B6C">
      <w:pPr>
        <w:spacing w:before="0" w:after="0"/>
        <w:ind w:left="720"/>
      </w:pPr>
    </w:p>
    <w:p w14:paraId="073EEDD2" w14:textId="77777777" w:rsidR="00EF6B6C" w:rsidRPr="0097594E" w:rsidRDefault="00EF6B6C" w:rsidP="00EF6B6C">
      <w:pPr>
        <w:spacing w:before="0" w:after="0"/>
        <w:ind w:left="720"/>
      </w:pPr>
      <w:r w:rsidRPr="0097594E">
        <w:t>Wizards Asylum</w:t>
      </w:r>
    </w:p>
    <w:p w14:paraId="143645BE" w14:textId="77777777" w:rsidR="00EF6B6C" w:rsidRPr="0097594E" w:rsidRDefault="00EF6B6C" w:rsidP="00EF6B6C">
      <w:pPr>
        <w:spacing w:before="0" w:after="0"/>
        <w:ind w:left="720"/>
      </w:pPr>
      <w:r w:rsidRPr="0097594E">
        <w:rPr>
          <w:rFonts w:eastAsiaTheme="minorHAnsi"/>
        </w:rPr>
        <w:t>1309 W 31st St S; (316) 262-6642</w:t>
      </w:r>
    </w:p>
    <w:p w14:paraId="011E4333" w14:textId="77777777" w:rsidR="00EF6B6C" w:rsidRPr="0097594E" w:rsidRDefault="00EF6B6C" w:rsidP="00EF6B6C">
      <w:pPr>
        <w:spacing w:before="0" w:after="0"/>
        <w:ind w:left="720"/>
      </w:pPr>
    </w:p>
    <w:p w14:paraId="01049F59" w14:textId="77777777" w:rsidR="00EF6B6C" w:rsidRPr="0097594E" w:rsidRDefault="00EF6B6C" w:rsidP="00EF6B6C">
      <w:pPr>
        <w:spacing w:before="0" w:after="0"/>
        <w:ind w:left="720"/>
      </w:pPr>
      <w:r w:rsidRPr="0097594E">
        <w:t>Vintage Stock</w:t>
      </w:r>
    </w:p>
    <w:p w14:paraId="2961C611" w14:textId="77777777" w:rsidR="00EF6B6C" w:rsidRPr="0097594E" w:rsidRDefault="00EF6B6C" w:rsidP="00EF6B6C">
      <w:pPr>
        <w:spacing w:before="0" w:after="0"/>
        <w:ind w:left="720"/>
      </w:pPr>
      <w:r w:rsidRPr="0097594E">
        <w:rPr>
          <w:rFonts w:eastAsiaTheme="minorHAnsi"/>
        </w:rPr>
        <w:t xml:space="preserve">7700 E Kellogg </w:t>
      </w:r>
      <w:proofErr w:type="spellStart"/>
      <w:r w:rsidRPr="0097594E">
        <w:rPr>
          <w:rFonts w:eastAsiaTheme="minorHAnsi"/>
        </w:rPr>
        <w:t>Dr</w:t>
      </w:r>
      <w:proofErr w:type="spellEnd"/>
      <w:r w:rsidRPr="0097594E">
        <w:rPr>
          <w:rFonts w:eastAsiaTheme="minorHAnsi"/>
        </w:rPr>
        <w:t>; (316) 260-6223</w:t>
      </w:r>
    </w:p>
    <w:p w14:paraId="26F84A03" w14:textId="77777777" w:rsidR="00EF6B6C" w:rsidRPr="0097594E" w:rsidRDefault="00EF6B6C" w:rsidP="00EF6B6C">
      <w:pPr>
        <w:spacing w:before="0" w:after="0"/>
        <w:ind w:left="720"/>
      </w:pPr>
    </w:p>
    <w:p w14:paraId="1E3C1964" w14:textId="77777777" w:rsidR="00EF6B6C" w:rsidRPr="0097594E" w:rsidRDefault="00EF6B6C" w:rsidP="00EF6B6C">
      <w:pPr>
        <w:spacing w:before="0" w:after="0"/>
        <w:ind w:left="720"/>
      </w:pPr>
      <w:r w:rsidRPr="0097594E">
        <w:t>Barnes &amp; Noble</w:t>
      </w:r>
    </w:p>
    <w:p w14:paraId="02A6C751" w14:textId="77777777" w:rsidR="00EF6B6C" w:rsidRPr="0097594E" w:rsidRDefault="00EF6B6C" w:rsidP="00EF6B6C">
      <w:pPr>
        <w:spacing w:before="0" w:after="0"/>
        <w:ind w:left="720"/>
        <w:rPr>
          <w:rFonts w:eastAsiaTheme="minorHAnsi"/>
        </w:rPr>
      </w:pPr>
      <w:r w:rsidRPr="0097594E">
        <w:rPr>
          <w:rFonts w:eastAsiaTheme="minorHAnsi"/>
        </w:rPr>
        <w:t xml:space="preserve">Bradley Fair, 1920 N Rock Rd, Wichita, KS 67206; (316) 315-0421 </w:t>
      </w:r>
    </w:p>
    <w:p w14:paraId="6CAB96A2" w14:textId="6FC54C02" w:rsidR="00AE5759" w:rsidRPr="0097594E" w:rsidRDefault="00AE5759" w:rsidP="00FB1AED"/>
    <w:sectPr w:rsidR="00AE5759" w:rsidRPr="0097594E">
      <w:footerReference w:type="default" r:id="rId61"/>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4753E" w14:textId="77777777" w:rsidR="00612B45" w:rsidRDefault="00612B45" w:rsidP="00FF573F">
      <w:r>
        <w:separator/>
      </w:r>
    </w:p>
  </w:endnote>
  <w:endnote w:type="continuationSeparator" w:id="0">
    <w:p w14:paraId="3D62F8D0" w14:textId="77777777" w:rsidR="00612B45" w:rsidRDefault="00612B45" w:rsidP="00FF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LIEPA+ComicSansMS">
    <w:altName w:val="Comic Sans MS"/>
    <w:panose1 w:val="020B0604020202020204"/>
    <w:charset w:val="00"/>
    <w:family w:val="swiss"/>
    <w:notTrueType/>
    <w:pitch w:val="default"/>
    <w:sig w:usb0="00000003" w:usb1="00000000" w:usb2="00000000" w:usb3="00000000" w:csb0="00000001" w:csb1="00000000"/>
  </w:font>
  <w:font w:name="Segoe UI">
    <w:altName w:val="Calibri"/>
    <w:panose1 w:val="020B0604020202020204"/>
    <w:charset w:val="00"/>
    <w:family w:val="swiss"/>
    <w:pitch w:val="variable"/>
    <w:sig w:usb0="E4002EFF" w:usb1="C000E47F" w:usb2="00000009" w:usb3="00000000" w:csb0="000001FF" w:csb1="00000000"/>
  </w:font>
  <w:font w:name="Geneva">
    <w:panose1 w:val="020B0503030404040204"/>
    <w:charset w:val="00"/>
    <w:family w:val="swiss"/>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2BE51" w14:textId="77777777" w:rsidR="00A802C0" w:rsidRDefault="00A802C0" w:rsidP="00006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16BF089" w14:textId="77777777" w:rsidR="00A802C0" w:rsidRDefault="00A802C0" w:rsidP="0000600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4E899" w14:textId="77777777" w:rsidR="00A802C0" w:rsidRPr="0028666F" w:rsidRDefault="00A802C0" w:rsidP="0000600F">
    <w:pPr>
      <w:pStyle w:val="Footer"/>
      <w:framePr w:wrap="around" w:vAnchor="text" w:hAnchor="margin" w:xAlign="center" w:y="1"/>
      <w:rPr>
        <w:rStyle w:val="PageNumber"/>
        <w:rFonts w:ascii="Arial Narrow" w:hAnsi="Arial Narrow"/>
      </w:rPr>
    </w:pPr>
    <w:r w:rsidRPr="0028666F">
      <w:rPr>
        <w:rStyle w:val="PageNumber"/>
        <w:rFonts w:ascii="Arial Narrow" w:hAnsi="Arial Narrow"/>
      </w:rPr>
      <w:fldChar w:fldCharType="begin"/>
    </w:r>
    <w:r w:rsidRPr="0028666F">
      <w:rPr>
        <w:rStyle w:val="PageNumber"/>
        <w:rFonts w:ascii="Arial Narrow" w:hAnsi="Arial Narrow"/>
      </w:rPr>
      <w:instrText xml:space="preserve">PAGE  </w:instrText>
    </w:r>
    <w:r w:rsidRPr="0028666F">
      <w:rPr>
        <w:rStyle w:val="PageNumber"/>
        <w:rFonts w:ascii="Arial Narrow" w:hAnsi="Arial Narrow"/>
      </w:rPr>
      <w:fldChar w:fldCharType="separate"/>
    </w:r>
    <w:r w:rsidR="00153D3A">
      <w:rPr>
        <w:rStyle w:val="PageNumber"/>
        <w:rFonts w:ascii="Arial Narrow" w:hAnsi="Arial Narrow"/>
        <w:noProof/>
      </w:rPr>
      <w:t>6</w:t>
    </w:r>
    <w:r w:rsidRPr="0028666F">
      <w:rPr>
        <w:rStyle w:val="PageNumber"/>
        <w:rFonts w:ascii="Arial Narrow" w:hAnsi="Arial Narrow"/>
      </w:rPr>
      <w:fldChar w:fldCharType="end"/>
    </w:r>
  </w:p>
  <w:p w14:paraId="385C1950" w14:textId="77777777" w:rsidR="00A802C0" w:rsidRPr="0095357F" w:rsidRDefault="00A802C0" w:rsidP="0000600F">
    <w:pPr>
      <w:pStyle w:val="Footer"/>
      <w:tabs>
        <w:tab w:val="center" w:pos="5400"/>
      </w:tabs>
      <w:ind w:right="36"/>
      <w:rPr>
        <w:i/>
        <w:sz w:val="14"/>
      </w:rPr>
    </w:pPr>
    <w:r w:rsidRPr="0095357F">
      <w:rPr>
        <w:rStyle w:val="PageNumber"/>
        <w:i/>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76930"/>
      <w:docPartObj>
        <w:docPartGallery w:val="Page Numbers (Bottom of Page)"/>
        <w:docPartUnique/>
      </w:docPartObj>
    </w:sdtPr>
    <w:sdtEndPr>
      <w:rPr>
        <w:noProof/>
      </w:rPr>
    </w:sdtEndPr>
    <w:sdtContent>
      <w:p w14:paraId="1FE871C6" w14:textId="77777777" w:rsidR="00A802C0" w:rsidRDefault="00A802C0" w:rsidP="00FF573F">
        <w:pPr>
          <w:pStyle w:val="Footer"/>
        </w:pPr>
        <w:r>
          <w:fldChar w:fldCharType="begin"/>
        </w:r>
        <w:r>
          <w:instrText xml:space="preserve"> PAGE   \* MERGEFORMAT </w:instrText>
        </w:r>
        <w:r>
          <w:fldChar w:fldCharType="separate"/>
        </w:r>
        <w:r w:rsidR="00153D3A">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4882D" w14:textId="77777777" w:rsidR="00612B45" w:rsidRDefault="00612B45" w:rsidP="00FF573F">
      <w:r>
        <w:separator/>
      </w:r>
    </w:p>
  </w:footnote>
  <w:footnote w:type="continuationSeparator" w:id="0">
    <w:p w14:paraId="1C4187C4" w14:textId="77777777" w:rsidR="00612B45" w:rsidRDefault="00612B45" w:rsidP="00FF5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AD714" w14:textId="77777777" w:rsidR="00A802C0" w:rsidRDefault="00A802C0" w:rsidP="004E6FC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29E1FA" w14:textId="77777777" w:rsidR="00A802C0" w:rsidRDefault="00A802C0" w:rsidP="0000600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20B88" w14:textId="77777777" w:rsidR="00A802C0" w:rsidRPr="001C5240" w:rsidRDefault="00A802C0" w:rsidP="0000600F">
    <w:pPr>
      <w:pStyle w:val="Header"/>
      <w:tabs>
        <w:tab w:val="right" w:pos="10800"/>
      </w:tabs>
      <w:ind w:right="360"/>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1FE3E" w14:textId="6004F2DA" w:rsidR="00A802C0" w:rsidRDefault="00A802C0" w:rsidP="000C347A">
    <w:pPr>
      <w:pStyle w:val="Header"/>
      <w:framePr w:wrap="none" w:vAnchor="text" w:hAnchor="margin" w:xAlign="right" w:y="1"/>
    </w:pPr>
    <w:r>
      <w:rPr>
        <w:noProof/>
      </w:rPr>
      <w:drawing>
        <wp:inline distT="0" distB="0" distL="0" distR="0" wp14:anchorId="5C206693" wp14:editId="620C0BA3">
          <wp:extent cx="2247900" cy="676275"/>
          <wp:effectExtent l="0" t="0" r="0" b="9525"/>
          <wp:docPr id="4" name="Picture 4" descr="Description: http://webs.wichita.edu/depttools/depttoolsmemberfiles/visualstandards/wsu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ebs.wichita.edu/depttools/depttoolsmemberfiles/visualstandards/wsu_horizontal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676275"/>
                  </a:xfrm>
                  <a:prstGeom prst="rect">
                    <a:avLst/>
                  </a:prstGeom>
                  <a:noFill/>
                  <a:ln>
                    <a:noFill/>
                  </a:ln>
                </pic:spPr>
              </pic:pic>
            </a:graphicData>
          </a:graphic>
        </wp:inline>
      </w:drawing>
    </w: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65810"/>
    <w:multiLevelType w:val="hybridMultilevel"/>
    <w:tmpl w:val="57001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D3F82"/>
    <w:multiLevelType w:val="hybridMultilevel"/>
    <w:tmpl w:val="2CD8B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985D0F"/>
    <w:multiLevelType w:val="hybridMultilevel"/>
    <w:tmpl w:val="BB2287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D652C7"/>
    <w:multiLevelType w:val="hybridMultilevel"/>
    <w:tmpl w:val="95264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B2F04"/>
    <w:multiLevelType w:val="hybridMultilevel"/>
    <w:tmpl w:val="CF28B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FC08FB"/>
    <w:multiLevelType w:val="hybridMultilevel"/>
    <w:tmpl w:val="8B2CB3F6"/>
    <w:lvl w:ilvl="0" w:tplc="04090001">
      <w:start w:val="1"/>
      <w:numFmt w:val="bullet"/>
      <w:lvlText w:val=""/>
      <w:lvlJc w:val="left"/>
      <w:pPr>
        <w:ind w:left="2980" w:hanging="360"/>
      </w:pPr>
      <w:rPr>
        <w:rFonts w:ascii="Symbol" w:hAnsi="Symbol" w:hint="default"/>
      </w:rPr>
    </w:lvl>
    <w:lvl w:ilvl="1" w:tplc="04090003" w:tentative="1">
      <w:start w:val="1"/>
      <w:numFmt w:val="bullet"/>
      <w:lvlText w:val="o"/>
      <w:lvlJc w:val="left"/>
      <w:pPr>
        <w:ind w:left="3700" w:hanging="360"/>
      </w:pPr>
      <w:rPr>
        <w:rFonts w:ascii="Courier New" w:hAnsi="Courier New" w:cs="Courier New" w:hint="default"/>
      </w:rPr>
    </w:lvl>
    <w:lvl w:ilvl="2" w:tplc="04090005" w:tentative="1">
      <w:start w:val="1"/>
      <w:numFmt w:val="bullet"/>
      <w:lvlText w:val=""/>
      <w:lvlJc w:val="left"/>
      <w:pPr>
        <w:ind w:left="4420" w:hanging="360"/>
      </w:pPr>
      <w:rPr>
        <w:rFonts w:ascii="Wingdings" w:hAnsi="Wingdings" w:hint="default"/>
      </w:rPr>
    </w:lvl>
    <w:lvl w:ilvl="3" w:tplc="04090001" w:tentative="1">
      <w:start w:val="1"/>
      <w:numFmt w:val="bullet"/>
      <w:lvlText w:val=""/>
      <w:lvlJc w:val="left"/>
      <w:pPr>
        <w:ind w:left="5140" w:hanging="360"/>
      </w:pPr>
      <w:rPr>
        <w:rFonts w:ascii="Symbol" w:hAnsi="Symbol" w:hint="default"/>
      </w:rPr>
    </w:lvl>
    <w:lvl w:ilvl="4" w:tplc="04090003" w:tentative="1">
      <w:start w:val="1"/>
      <w:numFmt w:val="bullet"/>
      <w:lvlText w:val="o"/>
      <w:lvlJc w:val="left"/>
      <w:pPr>
        <w:ind w:left="5860" w:hanging="360"/>
      </w:pPr>
      <w:rPr>
        <w:rFonts w:ascii="Courier New" w:hAnsi="Courier New" w:cs="Courier New" w:hint="default"/>
      </w:rPr>
    </w:lvl>
    <w:lvl w:ilvl="5" w:tplc="04090005" w:tentative="1">
      <w:start w:val="1"/>
      <w:numFmt w:val="bullet"/>
      <w:lvlText w:val=""/>
      <w:lvlJc w:val="left"/>
      <w:pPr>
        <w:ind w:left="6580" w:hanging="360"/>
      </w:pPr>
      <w:rPr>
        <w:rFonts w:ascii="Wingdings" w:hAnsi="Wingdings" w:hint="default"/>
      </w:rPr>
    </w:lvl>
    <w:lvl w:ilvl="6" w:tplc="04090001" w:tentative="1">
      <w:start w:val="1"/>
      <w:numFmt w:val="bullet"/>
      <w:lvlText w:val=""/>
      <w:lvlJc w:val="left"/>
      <w:pPr>
        <w:ind w:left="7300" w:hanging="360"/>
      </w:pPr>
      <w:rPr>
        <w:rFonts w:ascii="Symbol" w:hAnsi="Symbol" w:hint="default"/>
      </w:rPr>
    </w:lvl>
    <w:lvl w:ilvl="7" w:tplc="04090003" w:tentative="1">
      <w:start w:val="1"/>
      <w:numFmt w:val="bullet"/>
      <w:lvlText w:val="o"/>
      <w:lvlJc w:val="left"/>
      <w:pPr>
        <w:ind w:left="8020" w:hanging="360"/>
      </w:pPr>
      <w:rPr>
        <w:rFonts w:ascii="Courier New" w:hAnsi="Courier New" w:cs="Courier New" w:hint="default"/>
      </w:rPr>
    </w:lvl>
    <w:lvl w:ilvl="8" w:tplc="04090005" w:tentative="1">
      <w:start w:val="1"/>
      <w:numFmt w:val="bullet"/>
      <w:lvlText w:val=""/>
      <w:lvlJc w:val="left"/>
      <w:pPr>
        <w:ind w:left="8740" w:hanging="360"/>
      </w:pPr>
      <w:rPr>
        <w:rFonts w:ascii="Wingdings" w:hAnsi="Wingdings" w:hint="default"/>
      </w:rPr>
    </w:lvl>
  </w:abstractNum>
  <w:abstractNum w:abstractNumId="8"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3F138D"/>
    <w:multiLevelType w:val="hybridMultilevel"/>
    <w:tmpl w:val="9D2871D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945CE6"/>
    <w:multiLevelType w:val="hybridMultilevel"/>
    <w:tmpl w:val="279AA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21501"/>
    <w:multiLevelType w:val="hybridMultilevel"/>
    <w:tmpl w:val="5190823E"/>
    <w:lvl w:ilvl="0" w:tplc="8A02D072">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5161E4"/>
    <w:multiLevelType w:val="hybridMultilevel"/>
    <w:tmpl w:val="45D0B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02872"/>
    <w:multiLevelType w:val="hybridMultilevel"/>
    <w:tmpl w:val="D2CC7926"/>
    <w:lvl w:ilvl="0" w:tplc="FFFFFFFF">
      <w:start w:val="1"/>
      <w:numFmt w:val="bullet"/>
      <w:lvlText w:val="*"/>
      <w:lvlJc w:val="left"/>
      <w:pPr>
        <w:tabs>
          <w:tab w:val="num" w:pos="720"/>
        </w:tabs>
        <w:ind w:left="720" w:hanging="360"/>
      </w:pPr>
      <w:rPr>
        <w:rFonts w:ascii="Times" w:hAnsi="Time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F55C0A"/>
    <w:multiLevelType w:val="hybridMultilevel"/>
    <w:tmpl w:val="6F269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797B97"/>
    <w:multiLevelType w:val="hybridMultilevel"/>
    <w:tmpl w:val="6DD64946"/>
    <w:lvl w:ilvl="0" w:tplc="331E8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6A756A"/>
    <w:multiLevelType w:val="hybridMultilevel"/>
    <w:tmpl w:val="333856C6"/>
    <w:lvl w:ilvl="0" w:tplc="410A9B2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482A6E"/>
    <w:multiLevelType w:val="hybridMultilevel"/>
    <w:tmpl w:val="BC30F3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4346D1"/>
    <w:multiLevelType w:val="hybridMultilevel"/>
    <w:tmpl w:val="24FAF7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6B43751"/>
    <w:multiLevelType w:val="hybridMultilevel"/>
    <w:tmpl w:val="E942361A"/>
    <w:lvl w:ilvl="0" w:tplc="0A188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
  </w:num>
  <w:num w:numId="3">
    <w:abstractNumId w:val="8"/>
  </w:num>
  <w:num w:numId="4">
    <w:abstractNumId w:val="5"/>
  </w:num>
  <w:num w:numId="5">
    <w:abstractNumId w:val="11"/>
  </w:num>
  <w:num w:numId="6">
    <w:abstractNumId w:val="16"/>
  </w:num>
  <w:num w:numId="7">
    <w:abstractNumId w:val="6"/>
  </w:num>
  <w:num w:numId="8">
    <w:abstractNumId w:val="2"/>
  </w:num>
  <w:num w:numId="9">
    <w:abstractNumId w:val="10"/>
  </w:num>
  <w:num w:numId="10">
    <w:abstractNumId w:val="14"/>
  </w:num>
  <w:num w:numId="11">
    <w:abstractNumId w:val="9"/>
  </w:num>
  <w:num w:numId="12">
    <w:abstractNumId w:val="4"/>
  </w:num>
  <w:num w:numId="13">
    <w:abstractNumId w:val="0"/>
  </w:num>
  <w:num w:numId="14">
    <w:abstractNumId w:val="17"/>
  </w:num>
  <w:num w:numId="15">
    <w:abstractNumId w:val="15"/>
  </w:num>
  <w:num w:numId="16">
    <w:abstractNumId w:val="20"/>
  </w:num>
  <w:num w:numId="17">
    <w:abstractNumId w:val="12"/>
  </w:num>
  <w:num w:numId="18">
    <w:abstractNumId w:val="18"/>
  </w:num>
  <w:num w:numId="19">
    <w:abstractNumId w:val="3"/>
  </w:num>
  <w:num w:numId="20">
    <w:abstractNumId w:val="19"/>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03D3E"/>
    <w:rsid w:val="0000600F"/>
    <w:rsid w:val="00007B13"/>
    <w:rsid w:val="00014D52"/>
    <w:rsid w:val="00024CCF"/>
    <w:rsid w:val="0004240D"/>
    <w:rsid w:val="00043933"/>
    <w:rsid w:val="00051294"/>
    <w:rsid w:val="000538DD"/>
    <w:rsid w:val="00066B8A"/>
    <w:rsid w:val="00070F5B"/>
    <w:rsid w:val="0008229E"/>
    <w:rsid w:val="000A7CE3"/>
    <w:rsid w:val="000B23BB"/>
    <w:rsid w:val="000C347A"/>
    <w:rsid w:val="000D2A08"/>
    <w:rsid w:val="00102974"/>
    <w:rsid w:val="00117B3B"/>
    <w:rsid w:val="00121B12"/>
    <w:rsid w:val="00134240"/>
    <w:rsid w:val="00136B60"/>
    <w:rsid w:val="0015333A"/>
    <w:rsid w:val="00153D3A"/>
    <w:rsid w:val="00163095"/>
    <w:rsid w:val="00175FDF"/>
    <w:rsid w:val="001772D4"/>
    <w:rsid w:val="001915FE"/>
    <w:rsid w:val="001A64BE"/>
    <w:rsid w:val="001C4F33"/>
    <w:rsid w:val="001C657A"/>
    <w:rsid w:val="001E0BAE"/>
    <w:rsid w:val="001E1488"/>
    <w:rsid w:val="001F1EB3"/>
    <w:rsid w:val="001F6AD0"/>
    <w:rsid w:val="002029F7"/>
    <w:rsid w:val="0022291D"/>
    <w:rsid w:val="00225035"/>
    <w:rsid w:val="0022776F"/>
    <w:rsid w:val="00236B6F"/>
    <w:rsid w:val="00251ADF"/>
    <w:rsid w:val="00266876"/>
    <w:rsid w:val="0028743C"/>
    <w:rsid w:val="002879BB"/>
    <w:rsid w:val="002A2956"/>
    <w:rsid w:val="002C046D"/>
    <w:rsid w:val="002C19CA"/>
    <w:rsid w:val="002D3E27"/>
    <w:rsid w:val="002E1CD0"/>
    <w:rsid w:val="002E5FF4"/>
    <w:rsid w:val="002F16FA"/>
    <w:rsid w:val="00314A22"/>
    <w:rsid w:val="00342E80"/>
    <w:rsid w:val="0034612D"/>
    <w:rsid w:val="003635E8"/>
    <w:rsid w:val="003747E9"/>
    <w:rsid w:val="00387D8E"/>
    <w:rsid w:val="003910F8"/>
    <w:rsid w:val="00395D38"/>
    <w:rsid w:val="003A5A60"/>
    <w:rsid w:val="003C7D42"/>
    <w:rsid w:val="003F6DB5"/>
    <w:rsid w:val="00421B06"/>
    <w:rsid w:val="004248A6"/>
    <w:rsid w:val="00433AD0"/>
    <w:rsid w:val="00445147"/>
    <w:rsid w:val="0049791A"/>
    <w:rsid w:val="004E6FC1"/>
    <w:rsid w:val="005061E1"/>
    <w:rsid w:val="00511EC9"/>
    <w:rsid w:val="005154BC"/>
    <w:rsid w:val="00515DC4"/>
    <w:rsid w:val="00522865"/>
    <w:rsid w:val="00531894"/>
    <w:rsid w:val="0053610C"/>
    <w:rsid w:val="00541ED4"/>
    <w:rsid w:val="00551370"/>
    <w:rsid w:val="005877D5"/>
    <w:rsid w:val="00593945"/>
    <w:rsid w:val="00595058"/>
    <w:rsid w:val="005A7D68"/>
    <w:rsid w:val="005B63EF"/>
    <w:rsid w:val="005D1997"/>
    <w:rsid w:val="005E3F72"/>
    <w:rsid w:val="005E54BD"/>
    <w:rsid w:val="005F19DE"/>
    <w:rsid w:val="005F3C31"/>
    <w:rsid w:val="006065E2"/>
    <w:rsid w:val="00612B45"/>
    <w:rsid w:val="00650437"/>
    <w:rsid w:val="00657DD0"/>
    <w:rsid w:val="00662399"/>
    <w:rsid w:val="0066304E"/>
    <w:rsid w:val="0066367F"/>
    <w:rsid w:val="00667EEC"/>
    <w:rsid w:val="006817E5"/>
    <w:rsid w:val="00691D10"/>
    <w:rsid w:val="006933A7"/>
    <w:rsid w:val="00697823"/>
    <w:rsid w:val="006A0E07"/>
    <w:rsid w:val="006B1DFF"/>
    <w:rsid w:val="006B2EC0"/>
    <w:rsid w:val="006B4E49"/>
    <w:rsid w:val="006B6CF3"/>
    <w:rsid w:val="006C1133"/>
    <w:rsid w:val="006E76F0"/>
    <w:rsid w:val="007102A0"/>
    <w:rsid w:val="0072043B"/>
    <w:rsid w:val="007406FB"/>
    <w:rsid w:val="00764136"/>
    <w:rsid w:val="00773DD4"/>
    <w:rsid w:val="007758CD"/>
    <w:rsid w:val="0079423C"/>
    <w:rsid w:val="007D0BB8"/>
    <w:rsid w:val="007D3722"/>
    <w:rsid w:val="007E00C0"/>
    <w:rsid w:val="007E0159"/>
    <w:rsid w:val="007E5617"/>
    <w:rsid w:val="007E7018"/>
    <w:rsid w:val="007F64D2"/>
    <w:rsid w:val="008240CD"/>
    <w:rsid w:val="008461BE"/>
    <w:rsid w:val="008855DB"/>
    <w:rsid w:val="00893541"/>
    <w:rsid w:val="008A02E0"/>
    <w:rsid w:val="008D3276"/>
    <w:rsid w:val="008E741D"/>
    <w:rsid w:val="008F3E54"/>
    <w:rsid w:val="00937319"/>
    <w:rsid w:val="00941AD3"/>
    <w:rsid w:val="009447F6"/>
    <w:rsid w:val="00947576"/>
    <w:rsid w:val="00963C78"/>
    <w:rsid w:val="0097594E"/>
    <w:rsid w:val="00976533"/>
    <w:rsid w:val="00994092"/>
    <w:rsid w:val="009B6777"/>
    <w:rsid w:val="009C0B66"/>
    <w:rsid w:val="009E30B3"/>
    <w:rsid w:val="009E4CC9"/>
    <w:rsid w:val="00A155D4"/>
    <w:rsid w:val="00A273FE"/>
    <w:rsid w:val="00A301A2"/>
    <w:rsid w:val="00A34BF1"/>
    <w:rsid w:val="00A43C5E"/>
    <w:rsid w:val="00A50278"/>
    <w:rsid w:val="00A67BC3"/>
    <w:rsid w:val="00A731C0"/>
    <w:rsid w:val="00A802C0"/>
    <w:rsid w:val="00A81E9F"/>
    <w:rsid w:val="00A86E6D"/>
    <w:rsid w:val="00AA74F8"/>
    <w:rsid w:val="00AD1A45"/>
    <w:rsid w:val="00AD2E35"/>
    <w:rsid w:val="00AE5185"/>
    <w:rsid w:val="00AE5759"/>
    <w:rsid w:val="00AE7382"/>
    <w:rsid w:val="00B11BD8"/>
    <w:rsid w:val="00B2485D"/>
    <w:rsid w:val="00B27191"/>
    <w:rsid w:val="00B37BB7"/>
    <w:rsid w:val="00B60DB0"/>
    <w:rsid w:val="00B82BF5"/>
    <w:rsid w:val="00B84EBE"/>
    <w:rsid w:val="00B84FF9"/>
    <w:rsid w:val="00BE3C79"/>
    <w:rsid w:val="00C122A3"/>
    <w:rsid w:val="00C51A12"/>
    <w:rsid w:val="00C66DD8"/>
    <w:rsid w:val="00C73697"/>
    <w:rsid w:val="00C869C9"/>
    <w:rsid w:val="00C93658"/>
    <w:rsid w:val="00C93942"/>
    <w:rsid w:val="00C95E20"/>
    <w:rsid w:val="00CA3895"/>
    <w:rsid w:val="00CB69A5"/>
    <w:rsid w:val="00CC24AE"/>
    <w:rsid w:val="00CC3AC1"/>
    <w:rsid w:val="00CD332C"/>
    <w:rsid w:val="00CE0F00"/>
    <w:rsid w:val="00CF16F2"/>
    <w:rsid w:val="00CF33BD"/>
    <w:rsid w:val="00D00189"/>
    <w:rsid w:val="00D0717C"/>
    <w:rsid w:val="00D24DC6"/>
    <w:rsid w:val="00D26F37"/>
    <w:rsid w:val="00D3456C"/>
    <w:rsid w:val="00D375EF"/>
    <w:rsid w:val="00D4132A"/>
    <w:rsid w:val="00D62341"/>
    <w:rsid w:val="00D679BC"/>
    <w:rsid w:val="00D80EB4"/>
    <w:rsid w:val="00D82186"/>
    <w:rsid w:val="00DC2724"/>
    <w:rsid w:val="00DE7495"/>
    <w:rsid w:val="00E01B18"/>
    <w:rsid w:val="00E07C29"/>
    <w:rsid w:val="00E1770C"/>
    <w:rsid w:val="00E2026E"/>
    <w:rsid w:val="00E220A4"/>
    <w:rsid w:val="00E36216"/>
    <w:rsid w:val="00E41FC4"/>
    <w:rsid w:val="00E4291D"/>
    <w:rsid w:val="00E466ED"/>
    <w:rsid w:val="00E62E3C"/>
    <w:rsid w:val="00E81F61"/>
    <w:rsid w:val="00E94A02"/>
    <w:rsid w:val="00E94F8E"/>
    <w:rsid w:val="00E9572E"/>
    <w:rsid w:val="00ED76E9"/>
    <w:rsid w:val="00EF6B6C"/>
    <w:rsid w:val="00F15DB0"/>
    <w:rsid w:val="00F314E2"/>
    <w:rsid w:val="00F35431"/>
    <w:rsid w:val="00F37FD9"/>
    <w:rsid w:val="00F6126C"/>
    <w:rsid w:val="00F96860"/>
    <w:rsid w:val="00FA5980"/>
    <w:rsid w:val="00FA7938"/>
    <w:rsid w:val="00FB1AED"/>
    <w:rsid w:val="00FB2A9B"/>
    <w:rsid w:val="00FB69BC"/>
    <w:rsid w:val="00FB7A87"/>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A918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5">
    <w:name w:val="heading 5"/>
    <w:basedOn w:val="Normal"/>
    <w:next w:val="Normal"/>
    <w:link w:val="Heading5Char"/>
    <w:uiPriority w:val="9"/>
    <w:unhideWhenUsed/>
    <w:qFormat/>
    <w:rsid w:val="000C347A"/>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34"/>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5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nhideWhenUsed/>
    <w:rsid w:val="00A34BF1"/>
    <w:pPr>
      <w:tabs>
        <w:tab w:val="center" w:pos="4680"/>
        <w:tab w:val="right" w:pos="9360"/>
      </w:tabs>
    </w:pPr>
  </w:style>
  <w:style w:type="character" w:customStyle="1" w:styleId="HeaderChar">
    <w:name w:val="Header Char"/>
    <w:basedOn w:val="DefaultParagraphFont"/>
    <w:link w:val="Header"/>
    <w:rsid w:val="00A34BF1"/>
  </w:style>
  <w:style w:type="paragraph" w:styleId="Footer">
    <w:name w:val="footer"/>
    <w:basedOn w:val="Normal"/>
    <w:link w:val="FooterChar"/>
    <w:unhideWhenUsed/>
    <w:rsid w:val="00A34BF1"/>
    <w:pPr>
      <w:tabs>
        <w:tab w:val="center" w:pos="4680"/>
        <w:tab w:val="right" w:pos="9360"/>
      </w:tabs>
    </w:pPr>
  </w:style>
  <w:style w:type="character" w:customStyle="1" w:styleId="FooterChar">
    <w:name w:val="Footer Char"/>
    <w:basedOn w:val="DefaultParagraphFont"/>
    <w:link w:val="Footer"/>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customStyle="1" w:styleId="WPDefaults">
    <w:name w:val="WP Defaults"/>
    <w:basedOn w:val="Normal"/>
    <w:rsid w:val="00C66DD8"/>
    <w:pPr>
      <w:widowControl/>
      <w:spacing w:before="0" w:after="0"/>
      <w:ind w:right="0"/>
    </w:pPr>
    <w:rPr>
      <w:rFonts w:ascii="Times New Roman" w:eastAsia="Times New Roman" w:hAnsi="Times New Roman" w:cs="Times New Roman"/>
      <w:szCs w:val="20"/>
    </w:rPr>
  </w:style>
  <w:style w:type="paragraph" w:styleId="Title">
    <w:name w:val="Title"/>
    <w:basedOn w:val="Normal"/>
    <w:link w:val="TitleChar"/>
    <w:qFormat/>
    <w:rsid w:val="00C66DD8"/>
    <w:pPr>
      <w:widowControl/>
      <w:spacing w:before="0" w:after="0"/>
      <w:ind w:right="0"/>
      <w:jc w:val="center"/>
    </w:pPr>
    <w:rPr>
      <w:rFonts w:ascii="Geneva" w:eastAsia="Times" w:hAnsi="Geneva" w:cs="Times New Roman"/>
      <w:szCs w:val="20"/>
      <w:u w:val="single"/>
    </w:rPr>
  </w:style>
  <w:style w:type="character" w:customStyle="1" w:styleId="TitleChar">
    <w:name w:val="Title Char"/>
    <w:basedOn w:val="DefaultParagraphFont"/>
    <w:link w:val="Title"/>
    <w:rsid w:val="00C66DD8"/>
    <w:rPr>
      <w:rFonts w:ascii="Geneva" w:eastAsia="Times" w:hAnsi="Geneva" w:cs="Times New Roman"/>
      <w:sz w:val="24"/>
      <w:szCs w:val="20"/>
      <w:u w:val="single"/>
    </w:rPr>
  </w:style>
  <w:style w:type="character" w:customStyle="1" w:styleId="UnresolvedMention1">
    <w:name w:val="Unresolved Mention1"/>
    <w:basedOn w:val="DefaultParagraphFont"/>
    <w:uiPriority w:val="99"/>
    <w:rsid w:val="006B1DFF"/>
    <w:rPr>
      <w:color w:val="808080"/>
      <w:shd w:val="clear" w:color="auto" w:fill="E6E6E6"/>
    </w:rPr>
  </w:style>
  <w:style w:type="paragraph" w:styleId="BodyText">
    <w:name w:val="Body Text"/>
    <w:basedOn w:val="Normal"/>
    <w:link w:val="BodyTextChar"/>
    <w:uiPriority w:val="1"/>
    <w:qFormat/>
    <w:rsid w:val="00D80EB4"/>
    <w:pPr>
      <w:spacing w:before="0" w:after="0"/>
      <w:ind w:left="100" w:right="0"/>
    </w:pPr>
    <w:rPr>
      <w:rFonts w:ascii="Garamond" w:hAnsi="Garamond" w:cstheme="minorBidi"/>
      <w:sz w:val="22"/>
      <w:szCs w:val="22"/>
    </w:rPr>
  </w:style>
  <w:style w:type="character" w:customStyle="1" w:styleId="BodyTextChar">
    <w:name w:val="Body Text Char"/>
    <w:basedOn w:val="DefaultParagraphFont"/>
    <w:link w:val="BodyText"/>
    <w:uiPriority w:val="1"/>
    <w:rsid w:val="00D80EB4"/>
    <w:rPr>
      <w:rFonts w:ascii="Garamond" w:eastAsia="Garamond" w:hAnsi="Garamond"/>
    </w:rPr>
  </w:style>
  <w:style w:type="paragraph" w:styleId="BodyTextIndent">
    <w:name w:val="Body Text Indent"/>
    <w:basedOn w:val="Normal"/>
    <w:link w:val="BodyTextIndentChar"/>
    <w:uiPriority w:val="99"/>
    <w:semiHidden/>
    <w:unhideWhenUsed/>
    <w:rsid w:val="00066B8A"/>
    <w:pPr>
      <w:spacing w:after="120"/>
      <w:ind w:left="360"/>
    </w:pPr>
  </w:style>
  <w:style w:type="character" w:customStyle="1" w:styleId="BodyTextIndentChar">
    <w:name w:val="Body Text Indent Char"/>
    <w:basedOn w:val="DefaultParagraphFont"/>
    <w:link w:val="BodyTextIndent"/>
    <w:uiPriority w:val="99"/>
    <w:semiHidden/>
    <w:rsid w:val="00066B8A"/>
    <w:rPr>
      <w:rFonts w:ascii="Arial" w:eastAsia="Garamond" w:hAnsi="Arial" w:cs="Arial"/>
      <w:sz w:val="24"/>
      <w:szCs w:val="24"/>
    </w:rPr>
  </w:style>
  <w:style w:type="paragraph" w:styleId="BodyTextFirstIndent2">
    <w:name w:val="Body Text First Indent 2"/>
    <w:basedOn w:val="BodyTextIndent"/>
    <w:link w:val="BodyTextFirstIndent2Char"/>
    <w:uiPriority w:val="99"/>
    <w:semiHidden/>
    <w:unhideWhenUsed/>
    <w:rsid w:val="00066B8A"/>
    <w:pPr>
      <w:spacing w:before="0" w:after="0"/>
      <w:ind w:right="0" w:firstLine="360"/>
    </w:pPr>
    <w:rPr>
      <w:rFonts w:asciiTheme="minorHAnsi" w:eastAsiaTheme="minorHAnsi" w:hAnsiTheme="minorHAnsi" w:cstheme="minorBidi"/>
      <w:sz w:val="22"/>
      <w:szCs w:val="22"/>
    </w:rPr>
  </w:style>
  <w:style w:type="character" w:customStyle="1" w:styleId="BodyTextFirstIndent2Char">
    <w:name w:val="Body Text First Indent 2 Char"/>
    <w:basedOn w:val="BodyTextIndentChar"/>
    <w:link w:val="BodyTextFirstIndent2"/>
    <w:uiPriority w:val="99"/>
    <w:semiHidden/>
    <w:rsid w:val="00066B8A"/>
    <w:rPr>
      <w:rFonts w:ascii="Arial" w:eastAsia="Garamond" w:hAnsi="Arial" w:cs="Arial"/>
      <w:sz w:val="24"/>
      <w:szCs w:val="24"/>
    </w:rPr>
  </w:style>
  <w:style w:type="character" w:styleId="PageNumber">
    <w:name w:val="page number"/>
    <w:basedOn w:val="DefaultParagraphFont"/>
    <w:rsid w:val="00066B8A"/>
  </w:style>
  <w:style w:type="character" w:customStyle="1" w:styleId="Heading5Char">
    <w:name w:val="Heading 5 Char"/>
    <w:basedOn w:val="DefaultParagraphFont"/>
    <w:link w:val="Heading5"/>
    <w:uiPriority w:val="9"/>
    <w:rsid w:val="000C347A"/>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824932">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ebs.wichita.edu/inaudit/ch2_17.htm" TargetMode="External"/><Relationship Id="rId18" Type="http://schemas.openxmlformats.org/officeDocument/2006/relationships/footer" Target="footer1.xml"/><Relationship Id="rId26" Type="http://schemas.openxmlformats.org/officeDocument/2006/relationships/hyperlink" Target="https://map.concept3d.com/?id=1128" TargetMode="External"/><Relationship Id="rId39" Type="http://schemas.openxmlformats.org/officeDocument/2006/relationships/hyperlink" Target="http://www.wichita.edu/alert" TargetMode="External"/><Relationship Id="rId21" Type="http://schemas.openxmlformats.org/officeDocument/2006/relationships/image" Target="media/image2.tiff"/><Relationship Id="rId34" Type="http://schemas.openxmlformats.org/officeDocument/2006/relationships/hyperlink" Target="http://www.wichita.edu/servicelearning" TargetMode="External"/><Relationship Id="rId42" Type="http://schemas.openxmlformats.org/officeDocument/2006/relationships/hyperlink" Target="http://www.wichita.edu/heskett" TargetMode="External"/><Relationship Id="rId47" Type="http://schemas.openxmlformats.org/officeDocument/2006/relationships/hyperlink" Target="https://www.wichita.edu/academics/fine_arts/boxoffice/Wilner.php" TargetMode="External"/><Relationship Id="rId50" Type="http://schemas.openxmlformats.org/officeDocument/2006/relationships/hyperlink" Target="http://personalityjunkie.com" TargetMode="External"/><Relationship Id="rId55" Type="http://schemas.openxmlformats.org/officeDocument/2006/relationships/hyperlink" Target="http://www.haysvillecommunitylibrary.org"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hyperlink" Target="https://wichita.campuslabs.com/engage/" TargetMode="External"/><Relationship Id="rId11" Type="http://schemas.openxmlformats.org/officeDocument/2006/relationships/hyperlink" Target="https://www.comixology.com" TargetMode="External"/><Relationship Id="rId24" Type="http://schemas.openxmlformats.org/officeDocument/2006/relationships/hyperlink" Target="mailto:Kathy.Delker@wichita.edu" TargetMode="External"/><Relationship Id="rId32" Type="http://schemas.openxmlformats.org/officeDocument/2006/relationships/hyperlink" Target="https://www.wichita.edu/student_life/community_service_board/CSB_Volunteer.php" TargetMode="External"/><Relationship Id="rId37" Type="http://schemas.openxmlformats.org/officeDocument/2006/relationships/hyperlink" Target="http://libresources.wichita.edu/creationspace" TargetMode="External"/><Relationship Id="rId40" Type="http://schemas.openxmlformats.org/officeDocument/2006/relationships/hyperlink" Target="http://www.wichita.edu/studenthealth" TargetMode="External"/><Relationship Id="rId45" Type="http://schemas.openxmlformats.org/officeDocument/2006/relationships/hyperlink" Target="http://www.kansasregents.org/about/policies-by-laws-missions/board_policy_manual_2/chapter_ii_governance_state_universities_2/chapter_ii_full_text" TargetMode="External"/><Relationship Id="rId53" Type="http://schemas.openxmlformats.org/officeDocument/2006/relationships/hyperlink" Target="http://andoverlibrary.org" TargetMode="External"/><Relationship Id="rId58" Type="http://schemas.openxmlformats.org/officeDocument/2006/relationships/hyperlink" Target="http://www.pcmag.com/article2/0,2817,2425402,00.asp" TargetMode="External"/><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footer" Target="footer2.xml"/><Relationship Id="rId14" Type="http://schemas.openxmlformats.org/officeDocument/2006/relationships/hyperlink" Target="http://www.wichita.edu/gep/" TargetMode="External"/><Relationship Id="rId22" Type="http://schemas.openxmlformats.org/officeDocument/2006/relationships/hyperlink" Target="http://libraries.wichita.edu/FYStutorialsFall2018)" TargetMode="External"/><Relationship Id="rId27" Type="http://schemas.openxmlformats.org/officeDocument/2006/relationships/hyperlink" Target="http://webs.wichita.edu/?u=csb&amp;p=/wu_s_big_event/" TargetMode="External"/><Relationship Id="rId30" Type="http://schemas.openxmlformats.org/officeDocument/2006/relationships/hyperlink" Target="https://wichita.campuslabs.com/engage/" TargetMode="External"/><Relationship Id="rId35" Type="http://schemas.openxmlformats.org/officeDocument/2006/relationships/hyperlink" Target="http://wichita.edusupportcenter.com/sims/helpcenter/common/layout/GuidedHelp.seam;jsessionid=9F44D03B3F51BE8EBFABC4F0E7156542.node6?cstep=192952&amp;inst_name=wichita&amp;actionMethod=helpcenter%2Fcommon%2Flayout%2FGuidedHelp.xhtml%3AshpGuidedHelpManager.select%28%29&amp;cid=76959" TargetMode="External"/><Relationship Id="rId43" Type="http://schemas.openxmlformats.org/officeDocument/2006/relationships/hyperlink" Target="http://www.wichita.edu/ubit" TargetMode="External"/><Relationship Id="rId48" Type="http://schemas.openxmlformats.org/officeDocument/2006/relationships/hyperlink" Target="http://libraries.wichita.edu/FYStutorialsFall2018" TargetMode="External"/><Relationship Id="rId56" Type="http://schemas.openxmlformats.org/officeDocument/2006/relationships/hyperlink" Target="http://www.goddardlibrary.com" TargetMode="External"/><Relationship Id="rId8" Type="http://schemas.openxmlformats.org/officeDocument/2006/relationships/hyperlink" Target="mailto:daniel.bergman@wichita.edu" TargetMode="External"/><Relationship Id="rId51" Type="http://schemas.openxmlformats.org/officeDocument/2006/relationships/hyperlink" Target="http://libraries.wichita.edu/ablah/" TargetMode="External"/><Relationship Id="rId3" Type="http://schemas.openxmlformats.org/officeDocument/2006/relationships/styles" Target="styles.xml"/><Relationship Id="rId12" Type="http://schemas.openxmlformats.org/officeDocument/2006/relationships/hyperlink" Target="http://webs.wichita.edu/inaudit/ch8_05.htm" TargetMode="External"/><Relationship Id="rId17" Type="http://schemas.openxmlformats.org/officeDocument/2006/relationships/header" Target="header2.xml"/><Relationship Id="rId25" Type="http://schemas.openxmlformats.org/officeDocument/2006/relationships/hyperlink" Target="https://www.wichita.edu/academics/fine_arts/boxoffice/Wilner.php" TargetMode="External"/><Relationship Id="rId33" Type="http://schemas.openxmlformats.org/officeDocument/2006/relationships/hyperlink" Target="https://www.wichita.edu/student_life/civic_engagement/index.php" TargetMode="External"/><Relationship Id="rId38" Type="http://schemas.openxmlformats.org/officeDocument/2006/relationships/hyperlink" Target="http://webs.wichita.edu/inaudit/ch9_10.htm" TargetMode="External"/><Relationship Id="rId46" Type="http://schemas.openxmlformats.org/officeDocument/2006/relationships/image" Target="media/image3.tiff"/><Relationship Id="rId59" Type="http://schemas.openxmlformats.org/officeDocument/2006/relationships/hyperlink" Target="http://www.amazon.com" TargetMode="External"/><Relationship Id="rId20" Type="http://schemas.openxmlformats.org/officeDocument/2006/relationships/header" Target="header3.xml"/><Relationship Id="rId41" Type="http://schemas.openxmlformats.org/officeDocument/2006/relationships/hyperlink" Target="http://www.wichita.edu/thisis/home/?u=titleix" TargetMode="External"/><Relationship Id="rId54" Type="http://schemas.openxmlformats.org/officeDocument/2006/relationships/hyperlink" Target="http://www.derbylibrary.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wl.english.purdue.edu/owl/resource/560/01/" TargetMode="External"/><Relationship Id="rId23" Type="http://schemas.openxmlformats.org/officeDocument/2006/relationships/hyperlink" Target="http://libraries.wichita.edu/FYStutorialsFall2018" TargetMode="External"/><Relationship Id="rId28" Type="http://schemas.openxmlformats.org/officeDocument/2006/relationships/hyperlink" Target="https://www.wichita.edu/calendar/" TargetMode="External"/><Relationship Id="rId36" Type="http://schemas.openxmlformats.org/officeDocument/2006/relationships/hyperlink" Target="mailto:coe.tech@wichita.edu" TargetMode="External"/><Relationship Id="rId49" Type="http://schemas.openxmlformats.org/officeDocument/2006/relationships/hyperlink" Target="http://libraries.wichita.edu/FYStutorialsFall2018" TargetMode="External"/><Relationship Id="rId57" Type="http://schemas.openxmlformats.org/officeDocument/2006/relationships/hyperlink" Target="https://www.comixology.com" TargetMode="External"/><Relationship Id="rId10" Type="http://schemas.openxmlformats.org/officeDocument/2006/relationships/hyperlink" Target="https://www.comixology.com/X-Men-Masterworks-Vol-1/digital-comic/22187?ref=c2VyaWVzL3ZpZXcvZGVza3RvcC9ncmlkTGlzdC9Db2xsZWN0ZWRFZGl0aW9ucw" TargetMode="External"/><Relationship Id="rId31" Type="http://schemas.openxmlformats.org/officeDocument/2006/relationships/hyperlink" Target="https://www.wichita.edu/student_life/involvement/" TargetMode="External"/><Relationship Id="rId44" Type="http://schemas.openxmlformats.org/officeDocument/2006/relationships/hyperlink" Target="http://webs.wichita.edu/?u=wsunews&amp;p=/weapons_policy_documents" TargetMode="External"/><Relationship Id="rId52" Type="http://schemas.openxmlformats.org/officeDocument/2006/relationships/hyperlink" Target="http://www.wichitalibrary.org" TargetMode="External"/><Relationship Id="rId60" Type="http://schemas.openxmlformats.org/officeDocument/2006/relationships/hyperlink" Target="http://www.ebay.com" TargetMode="External"/><Relationship Id="rId4" Type="http://schemas.openxmlformats.org/officeDocument/2006/relationships/settings" Target="settings.xml"/><Relationship Id="rId9" Type="http://schemas.openxmlformats.org/officeDocument/2006/relationships/hyperlink" Target="https://www.comixology.com/Gotham-Academy-2014-Vol-1/digital-comic/211204?ref=c2VhcmNoL2luZGV4L2Rlc2t0b3Avc2xpZGVyTGlzdC90b3BSZXN1bHRzU2xpZGV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0EB475-0F50-0A49-89F0-E1C277326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6083</Words>
  <Characters>34679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Microsoft Office User</cp:lastModifiedBy>
  <cp:revision>2</cp:revision>
  <cp:lastPrinted>2018-08-20T14:53:00Z</cp:lastPrinted>
  <dcterms:created xsi:type="dcterms:W3CDTF">2019-01-02T17:53:00Z</dcterms:created>
  <dcterms:modified xsi:type="dcterms:W3CDTF">2019-01-02T17:53:00Z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