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9277" w14:textId="77777777" w:rsidR="00DB7AAF" w:rsidRPr="00915B66" w:rsidRDefault="00DB7AAF" w:rsidP="00DB7AAF">
      <w:r w:rsidRPr="00915B66">
        <w:t>BE IT ENACTED by the Student Senate that:</w:t>
      </w:r>
    </w:p>
    <w:p w14:paraId="02BFCD28" w14:textId="77777777" w:rsidR="00DB7AAF" w:rsidRPr="00915B66" w:rsidRDefault="007817AE" w:rsidP="00DB7AAF">
      <w:pPr>
        <w:pStyle w:val="ListParagraph"/>
        <w:numPr>
          <w:ilvl w:val="0"/>
          <w:numId w:val="1"/>
        </w:numPr>
        <w:contextualSpacing w:val="0"/>
        <w:rPr>
          <w:b/>
        </w:rPr>
      </w:pPr>
      <w:r>
        <w:rPr>
          <w:b/>
        </w:rPr>
        <w:t>Repeal Statutes S084, International Students Hardship Fund</w:t>
      </w:r>
    </w:p>
    <w:p w14:paraId="132E16A1" w14:textId="77777777" w:rsidR="007817AE" w:rsidRPr="00915B66" w:rsidRDefault="007817AE" w:rsidP="007817AE">
      <w:pPr>
        <w:pStyle w:val="ListParagraph"/>
        <w:numPr>
          <w:ilvl w:val="0"/>
          <w:numId w:val="1"/>
        </w:numPr>
        <w:contextualSpacing w:val="0"/>
        <w:rPr>
          <w:b/>
        </w:rPr>
      </w:pPr>
      <w:r>
        <w:rPr>
          <w:b/>
        </w:rPr>
        <w:t>Repeal Statutes S085, International Scholarship Fund and Study Abroad Fund</w:t>
      </w:r>
    </w:p>
    <w:p w14:paraId="6A26E093" w14:textId="77777777" w:rsidR="007817AE" w:rsidRPr="00915B66" w:rsidRDefault="007817AE" w:rsidP="007817AE">
      <w:pPr>
        <w:pStyle w:val="ListParagraph"/>
        <w:numPr>
          <w:ilvl w:val="0"/>
          <w:numId w:val="1"/>
        </w:numPr>
        <w:contextualSpacing w:val="0"/>
        <w:rPr>
          <w:b/>
        </w:rPr>
      </w:pPr>
      <w:r>
        <w:rPr>
          <w:b/>
        </w:rPr>
        <w:t xml:space="preserve">Repeal Statutes S088, James J. </w:t>
      </w:r>
      <w:proofErr w:type="spellStart"/>
      <w:r>
        <w:rPr>
          <w:b/>
        </w:rPr>
        <w:t>Rhatigan</w:t>
      </w:r>
      <w:proofErr w:type="spellEnd"/>
      <w:r>
        <w:rPr>
          <w:b/>
        </w:rPr>
        <w:t xml:space="preserve"> Leadership Scholarship</w:t>
      </w:r>
    </w:p>
    <w:p w14:paraId="7082602F" w14:textId="77777777" w:rsidR="007817AE" w:rsidRPr="007817AE" w:rsidRDefault="007817AE" w:rsidP="00DB7AAF">
      <w:pPr>
        <w:pStyle w:val="ListParagraph"/>
        <w:numPr>
          <w:ilvl w:val="0"/>
          <w:numId w:val="1"/>
        </w:numPr>
        <w:rPr>
          <w:b/>
        </w:rPr>
      </w:pPr>
      <w:r>
        <w:rPr>
          <w:b/>
        </w:rPr>
        <w:t>Repeal Statutes S097, SGA Summer Scholarship</w:t>
      </w:r>
    </w:p>
    <w:p w14:paraId="54B0E3C8" w14:textId="77777777" w:rsidR="00DB7AAF" w:rsidRPr="00915B66" w:rsidRDefault="007817AE" w:rsidP="007817AE">
      <w:pPr>
        <w:pStyle w:val="ListParagraph"/>
        <w:numPr>
          <w:ilvl w:val="0"/>
          <w:numId w:val="1"/>
        </w:numPr>
        <w:rPr>
          <w:b/>
        </w:rPr>
      </w:pPr>
      <w:r>
        <w:rPr>
          <w:b/>
        </w:rPr>
        <w:t xml:space="preserve">Amend the Journal to create and enact </w:t>
      </w:r>
      <w:r w:rsidR="00125CC5">
        <w:rPr>
          <w:b/>
        </w:rPr>
        <w:t xml:space="preserve">Statues </w:t>
      </w:r>
      <w:r>
        <w:rPr>
          <w:b/>
        </w:rPr>
        <w:t>S103, Association S</w:t>
      </w:r>
      <w:r w:rsidR="00125CC5">
        <w:rPr>
          <w:b/>
        </w:rPr>
        <w:t>cholarships and Scholarship Funds:</w:t>
      </w:r>
    </w:p>
    <w:p w14:paraId="211F6179" w14:textId="77777777" w:rsidR="00DB7AAF" w:rsidRDefault="00125CC5" w:rsidP="00DB7AAF">
      <w:r w:rsidRPr="00125CC5">
        <w:t>Statues S103, Association Scholarships and Scholarship Funds</w:t>
      </w:r>
      <w:r>
        <w:t xml:space="preserve"> will read as follows:</w:t>
      </w:r>
    </w:p>
    <w:p w14:paraId="4BEB356D" w14:textId="77777777" w:rsidR="00125CC5" w:rsidRDefault="00125CC5" w:rsidP="00125CC5">
      <w:pPr>
        <w:tabs>
          <w:tab w:val="left" w:pos="720"/>
          <w:tab w:val="left" w:pos="1440"/>
          <w:tab w:val="left" w:pos="2160"/>
          <w:tab w:val="left" w:pos="2880"/>
          <w:tab w:val="left" w:pos="3600"/>
          <w:tab w:val="left" w:pos="4320"/>
          <w:tab w:val="left" w:pos="5040"/>
          <w:tab w:val="left" w:pos="5760"/>
        </w:tabs>
        <w:spacing w:after="120" w:line="240" w:lineRule="auto"/>
        <w:outlineLvl w:val="1"/>
        <w:rPr>
          <w:rFonts w:ascii="Klavika Regular" w:hAnsi="Klavika Regular"/>
          <w:sz w:val="32"/>
        </w:rPr>
      </w:pPr>
      <w:bookmarkStart w:id="0" w:name="_Toc505936092"/>
      <w:r>
        <w:rPr>
          <w:rFonts w:ascii="Klavika Regular" w:hAnsi="Klavika Regular"/>
          <w:sz w:val="32"/>
        </w:rPr>
        <w:t>S103</w:t>
      </w:r>
      <w:r w:rsidRPr="00125CC5">
        <w:rPr>
          <w:rFonts w:ascii="Klavika Regular" w:hAnsi="Klavika Regular"/>
          <w:sz w:val="32"/>
        </w:rPr>
        <w:tab/>
      </w:r>
      <w:r w:rsidRPr="00125CC5">
        <w:rPr>
          <w:rFonts w:ascii="Klavika Regular" w:hAnsi="Klavika Regular"/>
          <w:sz w:val="32"/>
        </w:rPr>
        <w:tab/>
      </w:r>
      <w:bookmarkEnd w:id="0"/>
      <w:r w:rsidRPr="00125CC5">
        <w:rPr>
          <w:rFonts w:ascii="Klavika Regular" w:hAnsi="Klavika Regular"/>
          <w:sz w:val="32"/>
        </w:rPr>
        <w:t>Association Scholarships and Scholarship Funds</w:t>
      </w:r>
    </w:p>
    <w:p w14:paraId="196D619B" w14:textId="08DFFE8E" w:rsidR="00125CC5" w:rsidRDefault="00125CC5" w:rsidP="00125CC5">
      <w:r w:rsidRPr="00125CC5">
        <w:t xml:space="preserve">BE IT ENACTED by the </w:t>
      </w:r>
      <w:r>
        <w:t>Student Senate</w:t>
      </w:r>
      <w:r w:rsidRPr="00125CC5">
        <w:t xml:space="preserve"> that the following statute governs the establishment and operation of the </w:t>
      </w:r>
      <w:r>
        <w:t xml:space="preserve">scholarships and scholarship funds held </w:t>
      </w:r>
      <w:r w:rsidR="00511FC8">
        <w:t>under the purview</w:t>
      </w:r>
      <w:r>
        <w:t xml:space="preserve"> of the Association</w:t>
      </w:r>
      <w:r w:rsidRPr="00125CC5">
        <w:t>.</w:t>
      </w:r>
      <w:r>
        <w:t xml:space="preserve"> </w:t>
      </w:r>
    </w:p>
    <w:p w14:paraId="144623F8" w14:textId="77777777" w:rsidR="00125CC5" w:rsidRDefault="00125CC5" w:rsidP="00125CC5">
      <w:pPr>
        <w:rPr>
          <w:rFonts w:ascii="Klavika Regular" w:hAnsi="Klavika Regular"/>
          <w:sz w:val="28"/>
        </w:rPr>
      </w:pPr>
      <w:r w:rsidRPr="00125CC5">
        <w:rPr>
          <w:rFonts w:ascii="Klavika Regular" w:hAnsi="Klavika Regular"/>
          <w:sz w:val="28"/>
        </w:rPr>
        <w:t>Section 1. International Students Hardship Fund</w:t>
      </w:r>
    </w:p>
    <w:p w14:paraId="61DE9E75" w14:textId="77777777" w:rsidR="00125CC5" w:rsidRDefault="00125CC5" w:rsidP="00A038D8">
      <w:pPr>
        <w:ind w:left="720" w:hanging="720"/>
      </w:pPr>
      <w:r>
        <w:t>1.1</w:t>
      </w:r>
      <w:r>
        <w:tab/>
      </w:r>
      <w:r w:rsidRPr="00125CC5">
        <w:t>The purpose of th</w:t>
      </w:r>
      <w:r>
        <w:t>is</w:t>
      </w:r>
      <w:r w:rsidRPr="00125CC5">
        <w:t xml:space="preserve"> fund is to provide interim financial support to the University international students in need of emergency financial assistance to enable them to continue their academic pursuits at the University.</w:t>
      </w:r>
    </w:p>
    <w:p w14:paraId="3471E5A4" w14:textId="77777777" w:rsidR="00125CC5" w:rsidRDefault="00125CC5" w:rsidP="00125CC5">
      <w:pPr>
        <w:ind w:left="360" w:hanging="360"/>
      </w:pPr>
      <w:r>
        <w:t>1.2</w:t>
      </w:r>
      <w:r>
        <w:tab/>
      </w:r>
      <w:r w:rsidR="00D5487C">
        <w:tab/>
      </w:r>
      <w:r>
        <w:t>Administration and Funding</w:t>
      </w:r>
    </w:p>
    <w:p w14:paraId="10839714" w14:textId="77777777" w:rsidR="00D5487C" w:rsidRDefault="00D5487C" w:rsidP="00D5487C">
      <w:pPr>
        <w:ind w:left="360" w:firstLine="360"/>
      </w:pPr>
      <w:r>
        <w:t>1.2.1</w:t>
      </w:r>
      <w:r>
        <w:tab/>
        <w:t xml:space="preserve">The Fund shall receive its funding from the Educational Opportunity Fund. </w:t>
      </w:r>
    </w:p>
    <w:p w14:paraId="23478D38" w14:textId="77777777" w:rsidR="00D5487C" w:rsidRDefault="00D5487C" w:rsidP="00D5487C">
      <w:pPr>
        <w:ind w:left="1440" w:hanging="720"/>
      </w:pPr>
      <w:r>
        <w:t>1.2.2</w:t>
      </w:r>
      <w:r>
        <w:tab/>
        <w:t>The Director of Financial Aid will serve as the budget officer for this fund. Allocation of this fund is left to the discretion of the fund’s budget officer.</w:t>
      </w:r>
    </w:p>
    <w:p w14:paraId="0B01649B" w14:textId="77777777" w:rsidR="00D5487C" w:rsidRDefault="00D5487C" w:rsidP="00D5487C">
      <w:pPr>
        <w:ind w:left="1440" w:hanging="720"/>
      </w:pPr>
      <w:r>
        <w:t>1.2.3</w:t>
      </w:r>
      <w:r>
        <w:tab/>
        <w:t>The fund’s budget officer will be responsible for providing an annual report, at the end of the fiscal year, to the Senate.</w:t>
      </w:r>
    </w:p>
    <w:p w14:paraId="4F7D37D1" w14:textId="77777777" w:rsidR="00D5487C" w:rsidRDefault="00D5487C" w:rsidP="00D5487C">
      <w:r>
        <w:lastRenderedPageBreak/>
        <w:t>1.3</w:t>
      </w:r>
      <w:r>
        <w:tab/>
        <w:t>Fund Distribution</w:t>
      </w:r>
    </w:p>
    <w:p w14:paraId="11D33EE5" w14:textId="77777777" w:rsidR="00D5487C" w:rsidRDefault="00D5487C" w:rsidP="00D5487C">
      <w:pPr>
        <w:ind w:left="1440" w:hanging="720"/>
      </w:pPr>
      <w:r>
        <w:t>1.3.1</w:t>
      </w:r>
      <w:r>
        <w:tab/>
        <w:t>The fund shall be distributed to the eligible applicants at a maximum of $1,000 per fiscal year.</w:t>
      </w:r>
    </w:p>
    <w:p w14:paraId="7020953B" w14:textId="77777777" w:rsidR="00D5487C" w:rsidRDefault="00D5487C" w:rsidP="00D5487C">
      <w:pPr>
        <w:ind w:left="1440" w:hanging="720"/>
      </w:pPr>
      <w:r>
        <w:t>1.3.2</w:t>
      </w:r>
      <w:r>
        <w:tab/>
        <w:t>The budget officer will have discretionary authority regarding amount of each award, which is subjected to eligibility criteria mentioned in Section 1.4.</w:t>
      </w:r>
    </w:p>
    <w:p w14:paraId="2D09E18F" w14:textId="77777777" w:rsidR="00A038D8" w:rsidRDefault="00A038D8" w:rsidP="00A038D8">
      <w:r>
        <w:t>1.4</w:t>
      </w:r>
      <w:r>
        <w:tab/>
        <w:t>Eligibility</w:t>
      </w:r>
    </w:p>
    <w:p w14:paraId="6F1EFECB" w14:textId="77777777" w:rsidR="00A038D8" w:rsidRDefault="00A038D8" w:rsidP="00A038D8">
      <w:pPr>
        <w:ind w:left="1440" w:hanging="720"/>
      </w:pPr>
      <w:r>
        <w:t>1.4.1</w:t>
      </w:r>
      <w:r>
        <w:tab/>
        <w:t>Applicants must be in good academic standing and have completed at least one semester of full-time enrollment at the University.</w:t>
      </w:r>
    </w:p>
    <w:p w14:paraId="13219567" w14:textId="77777777" w:rsidR="00A038D8" w:rsidRDefault="00A038D8" w:rsidP="00A038D8">
      <w:pPr>
        <w:ind w:left="1440" w:hanging="720"/>
      </w:pPr>
      <w:r>
        <w:t>1.4.2</w:t>
      </w:r>
      <w:r>
        <w:tab/>
        <w:t>Applicants must submit an accurate and detailed report of their income and expenses for at least the previous 6 months and an explanation of their emergency financial need. This information would be reviewed by the budget officer and serve as the basis for a hardship fund award.</w:t>
      </w:r>
    </w:p>
    <w:p w14:paraId="0A6D5A60" w14:textId="77777777" w:rsidR="00A038D8" w:rsidRDefault="00A038D8" w:rsidP="00A038D8">
      <w:pPr>
        <w:ind w:left="1440" w:hanging="720"/>
      </w:pPr>
      <w:r>
        <w:t>1.4.3</w:t>
      </w:r>
      <w:r>
        <w:tab/>
        <w:t>Applicants shall assure the budget officer of continuing with their individual education at the University and remain in good academic standing.</w:t>
      </w:r>
    </w:p>
    <w:p w14:paraId="2030D311" w14:textId="77777777" w:rsidR="00A038D8" w:rsidRPr="00A038D8" w:rsidRDefault="00170F3F" w:rsidP="00A038D8">
      <w:pPr>
        <w:rPr>
          <w:rFonts w:ascii="Klavika Regular" w:hAnsi="Klavika Regular"/>
          <w:sz w:val="28"/>
        </w:rPr>
      </w:pPr>
      <w:r>
        <w:rPr>
          <w:rFonts w:ascii="Klavika Regular" w:hAnsi="Klavika Regular"/>
          <w:sz w:val="28"/>
        </w:rPr>
        <w:t>Section 2</w:t>
      </w:r>
      <w:r w:rsidR="00A038D8" w:rsidRPr="00125CC5">
        <w:rPr>
          <w:rFonts w:ascii="Klavika Regular" w:hAnsi="Klavika Regular"/>
          <w:sz w:val="28"/>
        </w:rPr>
        <w:t xml:space="preserve">. </w:t>
      </w:r>
      <w:r w:rsidR="00A038D8" w:rsidRPr="00A038D8">
        <w:rPr>
          <w:rFonts w:ascii="Klavika Regular" w:hAnsi="Klavika Regular"/>
          <w:sz w:val="28"/>
        </w:rPr>
        <w:t xml:space="preserve">International </w:t>
      </w:r>
      <w:r>
        <w:rPr>
          <w:rFonts w:ascii="Klavika Regular" w:hAnsi="Klavika Regular"/>
          <w:sz w:val="28"/>
        </w:rPr>
        <w:t>Scholarship</w:t>
      </w:r>
    </w:p>
    <w:p w14:paraId="0C1E03E1" w14:textId="62E320FA" w:rsidR="00A038D8" w:rsidRDefault="00170F3F" w:rsidP="00A038D8">
      <w:pPr>
        <w:ind w:left="720" w:hanging="720"/>
      </w:pPr>
      <w:r>
        <w:t>2</w:t>
      </w:r>
      <w:r w:rsidR="00A038D8">
        <w:t>.1</w:t>
      </w:r>
      <w:r w:rsidR="00A038D8">
        <w:tab/>
      </w:r>
      <w:r w:rsidR="00A038D8" w:rsidRPr="00A038D8">
        <w:t>The purpose of th</w:t>
      </w:r>
      <w:r w:rsidR="00A038D8">
        <w:t>is</w:t>
      </w:r>
      <w:r w:rsidR="00A038D8" w:rsidRPr="00A038D8">
        <w:t xml:space="preserve"> </w:t>
      </w:r>
      <w:r w:rsidR="004977EC">
        <w:t>scholarship</w:t>
      </w:r>
      <w:r w:rsidR="00A038D8" w:rsidRPr="00A038D8">
        <w:t xml:space="preserve"> is to provide scholarship assistance to the </w:t>
      </w:r>
      <w:r w:rsidR="00511FC8">
        <w:t xml:space="preserve">international students enrolled in the </w:t>
      </w:r>
      <w:r w:rsidR="00A038D8" w:rsidRPr="00A038D8">
        <w:t>University who are continuing their education</w:t>
      </w:r>
    </w:p>
    <w:p w14:paraId="768773E6" w14:textId="77777777" w:rsidR="00A038D8" w:rsidRDefault="00170F3F" w:rsidP="00A038D8">
      <w:pPr>
        <w:ind w:left="720" w:hanging="720"/>
      </w:pPr>
      <w:r>
        <w:t>2</w:t>
      </w:r>
      <w:r w:rsidR="00A038D8">
        <w:t>.2</w:t>
      </w:r>
      <w:r w:rsidR="00A038D8">
        <w:tab/>
        <w:t>Administration and Funding</w:t>
      </w:r>
    </w:p>
    <w:p w14:paraId="4576425B" w14:textId="17A6F668" w:rsidR="00A038D8" w:rsidRDefault="00170F3F" w:rsidP="00A038D8">
      <w:pPr>
        <w:ind w:left="720"/>
      </w:pPr>
      <w:r>
        <w:t>2</w:t>
      </w:r>
      <w:r w:rsidR="00A038D8" w:rsidRPr="00A038D8">
        <w:t>.2.1</w:t>
      </w:r>
      <w:r w:rsidR="00A038D8" w:rsidRPr="00A038D8">
        <w:tab/>
        <w:t xml:space="preserve">The </w:t>
      </w:r>
      <w:r w:rsidR="00097EFD">
        <w:t>Scholarship</w:t>
      </w:r>
      <w:r w:rsidR="00A038D8" w:rsidRPr="00A038D8">
        <w:t xml:space="preserve"> shall receive its funding from </w:t>
      </w:r>
      <w:r w:rsidR="00A038D8">
        <w:t>Student Fees</w:t>
      </w:r>
      <w:r w:rsidR="00A038D8" w:rsidRPr="00A038D8">
        <w:t>.</w:t>
      </w:r>
    </w:p>
    <w:p w14:paraId="64DC6404" w14:textId="77777777" w:rsidR="00A038D8" w:rsidRDefault="00170F3F" w:rsidP="00A038D8">
      <w:pPr>
        <w:ind w:left="1440" w:hanging="720"/>
      </w:pPr>
      <w:r>
        <w:t>2</w:t>
      </w:r>
      <w:r w:rsidR="00A038D8">
        <w:t>.2.2</w:t>
      </w:r>
      <w:r w:rsidR="00A038D8">
        <w:tab/>
        <w:t>The Association’s budget officer shall serve as the budget officer for this fund.</w:t>
      </w:r>
    </w:p>
    <w:p w14:paraId="75F5C7D0" w14:textId="77777777" w:rsidR="00A038D8" w:rsidRDefault="00170F3F" w:rsidP="00A038D8">
      <w:r>
        <w:t>2</w:t>
      </w:r>
      <w:r w:rsidR="00A038D8">
        <w:t>.3</w:t>
      </w:r>
      <w:r w:rsidR="00A038D8">
        <w:tab/>
      </w:r>
      <w:r>
        <w:t>Scholarship Distribution</w:t>
      </w:r>
    </w:p>
    <w:p w14:paraId="70FF7903" w14:textId="77777777" w:rsidR="00170F3F" w:rsidRDefault="00170F3F" w:rsidP="00170F3F">
      <w:pPr>
        <w:ind w:left="1440" w:hanging="720"/>
      </w:pPr>
      <w:r>
        <w:t>2.3.1</w:t>
      </w:r>
      <w:r>
        <w:tab/>
        <w:t>Each scholarship will be in the amount of five hundred dollars</w:t>
      </w:r>
      <w:r w:rsidR="005206FC">
        <w:t xml:space="preserve"> ($500) per academic semester. </w:t>
      </w:r>
      <w:r>
        <w:t>Scholarships can be awarded for an academic</w:t>
      </w:r>
      <w:r w:rsidR="005206FC">
        <w:t xml:space="preserve"> year or for a single semester.</w:t>
      </w:r>
      <w:r>
        <w:t xml:space="preserve"> No student can receive more than one thousand dollars ($1,000) per academic year.</w:t>
      </w:r>
    </w:p>
    <w:p w14:paraId="13D24B13" w14:textId="77777777" w:rsidR="00170F3F" w:rsidRDefault="00170F3F" w:rsidP="00170F3F">
      <w:pPr>
        <w:ind w:left="1440" w:hanging="720"/>
      </w:pPr>
      <w:r>
        <w:t>2.3.2</w:t>
      </w:r>
      <w:r>
        <w:tab/>
        <w:t>The Association Scholarship Committee will be responsible for selecting the recipients.</w:t>
      </w:r>
    </w:p>
    <w:p w14:paraId="0596C96F" w14:textId="77777777" w:rsidR="00170F3F" w:rsidRDefault="00170F3F" w:rsidP="00170F3F">
      <w:r>
        <w:t>2.4</w:t>
      </w:r>
      <w:r>
        <w:tab/>
        <w:t>Eligibility</w:t>
      </w:r>
    </w:p>
    <w:p w14:paraId="04BA5D47" w14:textId="77777777" w:rsidR="005206FC" w:rsidRDefault="005206FC" w:rsidP="005206FC">
      <w:pPr>
        <w:ind w:left="1440" w:hanging="720"/>
      </w:pPr>
      <w:r>
        <w:lastRenderedPageBreak/>
        <w:t>2.4.1</w:t>
      </w:r>
      <w:r>
        <w:tab/>
        <w:t xml:space="preserve">Awards shall be based on </w:t>
      </w:r>
      <w:r w:rsidRPr="005206FC">
        <w:t xml:space="preserve">leadership and academic excellence, for full-time undergraduate and graduate international students who have completed at least one semester of study at the University.  </w:t>
      </w:r>
    </w:p>
    <w:p w14:paraId="7C9917E0" w14:textId="2753BBEF" w:rsidR="005206FC" w:rsidRPr="00A038D8" w:rsidRDefault="005206FC" w:rsidP="005206FC">
      <w:pPr>
        <w:rPr>
          <w:rFonts w:ascii="Klavika Regular" w:hAnsi="Klavika Regular"/>
          <w:sz w:val="28"/>
        </w:rPr>
      </w:pPr>
      <w:r>
        <w:rPr>
          <w:rFonts w:ascii="Klavika Regular" w:hAnsi="Klavika Regular"/>
          <w:sz w:val="28"/>
        </w:rPr>
        <w:t xml:space="preserve">Section </w:t>
      </w:r>
      <w:r w:rsidR="00097EFD">
        <w:rPr>
          <w:rFonts w:ascii="Klavika Regular" w:hAnsi="Klavika Regular"/>
          <w:sz w:val="28"/>
        </w:rPr>
        <w:t>3</w:t>
      </w:r>
      <w:r w:rsidRPr="00125CC5">
        <w:rPr>
          <w:rFonts w:ascii="Klavika Regular" w:hAnsi="Klavika Regular"/>
          <w:sz w:val="28"/>
        </w:rPr>
        <w:t xml:space="preserve">. </w:t>
      </w:r>
      <w:r>
        <w:rPr>
          <w:rFonts w:ascii="Klavika Regular" w:hAnsi="Klavika Regular"/>
          <w:sz w:val="28"/>
        </w:rPr>
        <w:t>Study Abroad Scholarship Fund</w:t>
      </w:r>
    </w:p>
    <w:p w14:paraId="74B07A25" w14:textId="246836DD" w:rsidR="00097EFD" w:rsidRDefault="00097EFD" w:rsidP="00097EFD">
      <w:pPr>
        <w:ind w:left="720" w:hanging="720"/>
      </w:pPr>
      <w:r>
        <w:t>3.1</w:t>
      </w:r>
      <w:r>
        <w:tab/>
      </w:r>
      <w:r w:rsidRPr="00125CC5">
        <w:t>The purpose of th</w:t>
      </w:r>
      <w:r>
        <w:t xml:space="preserve">is fund is to </w:t>
      </w:r>
      <w:r w:rsidRPr="00097EFD">
        <w:t>financially assist U.S. citizens and permanent U.S. resident students of the University who wish to study abroad for at least one academic semester</w:t>
      </w:r>
      <w:r w:rsidRPr="00125CC5">
        <w:t>.</w:t>
      </w:r>
    </w:p>
    <w:p w14:paraId="4D0D7BF9" w14:textId="79F636CF" w:rsidR="00097EFD" w:rsidRDefault="00097EFD" w:rsidP="00097EFD">
      <w:pPr>
        <w:ind w:left="720" w:hanging="720"/>
      </w:pPr>
      <w:r>
        <w:t>3.2</w:t>
      </w:r>
      <w:r>
        <w:tab/>
        <w:t>Administration and Funding</w:t>
      </w:r>
    </w:p>
    <w:p w14:paraId="053624D4" w14:textId="7FE05D80" w:rsidR="00097EFD" w:rsidRDefault="00097EFD" w:rsidP="00097EFD">
      <w:pPr>
        <w:ind w:left="720" w:hanging="720"/>
      </w:pPr>
      <w:r>
        <w:tab/>
        <w:t>3.2.1</w:t>
      </w:r>
      <w:r>
        <w:tab/>
        <w:t>The Fund shall receive its funding from Student Fees.</w:t>
      </w:r>
    </w:p>
    <w:p w14:paraId="75A19922" w14:textId="554AD1C3" w:rsidR="00097EFD" w:rsidRDefault="00097EFD" w:rsidP="00097EFD">
      <w:pPr>
        <w:ind w:left="1440" w:hanging="720"/>
      </w:pPr>
      <w:r>
        <w:t>3.2.2</w:t>
      </w:r>
      <w:r>
        <w:tab/>
        <w:t>The budget officer of the Office of International Education shall serve as the budget officer for this fund.</w:t>
      </w:r>
    </w:p>
    <w:p w14:paraId="325E18B5" w14:textId="1A31AD27" w:rsidR="009E0054" w:rsidRDefault="009E0054" w:rsidP="009E0054">
      <w:r>
        <w:t>3.3</w:t>
      </w:r>
      <w:r>
        <w:tab/>
        <w:t>Fund Distribution</w:t>
      </w:r>
    </w:p>
    <w:p w14:paraId="0445D752" w14:textId="6997C805" w:rsidR="009E0054" w:rsidRDefault="009E0054" w:rsidP="009E0054">
      <w:pPr>
        <w:ind w:left="1440" w:hanging="720"/>
      </w:pPr>
      <w:r>
        <w:t>3.3.1</w:t>
      </w:r>
      <w:r>
        <w:tab/>
        <w:t>The amount of awards shall not exceed one thousand dollars ($1,000) per student per academic year.</w:t>
      </w:r>
    </w:p>
    <w:p w14:paraId="7EBC5E2E" w14:textId="53C79559" w:rsidR="009E0054" w:rsidRDefault="009E0054" w:rsidP="009E0054">
      <w:pPr>
        <w:ind w:left="1440" w:hanging="720"/>
      </w:pPr>
      <w:r>
        <w:t>3.3.3</w:t>
      </w:r>
      <w:r>
        <w:tab/>
        <w:t>The Office of International Education shall be responsible for selecting recipients. The President of the Association, or designee, will serve on the committee to select the recipients</w:t>
      </w:r>
    </w:p>
    <w:p w14:paraId="50ED1883" w14:textId="78699560" w:rsidR="009E0054" w:rsidRDefault="009E0054" w:rsidP="009E0054">
      <w:r>
        <w:t>3.4</w:t>
      </w:r>
      <w:r>
        <w:tab/>
        <w:t>Eligibility</w:t>
      </w:r>
    </w:p>
    <w:p w14:paraId="059469B5" w14:textId="21930E5B" w:rsidR="009E0054" w:rsidRDefault="009E0054" w:rsidP="009E0054">
      <w:pPr>
        <w:ind w:left="1440" w:hanging="720"/>
      </w:pPr>
      <w:r>
        <w:t>3.4.1</w:t>
      </w:r>
      <w:r>
        <w:tab/>
        <w:t xml:space="preserve">Applicants shall be </w:t>
      </w:r>
      <w:r w:rsidRPr="009E0054">
        <w:t>U.S. citizens and permanent U.S. resident students of the University who wish to study abroad for at least one academic semester.</w:t>
      </w:r>
    </w:p>
    <w:p w14:paraId="219A8B8F" w14:textId="707EC439" w:rsidR="009E0054" w:rsidRDefault="009E0054" w:rsidP="009E0054">
      <w:pPr>
        <w:ind w:left="1440" w:hanging="720"/>
      </w:pPr>
      <w:r>
        <w:t>3.4.2</w:t>
      </w:r>
      <w:r>
        <w:tab/>
      </w:r>
      <w:r w:rsidRPr="009E0054">
        <w:t xml:space="preserve">An applicant must demonstrate that they are enrolling in a program approved for academic credit as certified by the Director of International Education.  </w:t>
      </w:r>
    </w:p>
    <w:p w14:paraId="1BFF30EF" w14:textId="6F6AA576" w:rsidR="004977EC" w:rsidRPr="00A038D8" w:rsidRDefault="004977EC" w:rsidP="004977EC">
      <w:pPr>
        <w:rPr>
          <w:rFonts w:ascii="Klavika Regular" w:hAnsi="Klavika Regular"/>
          <w:sz w:val="28"/>
        </w:rPr>
      </w:pPr>
      <w:r>
        <w:rPr>
          <w:rFonts w:ascii="Klavika Regular" w:hAnsi="Klavika Regular"/>
          <w:sz w:val="28"/>
        </w:rPr>
        <w:t>Section 4</w:t>
      </w:r>
      <w:r w:rsidRPr="00125CC5">
        <w:rPr>
          <w:rFonts w:ascii="Klavika Regular" w:hAnsi="Klavika Regular"/>
          <w:sz w:val="28"/>
        </w:rPr>
        <w:t xml:space="preserve">. </w:t>
      </w:r>
      <w:r>
        <w:rPr>
          <w:rFonts w:ascii="Klavika Regular" w:hAnsi="Klavika Regular"/>
          <w:sz w:val="28"/>
        </w:rPr>
        <w:t xml:space="preserve">James J. </w:t>
      </w:r>
      <w:proofErr w:type="spellStart"/>
      <w:r>
        <w:rPr>
          <w:rFonts w:ascii="Klavika Regular" w:hAnsi="Klavika Regular"/>
          <w:sz w:val="28"/>
        </w:rPr>
        <w:t>Rhatigan</w:t>
      </w:r>
      <w:proofErr w:type="spellEnd"/>
      <w:r>
        <w:rPr>
          <w:rFonts w:ascii="Klavika Regular" w:hAnsi="Klavika Regular"/>
          <w:sz w:val="28"/>
        </w:rPr>
        <w:t xml:space="preserve"> Leadership Scholarship</w:t>
      </w:r>
    </w:p>
    <w:p w14:paraId="4A3AA3EF" w14:textId="24D37916" w:rsidR="004977EC" w:rsidRDefault="004977EC" w:rsidP="004977EC">
      <w:pPr>
        <w:ind w:left="720" w:hanging="720"/>
      </w:pPr>
      <w:r>
        <w:t>4</w:t>
      </w:r>
      <w:r w:rsidRPr="004977EC">
        <w:t>.1</w:t>
      </w:r>
      <w:r w:rsidRPr="004977EC">
        <w:tab/>
        <w:t xml:space="preserve">The purpose of this </w:t>
      </w:r>
      <w:r>
        <w:t>scholarship</w:t>
      </w:r>
      <w:r w:rsidRPr="004977EC">
        <w:t xml:space="preserve"> is to shall be to provide financial assistance to eligible Univer</w:t>
      </w:r>
      <w:r>
        <w:t>sity students on a yearly basis</w:t>
      </w:r>
      <w:r w:rsidRPr="004977EC">
        <w:t>.</w:t>
      </w:r>
      <w:r>
        <w:t xml:space="preserve"> The s</w:t>
      </w:r>
      <w:r w:rsidRPr="004977EC">
        <w:t xml:space="preserve">cholarship honors Dr. James J. </w:t>
      </w:r>
      <w:proofErr w:type="spellStart"/>
      <w:r w:rsidRPr="004977EC">
        <w:t>Rhatigan</w:t>
      </w:r>
      <w:proofErr w:type="spellEnd"/>
      <w:r w:rsidRPr="004977EC">
        <w:t xml:space="preserve"> for his many years of service as Vice President for Student Affairs and Dean of Students, and the model of leadership his past tenure as such represents.</w:t>
      </w:r>
      <w:r>
        <w:t xml:space="preserve"> </w:t>
      </w:r>
      <w:r w:rsidRPr="004977EC">
        <w:t>The Scholarship shall also be a tool to promote scholastic and personal leadership at the University.</w:t>
      </w:r>
    </w:p>
    <w:p w14:paraId="5FD8F5D1" w14:textId="14416E48" w:rsidR="004977EC" w:rsidRDefault="004977EC" w:rsidP="004977EC">
      <w:pPr>
        <w:ind w:left="720" w:hanging="720"/>
      </w:pPr>
      <w:r>
        <w:t>4.2</w:t>
      </w:r>
      <w:r>
        <w:tab/>
        <w:t>Administration and Funding</w:t>
      </w:r>
    </w:p>
    <w:p w14:paraId="2AC65A9F" w14:textId="7D7AFDF0" w:rsidR="004977EC" w:rsidRDefault="004977EC" w:rsidP="004977EC">
      <w:pPr>
        <w:ind w:left="1440" w:hanging="720"/>
      </w:pPr>
      <w:r>
        <w:lastRenderedPageBreak/>
        <w:t>4.2.1</w:t>
      </w:r>
      <w:r>
        <w:tab/>
        <w:t>The Scholarship monies shall be derived from a fund endowed through the WSU Foundation.</w:t>
      </w:r>
    </w:p>
    <w:p w14:paraId="168F5198" w14:textId="055C8320" w:rsidR="004977EC" w:rsidRDefault="004977EC" w:rsidP="004977EC">
      <w:pPr>
        <w:ind w:left="1440" w:hanging="720"/>
      </w:pPr>
      <w:r>
        <w:t>4.2.2</w:t>
      </w:r>
      <w:r>
        <w:tab/>
        <w:t>All funds allocated for a fiscal year are to be awarded for that fiscal year, with any unused, unallocated, or forfeited money being rolled over into reserves.</w:t>
      </w:r>
    </w:p>
    <w:p w14:paraId="2D307F9F" w14:textId="3C1359D9" w:rsidR="004977EC" w:rsidRDefault="004977EC" w:rsidP="004977EC">
      <w:pPr>
        <w:ind w:left="1440" w:hanging="720"/>
      </w:pPr>
      <w:r>
        <w:t>4.2.3</w:t>
      </w:r>
      <w:r>
        <w:tab/>
        <w:t>The award amount must be included and updated on the Scholarship application.</w:t>
      </w:r>
    </w:p>
    <w:p w14:paraId="4D6AA150" w14:textId="115D7370" w:rsidR="009D1CC1" w:rsidRDefault="009D1CC1" w:rsidP="009D1CC1">
      <w:r>
        <w:t>4.3</w:t>
      </w:r>
      <w:r>
        <w:tab/>
        <w:t>Scholarship Distribution</w:t>
      </w:r>
    </w:p>
    <w:p w14:paraId="492257EB" w14:textId="733F0BA4" w:rsidR="009D1CC1" w:rsidRDefault="009D1CC1" w:rsidP="009D1CC1">
      <w:pPr>
        <w:ind w:left="1440" w:hanging="720"/>
      </w:pPr>
      <w:r>
        <w:t>4.3.1</w:t>
      </w:r>
      <w:r>
        <w:tab/>
      </w:r>
      <w:r w:rsidRPr="009D1CC1">
        <w:t>The Association Scholarship C</w:t>
      </w:r>
      <w:r>
        <w:t xml:space="preserve">ommittee </w:t>
      </w:r>
      <w:r w:rsidRPr="009D1CC1">
        <w:t>will be responsible for selecting the recipients</w:t>
      </w:r>
    </w:p>
    <w:p w14:paraId="569280CD" w14:textId="0DECCD8D" w:rsidR="009D1CC1" w:rsidRDefault="009D1CC1" w:rsidP="009D1CC1">
      <w:pPr>
        <w:ind w:left="1440" w:hanging="720"/>
      </w:pPr>
      <w:r>
        <w:t>4.3.2</w:t>
      </w:r>
      <w:r>
        <w:tab/>
        <w:t xml:space="preserve">The committee shall have applications available no later than the first week of December. The official deadline for applications to be turned in is February 1st. </w:t>
      </w:r>
    </w:p>
    <w:p w14:paraId="4D642B30" w14:textId="3A881AC0" w:rsidR="009D1CC1" w:rsidRDefault="009D1CC1" w:rsidP="009D1CC1">
      <w:pPr>
        <w:ind w:left="2160" w:hanging="720"/>
      </w:pPr>
      <w:r>
        <w:t>4.3.2.1</w:t>
      </w:r>
      <w:r>
        <w:tab/>
        <w:t>All publicity and advertising is to be done by the Director of Public Relations of the Association.</w:t>
      </w:r>
    </w:p>
    <w:p w14:paraId="16D9ADCD" w14:textId="336A2C56" w:rsidR="009D1CC1" w:rsidRDefault="009D1CC1" w:rsidP="009D1CC1">
      <w:pPr>
        <w:ind w:left="1440" w:hanging="720"/>
      </w:pPr>
      <w:r>
        <w:t>4.3.3</w:t>
      </w:r>
      <w:r>
        <w:tab/>
        <w:t>The scholarship shall be divided equally into two (2) scholarships.</w:t>
      </w:r>
    </w:p>
    <w:p w14:paraId="37ED5163" w14:textId="54B4D239" w:rsidR="009D1CC1" w:rsidRDefault="009D1CC1" w:rsidP="009D1CC1">
      <w:pPr>
        <w:ind w:left="1440" w:hanging="720"/>
      </w:pPr>
      <w:r>
        <w:t>4.3.4</w:t>
      </w:r>
      <w:r>
        <w:tab/>
        <w:t xml:space="preserve">The scholarships shall be dispersed for the </w:t>
      </w:r>
      <w:proofErr w:type="gramStart"/>
      <w:r>
        <w:t>Fall</w:t>
      </w:r>
      <w:proofErr w:type="gramEnd"/>
      <w:r>
        <w:t xml:space="preserve"> and Spring semesters with half (1/2) of the award given in each semester.</w:t>
      </w:r>
    </w:p>
    <w:p w14:paraId="26581A7C" w14:textId="2481AB46" w:rsidR="009D1CC1" w:rsidRDefault="009D1CC1" w:rsidP="009D1CC1">
      <w:pPr>
        <w:ind w:firstLine="720"/>
      </w:pPr>
      <w:r>
        <w:t>4.3.5</w:t>
      </w:r>
      <w:r>
        <w:tab/>
        <w:t>The scholarship shall be awarded no later than the last week of April.</w:t>
      </w:r>
    </w:p>
    <w:p w14:paraId="1CFCC085" w14:textId="05CF8D0D" w:rsidR="009D1CC1" w:rsidRDefault="009D1CC1" w:rsidP="009D1CC1">
      <w:pPr>
        <w:ind w:firstLine="720"/>
      </w:pPr>
      <w:r>
        <w:t>4.3.6</w:t>
      </w:r>
      <w:r>
        <w:tab/>
        <w:t>No member of the committee shall be eligible to apply for the scholarship.</w:t>
      </w:r>
    </w:p>
    <w:p w14:paraId="38614A1A" w14:textId="3D18B5DC" w:rsidR="009D1CC1" w:rsidRDefault="009D1CC1" w:rsidP="009D1CC1">
      <w:pPr>
        <w:ind w:left="1440" w:hanging="720"/>
      </w:pPr>
      <w:r>
        <w:t>4.3.7</w:t>
      </w:r>
      <w:r>
        <w:tab/>
        <w:t>No recipient will be excluded from consideration on the basis of age, color, disability, gender, gender expression, gender identity, genetic information, marital status, national origin, political affiliation, pregnancy, race, religion, sex, sexual orientation, or status as a veteran.</w:t>
      </w:r>
    </w:p>
    <w:p w14:paraId="780589EB" w14:textId="57AB3610" w:rsidR="00DD34D0" w:rsidRDefault="00DD34D0" w:rsidP="00DD34D0">
      <w:r>
        <w:t>4.4</w:t>
      </w:r>
      <w:r>
        <w:tab/>
        <w:t>Eligibility</w:t>
      </w:r>
    </w:p>
    <w:p w14:paraId="6E9A5D6A" w14:textId="0EF1AB4E" w:rsidR="00DD34D0" w:rsidRDefault="00DD34D0" w:rsidP="00DD34D0">
      <w:pPr>
        <w:ind w:left="1440" w:hanging="720"/>
      </w:pPr>
      <w:r>
        <w:t>4.4.1</w:t>
      </w:r>
      <w:r>
        <w:tab/>
        <w:t>Applicants must be able to show a balance of leadership skills, academic merit, financial need, and Univers</w:t>
      </w:r>
      <w:r w:rsidR="00CC472F">
        <w:t>ity or community service.  The s</w:t>
      </w:r>
      <w:r>
        <w:t>cholarship committee will determine the weight each element shall carry for consideration.</w:t>
      </w:r>
    </w:p>
    <w:p w14:paraId="32FE9622" w14:textId="7BFC60AA" w:rsidR="00DD34D0" w:rsidRDefault="00DD34D0" w:rsidP="00DD34D0">
      <w:pPr>
        <w:ind w:left="1440" w:hanging="720"/>
      </w:pPr>
      <w:r>
        <w:t>4.4.2</w:t>
      </w:r>
      <w:r>
        <w:tab/>
        <w:t xml:space="preserve">Applicants must be </w:t>
      </w:r>
      <w:r w:rsidR="00CC472F">
        <w:t>registered University students.</w:t>
      </w:r>
      <w:r>
        <w:t xml:space="preserve"> Applicants may be undergraduate or graduate students, whether domestic or international.</w:t>
      </w:r>
    </w:p>
    <w:p w14:paraId="6BD25C1C" w14:textId="392F819A" w:rsidR="00DD34D0" w:rsidRDefault="00DD34D0" w:rsidP="00DD34D0">
      <w:pPr>
        <w:ind w:left="2160" w:hanging="720"/>
      </w:pPr>
      <w:r>
        <w:lastRenderedPageBreak/>
        <w:t>4.4.2.1</w:t>
      </w:r>
      <w:r>
        <w:tab/>
        <w:t xml:space="preserve">Undergraduate students must have completed at least sixty (60) undergraduate credit hours by the start of the </w:t>
      </w:r>
      <w:r w:rsidR="00CC472F">
        <w:t>fall semester during which the s</w:t>
      </w:r>
      <w:r>
        <w:t>cholarship is awarded.</w:t>
      </w:r>
    </w:p>
    <w:p w14:paraId="00247C23" w14:textId="1016E28F" w:rsidR="00DD34D0" w:rsidRDefault="00DD34D0" w:rsidP="00DD34D0">
      <w:pPr>
        <w:ind w:left="2160" w:hanging="720"/>
      </w:pPr>
      <w:r>
        <w:t>4.4.2.2</w:t>
      </w:r>
      <w:r>
        <w:tab/>
        <w:t>Graduate students must have completed at least twelve (12) graduate credit hours by the start of the fall semester during w</w:t>
      </w:r>
      <w:r w:rsidR="00CC472F">
        <w:t>hich the s</w:t>
      </w:r>
      <w:r>
        <w:t>cholarship is awarded.</w:t>
      </w:r>
    </w:p>
    <w:p w14:paraId="12BAF5CD" w14:textId="6CE19080" w:rsidR="00DD34D0" w:rsidRDefault="00DD34D0" w:rsidP="00DD34D0">
      <w:pPr>
        <w:ind w:left="2160" w:hanging="720"/>
      </w:pPr>
      <w:r>
        <w:t>4.4.2.3</w:t>
      </w:r>
      <w:r>
        <w:tab/>
        <w:t>At least half of the applicant’s cumulative credit hours toward their current degree must have been taken at the University.</w:t>
      </w:r>
    </w:p>
    <w:p w14:paraId="29747DF6" w14:textId="026B50BF" w:rsidR="00DD34D0" w:rsidRDefault="00DD34D0" w:rsidP="00DD34D0">
      <w:pPr>
        <w:ind w:left="1440" w:hanging="720"/>
      </w:pPr>
      <w:r>
        <w:t>4.4.3</w:t>
      </w:r>
      <w:r>
        <w:tab/>
        <w:t>Applicants are strongly encouraged to file the FAFSA or, if unwilling or ineligible, a statement of financial need.</w:t>
      </w:r>
    </w:p>
    <w:p w14:paraId="751108F5" w14:textId="536293C9" w:rsidR="00DD34D0" w:rsidRDefault="00DD34D0" w:rsidP="00DD34D0">
      <w:pPr>
        <w:ind w:left="1440" w:hanging="720"/>
      </w:pPr>
      <w:r>
        <w:t>4.4.</w:t>
      </w:r>
      <w:r w:rsidR="00CC472F">
        <w:t>4</w:t>
      </w:r>
      <w:r w:rsidR="00CC472F">
        <w:tab/>
        <w:t>The recipients of the s</w:t>
      </w:r>
      <w:r>
        <w:t>cholarship must be full-time students during the period they receive the award.  The recipients must also have a 3.0 cumulative grade point average at the time of application and must maintain the 3.0 cumulative grade point average throughout the award period.</w:t>
      </w:r>
    </w:p>
    <w:p w14:paraId="29919312" w14:textId="56262CE9" w:rsidR="00DD34D0" w:rsidRDefault="00DD34D0" w:rsidP="00DD34D0">
      <w:pPr>
        <w:ind w:left="1440" w:hanging="720"/>
      </w:pPr>
      <w:r>
        <w:t>4.4.5</w:t>
      </w:r>
      <w:r>
        <w:tab/>
        <w:t>Scholarship applicants must submit two (2) written recommendations at the time of application or soon thereafter.  One (1) recommendation must be from a member of the University faculty or staff and one (1) from outside the University.</w:t>
      </w:r>
    </w:p>
    <w:p w14:paraId="50C3DAF3" w14:textId="74024FB3" w:rsidR="00DD34D0" w:rsidRDefault="00DD34D0" w:rsidP="00DD34D0">
      <w:pPr>
        <w:ind w:left="1440" w:hanging="720"/>
      </w:pPr>
      <w:r>
        <w:t>4.</w:t>
      </w:r>
      <w:r w:rsidR="00CC472F">
        <w:t>4.6</w:t>
      </w:r>
      <w:r w:rsidR="00CC472F">
        <w:tab/>
        <w:t>Recipients of the s</w:t>
      </w:r>
      <w:r>
        <w:t>cholarship must continue their involvement as leaders, meet academic criteria, and continue commitment to serving worthwhile causes while a recipient of the award.</w:t>
      </w:r>
    </w:p>
    <w:p w14:paraId="04B38C13" w14:textId="15C5C829" w:rsidR="00DD34D0" w:rsidRDefault="00DD34D0" w:rsidP="00DD34D0">
      <w:pPr>
        <w:ind w:left="1440" w:hanging="720"/>
      </w:pPr>
      <w:r>
        <w:t>4.4.7</w:t>
      </w:r>
      <w:r>
        <w:tab/>
        <w:t>The Office of Financial Aid shall have the power to take necessary action against a recipient if the recipient fails to meet the specified qualifications in Section 4.4</w:t>
      </w:r>
      <w:r w:rsidR="00CC472F">
        <w:t>.4</w:t>
      </w:r>
      <w:r>
        <w:t xml:space="preserve">.  Meeting the requirements of Section </w:t>
      </w:r>
      <w:r w:rsidR="00CC472F">
        <w:t>4.</w:t>
      </w:r>
      <w:r>
        <w:t>4.6 are interpreted at the discretion of the committee.</w:t>
      </w:r>
    </w:p>
    <w:p w14:paraId="771168AD" w14:textId="258FBC0C" w:rsidR="00DD34D0" w:rsidRDefault="00DD34D0" w:rsidP="00DD34D0">
      <w:pPr>
        <w:ind w:left="1440" w:hanging="720"/>
      </w:pPr>
      <w:r>
        <w:t>4.4.8</w:t>
      </w:r>
      <w:r>
        <w:tab/>
        <w:t xml:space="preserve">All applicants will be screened initially by the </w:t>
      </w:r>
      <w:r w:rsidR="00CC472F">
        <w:t>c</w:t>
      </w:r>
      <w:r>
        <w:t xml:space="preserve">ommittee.  Finalists will be selected by the </w:t>
      </w:r>
      <w:r w:rsidR="00CC472F">
        <w:t>c</w:t>
      </w:r>
      <w:r>
        <w:t>ommittee and interviews will be conducted with the finalists.</w:t>
      </w:r>
    </w:p>
    <w:p w14:paraId="5E45F720" w14:textId="6F6AA662" w:rsidR="00DD34D0" w:rsidRDefault="00DD34D0" w:rsidP="00DD34D0">
      <w:pPr>
        <w:ind w:left="1440" w:hanging="720"/>
      </w:pPr>
      <w:r>
        <w:t>4.4.9</w:t>
      </w:r>
      <w:r>
        <w:tab/>
        <w:t xml:space="preserve">Scholarship winners are not eligible to compete for further </w:t>
      </w:r>
      <w:proofErr w:type="spellStart"/>
      <w:r>
        <w:t>Rhatigan</w:t>
      </w:r>
      <w:proofErr w:type="spellEnd"/>
      <w:r>
        <w:t xml:space="preserve"> Scholarships.</w:t>
      </w:r>
    </w:p>
    <w:p w14:paraId="73218088" w14:textId="752AD979" w:rsidR="00CC472F" w:rsidRPr="00A038D8" w:rsidRDefault="00CC472F" w:rsidP="00CC472F">
      <w:pPr>
        <w:rPr>
          <w:rFonts w:ascii="Klavika Regular" w:hAnsi="Klavika Regular"/>
          <w:sz w:val="28"/>
        </w:rPr>
      </w:pPr>
      <w:r>
        <w:rPr>
          <w:rFonts w:ascii="Klavika Regular" w:hAnsi="Klavika Regular"/>
          <w:sz w:val="28"/>
        </w:rPr>
        <w:t>Section 5</w:t>
      </w:r>
      <w:r w:rsidRPr="00125CC5">
        <w:rPr>
          <w:rFonts w:ascii="Klavika Regular" w:hAnsi="Klavika Regular"/>
          <w:sz w:val="28"/>
        </w:rPr>
        <w:t xml:space="preserve">. </w:t>
      </w:r>
      <w:r>
        <w:rPr>
          <w:rFonts w:ascii="Klavika Regular" w:hAnsi="Klavika Regular"/>
          <w:sz w:val="28"/>
        </w:rPr>
        <w:t>SGA Summer Scholarship</w:t>
      </w:r>
    </w:p>
    <w:p w14:paraId="697DE23A" w14:textId="2851A59D" w:rsidR="00CC472F" w:rsidRDefault="00332781" w:rsidP="00332781">
      <w:pPr>
        <w:ind w:left="720" w:hanging="720"/>
      </w:pPr>
      <w:r>
        <w:t>5.1</w:t>
      </w:r>
      <w:r>
        <w:tab/>
      </w:r>
      <w:r w:rsidRPr="00332781">
        <w:t>The purpose of the SGA Summer Semester Scholarship is to provide financial assistance to full-</w:t>
      </w:r>
      <w:r>
        <w:t>time summer semester students.</w:t>
      </w:r>
    </w:p>
    <w:p w14:paraId="07927A96" w14:textId="181DBAE1" w:rsidR="00332781" w:rsidRDefault="00332781" w:rsidP="00332781">
      <w:pPr>
        <w:ind w:left="720" w:hanging="720"/>
      </w:pPr>
      <w:r>
        <w:lastRenderedPageBreak/>
        <w:t>5.2</w:t>
      </w:r>
      <w:r>
        <w:tab/>
        <w:t>Administration and Funding</w:t>
      </w:r>
    </w:p>
    <w:p w14:paraId="3F3FD6BB" w14:textId="28E7F571" w:rsidR="00332781" w:rsidRDefault="00332781" w:rsidP="00332781">
      <w:pPr>
        <w:ind w:left="1440" w:hanging="720"/>
      </w:pPr>
      <w:r>
        <w:t>5.2.1</w:t>
      </w:r>
      <w:r>
        <w:tab/>
        <w:t xml:space="preserve">The funding for the SGA Summer Semester Scholarship shall be derived from </w:t>
      </w:r>
      <w:r w:rsidR="003F2861">
        <w:t xml:space="preserve">an endowment through the WSU Foundation. </w:t>
      </w:r>
      <w:bookmarkStart w:id="1" w:name="_GoBack"/>
      <w:bookmarkEnd w:id="1"/>
    </w:p>
    <w:p w14:paraId="47970BC0" w14:textId="73FB7061" w:rsidR="00332781" w:rsidRDefault="00332781" w:rsidP="00332781">
      <w:pPr>
        <w:ind w:left="720"/>
      </w:pPr>
      <w:r>
        <w:t>5.2.2</w:t>
      </w:r>
      <w:r>
        <w:tab/>
        <w:t>All funds are to be used for the semester in which they are allocated.</w:t>
      </w:r>
    </w:p>
    <w:p w14:paraId="7C8785FF" w14:textId="45F8C758" w:rsidR="00332781" w:rsidRDefault="00332781" w:rsidP="00332781">
      <w:r>
        <w:t>5.3</w:t>
      </w:r>
      <w:r>
        <w:tab/>
        <w:t>Scholarship Distribution</w:t>
      </w:r>
    </w:p>
    <w:p w14:paraId="0E44D48D" w14:textId="154C82F5" w:rsidR="00332781" w:rsidRDefault="00332781" w:rsidP="00332781">
      <w:pPr>
        <w:ind w:left="1440" w:hanging="720"/>
      </w:pPr>
      <w:r>
        <w:t>5.3.1</w:t>
      </w:r>
      <w:r>
        <w:tab/>
        <w:t>The Association Scholarship Committee will administer the scholarship and make awards.</w:t>
      </w:r>
    </w:p>
    <w:p w14:paraId="019AEAAF" w14:textId="1394F11F" w:rsidR="00332781" w:rsidRDefault="00332781" w:rsidP="00332781">
      <w:pPr>
        <w:ind w:firstLine="720"/>
      </w:pPr>
      <w:r>
        <w:t>5.3.2</w:t>
      </w:r>
      <w:r>
        <w:tab/>
        <w:t>The scholarships will be awarded in a sum of $250 per recipient.</w:t>
      </w:r>
    </w:p>
    <w:p w14:paraId="53F2DC85" w14:textId="0AFC19C3" w:rsidR="00332781" w:rsidRDefault="00332781" w:rsidP="00332781">
      <w:r>
        <w:t>5.4</w:t>
      </w:r>
      <w:r>
        <w:tab/>
        <w:t>Eligibility</w:t>
      </w:r>
    </w:p>
    <w:p w14:paraId="04750511" w14:textId="4A4CD1F8" w:rsidR="00F925B3" w:rsidRDefault="00F925B3" w:rsidP="00332781">
      <w:r>
        <w:tab/>
        <w:t>5.4.1</w:t>
      </w:r>
      <w:r>
        <w:tab/>
        <w:t>Applicants shall meet the following criteria:</w:t>
      </w:r>
    </w:p>
    <w:p w14:paraId="09255C8E" w14:textId="73D0B3DC" w:rsidR="00332781" w:rsidRDefault="00332781" w:rsidP="00332781">
      <w:r>
        <w:tab/>
      </w:r>
      <w:r w:rsidR="00F925B3">
        <w:tab/>
        <w:t>5.</w:t>
      </w:r>
      <w:r>
        <w:t>4.1</w:t>
      </w:r>
      <w:r w:rsidR="00F925B3">
        <w:t>.1</w:t>
      </w:r>
      <w:r>
        <w:tab/>
        <w:t>Part-time summer semester s</w:t>
      </w:r>
      <w:r w:rsidR="00C15EFB">
        <w:t>tudent;</w:t>
      </w:r>
    </w:p>
    <w:p w14:paraId="795C5FCA" w14:textId="0DD2A1B7" w:rsidR="00332781" w:rsidRDefault="00F925B3" w:rsidP="00F925B3">
      <w:pPr>
        <w:ind w:left="720" w:firstLine="720"/>
      </w:pPr>
      <w:r>
        <w:t>5.4.1.2</w:t>
      </w:r>
      <w:r w:rsidR="00C15EFB">
        <w:tab/>
        <w:t>Financial need;</w:t>
      </w:r>
    </w:p>
    <w:p w14:paraId="67D3CF07" w14:textId="75E4B1D8" w:rsidR="00332781" w:rsidRDefault="00F925B3" w:rsidP="00F925B3">
      <w:pPr>
        <w:ind w:left="720" w:firstLine="720"/>
      </w:pPr>
      <w:r>
        <w:t>5.4.1.3</w:t>
      </w:r>
      <w:r w:rsidR="00332781">
        <w:tab/>
        <w:t>2.</w:t>
      </w:r>
      <w:r w:rsidR="00C15EFB">
        <w:t>0 or higher grade point average;</w:t>
      </w:r>
    </w:p>
    <w:p w14:paraId="43BA291E" w14:textId="3F683B51" w:rsidR="00332781" w:rsidRDefault="00F925B3" w:rsidP="00F925B3">
      <w:pPr>
        <w:ind w:left="720" w:firstLine="720"/>
      </w:pPr>
      <w:r>
        <w:t>5</w:t>
      </w:r>
      <w:r w:rsidR="00332781">
        <w:t>.4</w:t>
      </w:r>
      <w:r>
        <w:t>.1.4</w:t>
      </w:r>
      <w:r w:rsidR="00332781">
        <w:tab/>
        <w:t>Campus invol</w:t>
      </w:r>
      <w:r w:rsidR="00C15EFB">
        <w:t>vement or community involvement;</w:t>
      </w:r>
    </w:p>
    <w:p w14:paraId="57C83B1D" w14:textId="67652A56" w:rsidR="00332781" w:rsidRDefault="00F925B3" w:rsidP="00F925B3">
      <w:pPr>
        <w:ind w:left="2160" w:hanging="720"/>
      </w:pPr>
      <w:r>
        <w:t>5.</w:t>
      </w:r>
      <w:r w:rsidR="00332781">
        <w:t>4.</w:t>
      </w:r>
      <w:r>
        <w:t>1.</w:t>
      </w:r>
      <w:r w:rsidR="00332781">
        <w:t>5</w:t>
      </w:r>
      <w:r w:rsidR="00332781">
        <w:tab/>
        <w:t xml:space="preserve">Applicant must have completed 12 credit hours, and have paid student fees at the University prior </w:t>
      </w:r>
      <w:r w:rsidR="00C15EFB">
        <w:t>to the summer semester of award;</w:t>
      </w:r>
    </w:p>
    <w:p w14:paraId="6F6461C5" w14:textId="2D8553D3" w:rsidR="00332781" w:rsidRDefault="00F925B3" w:rsidP="00F925B3">
      <w:pPr>
        <w:ind w:left="2160" w:hanging="720"/>
      </w:pPr>
      <w:r>
        <w:t>5.</w:t>
      </w:r>
      <w:r w:rsidR="00332781">
        <w:t>4.</w:t>
      </w:r>
      <w:r>
        <w:t>1.</w:t>
      </w:r>
      <w:r w:rsidR="00332781">
        <w:t>6</w:t>
      </w:r>
      <w:r w:rsidR="00332781">
        <w:tab/>
        <w:t xml:space="preserve">Applicant must be a degree bound student attending summer semester at the </w:t>
      </w:r>
      <w:r w:rsidR="00C15EFB">
        <w:t>University;</w:t>
      </w:r>
    </w:p>
    <w:p w14:paraId="6EED8830" w14:textId="77777777" w:rsidR="00697D71" w:rsidRDefault="00697D71" w:rsidP="00697D71">
      <w:pPr>
        <w:pBdr>
          <w:bottom w:val="single" w:sz="4" w:space="1" w:color="auto"/>
        </w:pBdr>
      </w:pPr>
    </w:p>
    <w:p w14:paraId="5E171EA4" w14:textId="6127ED96" w:rsidR="00DB7AAF" w:rsidRPr="00915B66" w:rsidRDefault="00DB7AAF" w:rsidP="00DB7AAF">
      <w:pPr>
        <w:rPr>
          <w:b/>
        </w:rPr>
      </w:pPr>
      <w:r w:rsidRPr="00915B66">
        <w:rPr>
          <w:b/>
        </w:rPr>
        <w:t>APPROVED:</w:t>
      </w:r>
      <w:r w:rsidRPr="00915B66">
        <w:rPr>
          <w:b/>
        </w:rPr>
        <w:tab/>
      </w:r>
      <w:r w:rsidRPr="00915B66">
        <w:rPr>
          <w:b/>
        </w:rPr>
        <w:tab/>
      </w:r>
      <w:r w:rsidR="00572571">
        <w:rPr>
          <w:b/>
        </w:rPr>
        <w:t>21</w:t>
      </w:r>
      <w:r w:rsidR="00572571" w:rsidRPr="00572571">
        <w:rPr>
          <w:b/>
          <w:vertAlign w:val="superscript"/>
        </w:rPr>
        <w:t>st</w:t>
      </w:r>
      <w:r w:rsidR="005002E1">
        <w:rPr>
          <w:b/>
        </w:rPr>
        <w:t xml:space="preserve"> Day of </w:t>
      </w:r>
      <w:r w:rsidR="00572571">
        <w:rPr>
          <w:b/>
        </w:rPr>
        <w:t>March, 2018</w:t>
      </w:r>
    </w:p>
    <w:p w14:paraId="37FF5CDC" w14:textId="77777777" w:rsidR="00DB7AAF" w:rsidRPr="00915B66" w:rsidRDefault="00DB7AAF" w:rsidP="00DB7AAF">
      <w:pPr>
        <w:rPr>
          <w:b/>
        </w:rPr>
      </w:pPr>
    </w:p>
    <w:p w14:paraId="5A9A313F" w14:textId="49FF2E82" w:rsidR="00DB7AAF" w:rsidRDefault="00DB7AAF" w:rsidP="00DB7AAF">
      <w:pPr>
        <w:rPr>
          <w:b/>
        </w:rPr>
      </w:pPr>
    </w:p>
    <w:p w14:paraId="5DA802F9" w14:textId="77777777" w:rsidR="00572571" w:rsidRPr="00915B66" w:rsidRDefault="00572571" w:rsidP="00DB7AAF">
      <w:pPr>
        <w:rPr>
          <w:b/>
        </w:rPr>
        <w:sectPr w:rsidR="00572571" w:rsidRPr="00915B66" w:rsidSect="005D51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1440" w:footer="1440" w:gutter="0"/>
          <w:lnNumType w:countBy="1" w:restart="continuous"/>
          <w:cols w:space="720"/>
          <w:titlePg/>
          <w:docGrid w:linePitch="360"/>
        </w:sectPr>
      </w:pPr>
    </w:p>
    <w:p w14:paraId="6860291B" w14:textId="77777777" w:rsidR="00DB7AAF" w:rsidRPr="00915B66" w:rsidRDefault="00DB7AAF" w:rsidP="00DB7AAF">
      <w:pPr>
        <w:jc w:val="center"/>
        <w:rPr>
          <w:b/>
        </w:rPr>
      </w:pPr>
      <w:r w:rsidRPr="00915B66">
        <w:rPr>
          <w:b/>
        </w:rPr>
        <w:t>___________________________</w:t>
      </w:r>
    </w:p>
    <w:p w14:paraId="4C15EE3D" w14:textId="77777777" w:rsidR="00DB7AAF" w:rsidRPr="00915B66" w:rsidRDefault="00915B66" w:rsidP="00DB7AAF">
      <w:pPr>
        <w:jc w:val="center"/>
      </w:pPr>
      <w:r w:rsidRPr="00915B66">
        <w:t>Paige E. Hungate</w:t>
      </w:r>
    </w:p>
    <w:p w14:paraId="0061768D" w14:textId="77777777" w:rsidR="00DB7AAF" w:rsidRPr="00915B66" w:rsidRDefault="00DB7AAF" w:rsidP="00DB7AAF">
      <w:pPr>
        <w:jc w:val="center"/>
      </w:pPr>
      <w:r w:rsidRPr="00915B66">
        <w:t>Student Body President</w:t>
      </w:r>
    </w:p>
    <w:p w14:paraId="360DB147" w14:textId="77777777" w:rsidR="004E0E7F" w:rsidRDefault="004E0E7F" w:rsidP="004E0E7F">
      <w:pPr>
        <w:jc w:val="center"/>
      </w:pPr>
      <w:r>
        <w:t>________</w:t>
      </w:r>
    </w:p>
    <w:p w14:paraId="4656B128" w14:textId="77777777" w:rsidR="00DB7AAF" w:rsidRPr="00915B66" w:rsidRDefault="004E0E7F" w:rsidP="00C47312">
      <w:pPr>
        <w:jc w:val="center"/>
      </w:pPr>
      <w:r>
        <w:t>Date</w:t>
      </w:r>
    </w:p>
    <w:p w14:paraId="06D734E2" w14:textId="77777777" w:rsidR="00DB7AAF" w:rsidRPr="00915B66" w:rsidRDefault="00DB7AAF" w:rsidP="00DB7AAF">
      <w:pPr>
        <w:jc w:val="center"/>
        <w:rPr>
          <w:b/>
        </w:rPr>
      </w:pPr>
      <w:r w:rsidRPr="00915B66">
        <w:rPr>
          <w:b/>
        </w:rPr>
        <w:t>___________________________</w:t>
      </w:r>
    </w:p>
    <w:p w14:paraId="0914846B" w14:textId="77777777" w:rsidR="00DB7AAF" w:rsidRPr="00915B66" w:rsidRDefault="00915B66" w:rsidP="00DB7AAF">
      <w:pPr>
        <w:jc w:val="center"/>
      </w:pPr>
      <w:proofErr w:type="spellStart"/>
      <w:r w:rsidRPr="00915B66">
        <w:t>Breck</w:t>
      </w:r>
      <w:proofErr w:type="spellEnd"/>
      <w:r w:rsidRPr="00915B66">
        <w:t xml:space="preserve"> Towner</w:t>
      </w:r>
    </w:p>
    <w:p w14:paraId="7328A6D4" w14:textId="77777777" w:rsidR="004E0E7F" w:rsidRDefault="00DB7AAF" w:rsidP="004E0E7F">
      <w:pPr>
        <w:jc w:val="center"/>
      </w:pPr>
      <w:r w:rsidRPr="00915B66">
        <w:t>President of the Senate</w:t>
      </w:r>
    </w:p>
    <w:p w14:paraId="7995086D" w14:textId="77777777" w:rsidR="004E0E7F" w:rsidRDefault="004E0E7F" w:rsidP="004E0E7F">
      <w:pPr>
        <w:jc w:val="center"/>
      </w:pPr>
      <w:r>
        <w:lastRenderedPageBreak/>
        <w:t>________</w:t>
      </w:r>
    </w:p>
    <w:p w14:paraId="65712FB6" w14:textId="77777777" w:rsidR="004E0E7F" w:rsidRPr="00671404" w:rsidRDefault="004E0E7F" w:rsidP="004E0E7F">
      <w:pPr>
        <w:jc w:val="center"/>
      </w:pPr>
      <w:r>
        <w:t>Date</w:t>
      </w:r>
    </w:p>
    <w:p w14:paraId="42404B88" w14:textId="77777777" w:rsidR="004E0E7F" w:rsidRPr="00915B66" w:rsidRDefault="004E0E7F" w:rsidP="00DB7AAF">
      <w:pPr>
        <w:jc w:val="center"/>
        <w:sectPr w:rsidR="004E0E7F" w:rsidRPr="00915B66" w:rsidSect="00697D71">
          <w:type w:val="continuous"/>
          <w:pgSz w:w="12240" w:h="15840"/>
          <w:pgMar w:top="1440" w:right="1800" w:bottom="1440" w:left="1800" w:header="1440" w:footer="720" w:gutter="0"/>
          <w:cols w:num="2" w:space="720"/>
          <w:docGrid w:linePitch="360"/>
        </w:sectPr>
      </w:pPr>
    </w:p>
    <w:p w14:paraId="379E8842" w14:textId="77777777" w:rsidR="00DB7AAF" w:rsidRPr="00915B66" w:rsidRDefault="00DB7AAF" w:rsidP="00DB7AAF">
      <w:pPr>
        <w:jc w:val="center"/>
        <w:rPr>
          <w:b/>
        </w:rPr>
      </w:pPr>
      <w:r w:rsidRPr="00915B66">
        <w:rPr>
          <w:b/>
        </w:rPr>
        <w:t>___________________________</w:t>
      </w:r>
    </w:p>
    <w:p w14:paraId="57DE1C60" w14:textId="77777777" w:rsidR="00DB7AAF" w:rsidRPr="00915B66" w:rsidRDefault="00DB7AAF" w:rsidP="00DB7AAF">
      <w:pPr>
        <w:jc w:val="center"/>
      </w:pPr>
      <w:r w:rsidRPr="00915B66">
        <w:t>(VP OF AFFAIRS) on behalf of</w:t>
      </w:r>
    </w:p>
    <w:p w14:paraId="7EF364E4" w14:textId="77777777" w:rsidR="00DB7AAF" w:rsidRPr="00915B66" w:rsidRDefault="00DB7AAF" w:rsidP="00DB7AAF">
      <w:pPr>
        <w:jc w:val="center"/>
      </w:pPr>
      <w:r w:rsidRPr="00915B66">
        <w:t>Dr. John Bardo</w:t>
      </w:r>
    </w:p>
    <w:p w14:paraId="5A726CBF" w14:textId="77777777" w:rsidR="00DB7AAF" w:rsidRPr="00915B66" w:rsidRDefault="00DB7AAF" w:rsidP="00DB7AAF">
      <w:pPr>
        <w:jc w:val="center"/>
      </w:pPr>
      <w:r w:rsidRPr="00915B66">
        <w:t>President of the University</w:t>
      </w:r>
    </w:p>
    <w:p w14:paraId="72C2C735" w14:textId="77777777" w:rsidR="004E0E7F" w:rsidRDefault="004E0E7F" w:rsidP="004E0E7F">
      <w:pPr>
        <w:jc w:val="center"/>
      </w:pPr>
      <w:r>
        <w:t>________</w:t>
      </w:r>
    </w:p>
    <w:p w14:paraId="356124B4" w14:textId="77777777" w:rsidR="004E0E7F" w:rsidRPr="00671404" w:rsidRDefault="004E0E7F" w:rsidP="004E0E7F">
      <w:pPr>
        <w:jc w:val="center"/>
      </w:pPr>
      <w:r>
        <w:t>Date</w:t>
      </w:r>
    </w:p>
    <w:p w14:paraId="6AC9EF52" w14:textId="77777777" w:rsidR="000B4AB2" w:rsidRPr="00DB7AAF" w:rsidRDefault="000B4AB2" w:rsidP="004E0E7F">
      <w:pPr>
        <w:jc w:val="center"/>
      </w:pPr>
    </w:p>
    <w:sectPr w:rsidR="000B4AB2" w:rsidRPr="00DB7AAF" w:rsidSect="007C2BBA">
      <w:type w:val="continuous"/>
      <w:pgSz w:w="12240" w:h="15840"/>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D2975" w14:textId="77777777" w:rsidR="00B117A1" w:rsidRDefault="00B117A1" w:rsidP="00DB7AAF">
      <w:pPr>
        <w:spacing w:after="0" w:line="240" w:lineRule="auto"/>
      </w:pPr>
      <w:r>
        <w:separator/>
      </w:r>
    </w:p>
  </w:endnote>
  <w:endnote w:type="continuationSeparator" w:id="0">
    <w:p w14:paraId="783F90B5" w14:textId="77777777" w:rsidR="00B117A1" w:rsidRDefault="00B117A1" w:rsidP="00D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Klavika Bold">
    <w:altName w:val="Franklin Gothic Demi Cond"/>
    <w:panose1 w:val="00000000000000000000"/>
    <w:charset w:val="00"/>
    <w:family w:val="swiss"/>
    <w:notTrueType/>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Klavika Regular">
    <w:altName w:val="Franklin Gothic Medium Cond"/>
    <w:panose1 w:val="00000000000000000000"/>
    <w:charset w:val="00"/>
    <w:family w:val="swiss"/>
    <w:notTrueType/>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EE6F" w14:textId="77777777" w:rsidR="00511FC8" w:rsidRDefault="00511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BD8B" w14:textId="35A8ACD6"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3F2861">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530A" w14:textId="3EA2AD8C"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3F286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7F58C" w14:textId="77777777" w:rsidR="00B117A1" w:rsidRDefault="00B117A1" w:rsidP="00DB7AAF">
      <w:pPr>
        <w:spacing w:after="0" w:line="240" w:lineRule="auto"/>
      </w:pPr>
      <w:r>
        <w:separator/>
      </w:r>
    </w:p>
  </w:footnote>
  <w:footnote w:type="continuationSeparator" w:id="0">
    <w:p w14:paraId="3EB46B51" w14:textId="77777777" w:rsidR="00B117A1" w:rsidRDefault="00B117A1" w:rsidP="00DB7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F160D" w14:textId="77777777" w:rsidR="00511FC8" w:rsidRDefault="00511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9137" w14:textId="77777777" w:rsidR="007C2BBA" w:rsidRPr="007C2BBA" w:rsidRDefault="003F2861" w:rsidP="007C2BBA">
    <w:pPr>
      <w:pStyle w:val="Header"/>
      <w:tabs>
        <w:tab w:val="clear" w:pos="4320"/>
        <w:tab w:val="left" w:pos="720"/>
        <w:tab w:val="left" w:pos="1440"/>
        <w:tab w:val="left" w:pos="2160"/>
        <w:tab w:val="left" w:pos="288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F5CA" w14:textId="77777777" w:rsidR="007C2BBA" w:rsidRDefault="00DB7AAF" w:rsidP="007C2BBA">
    <w:pPr>
      <w:pStyle w:val="Heading1"/>
    </w:pPr>
    <w:r>
      <w:t>Wichita State University</w:t>
    </w:r>
  </w:p>
  <w:p w14:paraId="615F2B4F" w14:textId="77777777" w:rsidR="007C2BBA" w:rsidRDefault="00DB7AAF" w:rsidP="007C2BBA">
    <w:pPr>
      <w:pStyle w:val="Heading2"/>
    </w:pPr>
    <w:r>
      <w:t>Student Government Association</w:t>
    </w:r>
  </w:p>
  <w:p w14:paraId="1B0D6951" w14:textId="77777777" w:rsidR="00FF0809" w:rsidRPr="00FF0809" w:rsidRDefault="00915B66" w:rsidP="00FF0809">
    <w:pPr>
      <w:pStyle w:val="Heading2"/>
    </w:pPr>
    <w:r>
      <w:t>60</w:t>
    </w:r>
    <w:r w:rsidR="00DB7AAF" w:rsidRPr="00FF0809">
      <w:rPr>
        <w:vertAlign w:val="superscript"/>
      </w:rPr>
      <w:t>th</w:t>
    </w:r>
    <w:r w:rsidR="00DB7AAF">
      <w:t xml:space="preserve"> Session of the Student Senate</w:t>
    </w:r>
  </w:p>
  <w:p w14:paraId="6C8E0650" w14:textId="16E8BBBB" w:rsidR="007C2BBA" w:rsidRDefault="005002E1" w:rsidP="007C2BBA">
    <w:pPr>
      <w:pStyle w:val="Header"/>
      <w:tabs>
        <w:tab w:val="left" w:pos="720"/>
        <w:tab w:val="left" w:pos="1440"/>
        <w:tab w:val="left" w:pos="2160"/>
        <w:tab w:val="left" w:pos="2880"/>
        <w:tab w:val="left" w:pos="3600"/>
        <w:tab w:val="left" w:pos="4320"/>
      </w:tabs>
      <w:spacing w:after="120"/>
      <w:rPr>
        <w:b/>
      </w:rPr>
    </w:pPr>
    <w:r>
      <w:rPr>
        <w:b/>
      </w:rPr>
      <w:t>TITLE:</w:t>
    </w:r>
    <w:r>
      <w:rPr>
        <w:b/>
      </w:rPr>
      <w:tab/>
    </w:r>
    <w:r>
      <w:rPr>
        <w:b/>
      </w:rPr>
      <w:tab/>
    </w:r>
    <w:r w:rsidR="00915B66">
      <w:rPr>
        <w:b/>
      </w:rPr>
      <w:t>SB-60</w:t>
    </w:r>
    <w:r w:rsidR="00DB7AAF">
      <w:rPr>
        <w:b/>
      </w:rPr>
      <w:t>-</w:t>
    </w:r>
    <w:r w:rsidR="00572571">
      <w:rPr>
        <w:b/>
      </w:rPr>
      <w:t>138</w:t>
    </w:r>
    <w:r w:rsidR="00DB7AAF">
      <w:rPr>
        <w:b/>
      </w:rPr>
      <w:t xml:space="preserve">: </w:t>
    </w:r>
    <w:r w:rsidR="00B117A1">
      <w:rPr>
        <w:b/>
      </w:rPr>
      <w:t>Modern Scholarship Revision Act</w:t>
    </w:r>
  </w:p>
  <w:p w14:paraId="1F952C9E" w14:textId="77777777" w:rsidR="005002E1" w:rsidRDefault="005002E1" w:rsidP="00B117A1">
    <w:pPr>
      <w:pStyle w:val="Header"/>
      <w:tabs>
        <w:tab w:val="left" w:pos="720"/>
        <w:tab w:val="left" w:pos="1440"/>
        <w:tab w:val="left" w:pos="2160"/>
        <w:tab w:val="left" w:pos="2880"/>
        <w:tab w:val="left" w:pos="3600"/>
        <w:tab w:val="left" w:pos="4320"/>
      </w:tabs>
      <w:spacing w:after="120"/>
    </w:pPr>
    <w:r>
      <w:t>AUTHOR(S):</w:t>
    </w:r>
    <w:r>
      <w:tab/>
    </w:r>
    <w:r>
      <w:tab/>
    </w:r>
    <w:r w:rsidR="00B117A1">
      <w:t>The Association’s Cabinet</w:t>
    </w:r>
  </w:p>
  <w:p w14:paraId="1F970B2B" w14:textId="111286FE" w:rsidR="005002E1" w:rsidRDefault="005002E1" w:rsidP="00572571">
    <w:pPr>
      <w:pStyle w:val="Header"/>
      <w:tabs>
        <w:tab w:val="left" w:pos="720"/>
        <w:tab w:val="left" w:pos="1440"/>
        <w:tab w:val="left" w:pos="2160"/>
        <w:tab w:val="left" w:pos="2880"/>
        <w:tab w:val="left" w:pos="3600"/>
        <w:tab w:val="left" w:pos="4320"/>
      </w:tabs>
      <w:spacing w:after="120"/>
    </w:pPr>
    <w:r>
      <w:t>SPONSOR(S):</w:t>
    </w:r>
    <w:r>
      <w:tab/>
    </w:r>
    <w:r>
      <w:tab/>
    </w:r>
  </w:p>
  <w:p w14:paraId="00944179" w14:textId="62E5BE62" w:rsidR="007C2BBA" w:rsidRDefault="00DB7AAF" w:rsidP="007C2BBA">
    <w:pPr>
      <w:pStyle w:val="Header"/>
      <w:tabs>
        <w:tab w:val="left" w:pos="720"/>
        <w:tab w:val="left" w:pos="1440"/>
        <w:tab w:val="left" w:pos="2160"/>
        <w:tab w:val="left" w:pos="2880"/>
        <w:tab w:val="left" w:pos="3600"/>
        <w:tab w:val="left" w:pos="4320"/>
      </w:tabs>
      <w:spacing w:after="120"/>
    </w:pPr>
    <w:r>
      <w:t>FIRST READ:</w:t>
    </w:r>
    <w:r>
      <w:tab/>
    </w:r>
    <w:r>
      <w:tab/>
    </w:r>
    <w:r w:rsidR="00572571">
      <w:t>March 14</w:t>
    </w:r>
    <w:r w:rsidR="00572571" w:rsidRPr="00572571">
      <w:rPr>
        <w:vertAlign w:val="superscript"/>
      </w:rPr>
      <w:t>th</w:t>
    </w:r>
    <w:r w:rsidR="00572571">
      <w:t>, 2018</w:t>
    </w:r>
  </w:p>
  <w:p w14:paraId="52A0720F" w14:textId="0C791A1A" w:rsidR="002B3FF8" w:rsidRPr="007C2BBA" w:rsidRDefault="00DB7AAF" w:rsidP="002B3FF8">
    <w:pPr>
      <w:pStyle w:val="Header"/>
      <w:pBdr>
        <w:bottom w:val="single" w:sz="12" w:space="1" w:color="auto"/>
      </w:pBdr>
      <w:tabs>
        <w:tab w:val="left" w:pos="720"/>
        <w:tab w:val="left" w:pos="1440"/>
        <w:tab w:val="left" w:pos="2160"/>
        <w:tab w:val="left" w:pos="2880"/>
        <w:tab w:val="left" w:pos="3600"/>
        <w:tab w:val="left" w:pos="4320"/>
      </w:tabs>
      <w:spacing w:after="120"/>
    </w:pPr>
    <w:r>
      <w:t>SECOND READ:</w:t>
    </w:r>
    <w:r>
      <w:tab/>
    </w:r>
    <w:r w:rsidR="00572571">
      <w:t>March 21</w:t>
    </w:r>
    <w:r w:rsidR="00572571" w:rsidRPr="00572571">
      <w:rPr>
        <w:vertAlign w:val="superscript"/>
      </w:rPr>
      <w:t>st</w:t>
    </w:r>
    <w:r w:rsidR="00572571">
      <w:t>, 2018</w:t>
    </w:r>
    <w:r w:rsidR="005002E1">
      <w:t xml:space="preserve"> </w:t>
    </w:r>
    <w:r>
      <w:t>(Expected)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CFF"/>
    <w:multiLevelType w:val="hybridMultilevel"/>
    <w:tmpl w:val="80AC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F2855"/>
    <w:multiLevelType w:val="hybridMultilevel"/>
    <w:tmpl w:val="D050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A0D48"/>
    <w:multiLevelType w:val="hybridMultilevel"/>
    <w:tmpl w:val="040ED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F7EE7"/>
    <w:multiLevelType w:val="hybridMultilevel"/>
    <w:tmpl w:val="E6AA9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1542F"/>
    <w:multiLevelType w:val="multilevel"/>
    <w:tmpl w:val="D26AA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11143F9"/>
    <w:multiLevelType w:val="hybridMultilevel"/>
    <w:tmpl w:val="99A24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A1"/>
    <w:rsid w:val="00097EFD"/>
    <w:rsid w:val="000B4AB2"/>
    <w:rsid w:val="00125CC5"/>
    <w:rsid w:val="00170F3F"/>
    <w:rsid w:val="002D30AD"/>
    <w:rsid w:val="00332781"/>
    <w:rsid w:val="003F2861"/>
    <w:rsid w:val="00451C93"/>
    <w:rsid w:val="004977EC"/>
    <w:rsid w:val="004A00A0"/>
    <w:rsid w:val="004E0E7F"/>
    <w:rsid w:val="005002E1"/>
    <w:rsid w:val="00511FC8"/>
    <w:rsid w:val="005206FC"/>
    <w:rsid w:val="00572571"/>
    <w:rsid w:val="005D51F8"/>
    <w:rsid w:val="005F4058"/>
    <w:rsid w:val="00697D71"/>
    <w:rsid w:val="007817AE"/>
    <w:rsid w:val="00915B66"/>
    <w:rsid w:val="009B6AFC"/>
    <w:rsid w:val="009D1CC1"/>
    <w:rsid w:val="009E0054"/>
    <w:rsid w:val="009F7179"/>
    <w:rsid w:val="00A038D8"/>
    <w:rsid w:val="00B117A1"/>
    <w:rsid w:val="00C15EFB"/>
    <w:rsid w:val="00C47312"/>
    <w:rsid w:val="00CC472F"/>
    <w:rsid w:val="00D5487C"/>
    <w:rsid w:val="00DB7AAF"/>
    <w:rsid w:val="00DD34D0"/>
    <w:rsid w:val="00F9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EE58"/>
  <w15:docId w15:val="{1A2C2665-B45C-4A1A-B80C-25DB625C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EC"/>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eastAsia="MS Mincho" w:cs="Times New Roman"/>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eastAsia="MS Mincho" w:cs="Times New Roman"/>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eastAsia="MS Mincho" w:cs="Times New Roman"/>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 w:type="character" w:styleId="LineNumber">
    <w:name w:val="line number"/>
    <w:basedOn w:val="DefaultParagraphFont"/>
    <w:uiPriority w:val="99"/>
    <w:semiHidden/>
    <w:unhideWhenUsed/>
    <w:rsid w:val="005D51F8"/>
  </w:style>
  <w:style w:type="character" w:styleId="CommentReference">
    <w:name w:val="annotation reference"/>
    <w:basedOn w:val="DefaultParagraphFont"/>
    <w:uiPriority w:val="99"/>
    <w:semiHidden/>
    <w:unhideWhenUsed/>
    <w:rsid w:val="00125CC5"/>
    <w:rPr>
      <w:sz w:val="16"/>
      <w:szCs w:val="16"/>
    </w:rPr>
  </w:style>
  <w:style w:type="paragraph" w:styleId="CommentText">
    <w:name w:val="annotation text"/>
    <w:basedOn w:val="Normal"/>
    <w:link w:val="CommentTextChar"/>
    <w:uiPriority w:val="99"/>
    <w:semiHidden/>
    <w:unhideWhenUsed/>
    <w:rsid w:val="00125CC5"/>
    <w:pPr>
      <w:spacing w:line="240" w:lineRule="auto"/>
    </w:pPr>
    <w:rPr>
      <w:sz w:val="20"/>
      <w:szCs w:val="20"/>
    </w:rPr>
  </w:style>
  <w:style w:type="character" w:customStyle="1" w:styleId="CommentTextChar">
    <w:name w:val="Comment Text Char"/>
    <w:basedOn w:val="DefaultParagraphFont"/>
    <w:link w:val="CommentText"/>
    <w:uiPriority w:val="99"/>
    <w:semiHidden/>
    <w:rsid w:val="00125CC5"/>
    <w:rPr>
      <w:sz w:val="20"/>
      <w:szCs w:val="20"/>
    </w:rPr>
  </w:style>
  <w:style w:type="paragraph" w:styleId="CommentSubject">
    <w:name w:val="annotation subject"/>
    <w:basedOn w:val="CommentText"/>
    <w:next w:val="CommentText"/>
    <w:link w:val="CommentSubjectChar"/>
    <w:uiPriority w:val="99"/>
    <w:semiHidden/>
    <w:unhideWhenUsed/>
    <w:rsid w:val="00125CC5"/>
    <w:rPr>
      <w:b/>
      <w:bCs/>
    </w:rPr>
  </w:style>
  <w:style w:type="character" w:customStyle="1" w:styleId="CommentSubjectChar">
    <w:name w:val="Comment Subject Char"/>
    <w:basedOn w:val="CommentTextChar"/>
    <w:link w:val="CommentSubject"/>
    <w:uiPriority w:val="99"/>
    <w:semiHidden/>
    <w:rsid w:val="00125CC5"/>
    <w:rPr>
      <w:b/>
      <w:bCs/>
      <w:sz w:val="20"/>
      <w:szCs w:val="20"/>
    </w:rPr>
  </w:style>
  <w:style w:type="paragraph" w:styleId="BalloonText">
    <w:name w:val="Balloon Text"/>
    <w:basedOn w:val="Normal"/>
    <w:link w:val="BalloonTextChar"/>
    <w:uiPriority w:val="99"/>
    <w:semiHidden/>
    <w:unhideWhenUsed/>
    <w:rsid w:val="00125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2017_2018%20Amendmen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E341D-9CEC-478D-B1D5-74A3ADCC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2017_2018 Amendment Template final</Template>
  <TotalTime>5</TotalTime>
  <Pages>7</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Chief of Operations</dc:creator>
  <cp:lastModifiedBy>SGA Chief of Operations</cp:lastModifiedBy>
  <cp:revision>6</cp:revision>
  <dcterms:created xsi:type="dcterms:W3CDTF">2018-03-12T20:16:00Z</dcterms:created>
  <dcterms:modified xsi:type="dcterms:W3CDTF">2018-03-12T20:36:00Z</dcterms:modified>
</cp:coreProperties>
</file>