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AF" w:rsidRPr="00915B66" w:rsidRDefault="00DB7AAF" w:rsidP="00DB7AAF">
      <w:r w:rsidRPr="00915B66">
        <w:t>BE IT ENACTED by the Student Senate that:</w:t>
      </w:r>
    </w:p>
    <w:p w:rsidR="00DB7AAF" w:rsidRPr="00915B66" w:rsidRDefault="00BA54A6" w:rsidP="00DB7AAF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>Amend Statutes S103 to add:</w:t>
      </w:r>
    </w:p>
    <w:p w:rsidR="00BA54A6" w:rsidRPr="00BA54A6" w:rsidRDefault="0001095F" w:rsidP="00BA54A6">
      <w:pPr>
        <w:pStyle w:val="Heading3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0" w:after="120" w:line="240" w:lineRule="auto"/>
        <w:rPr>
          <w:rFonts w:ascii="Klavika Regular Italic" w:eastAsiaTheme="minorEastAsia" w:hAnsi="Klavika Regular Italic" w:cstheme="minorBidi"/>
          <w:color w:val="auto"/>
          <w:sz w:val="28"/>
        </w:rPr>
      </w:pPr>
      <w:bookmarkStart w:id="0" w:name="_Toc510100523"/>
      <w:r>
        <w:rPr>
          <w:rFonts w:ascii="Klavika Regular Italic" w:eastAsiaTheme="minorEastAsia" w:hAnsi="Klavika Regular Italic" w:cstheme="minorBidi"/>
          <w:color w:val="auto"/>
          <w:sz w:val="28"/>
        </w:rPr>
        <w:t>Section 6</w:t>
      </w:r>
      <w:r w:rsidR="00BA54A6" w:rsidRPr="00BA54A6">
        <w:rPr>
          <w:rFonts w:ascii="Klavika Regular Italic" w:eastAsiaTheme="minorEastAsia" w:hAnsi="Klavika Regular Italic" w:cstheme="minorBidi"/>
          <w:color w:val="auto"/>
          <w:sz w:val="28"/>
        </w:rPr>
        <w:t xml:space="preserve">. </w:t>
      </w:r>
      <w:bookmarkEnd w:id="0"/>
      <w:r w:rsidRPr="0001095F">
        <w:rPr>
          <w:rFonts w:ascii="Klavika Regular Italic" w:eastAsiaTheme="minorEastAsia" w:hAnsi="Klavika Regular Italic" w:cstheme="minorBidi"/>
          <w:color w:val="auto"/>
          <w:sz w:val="28"/>
        </w:rPr>
        <w:t>SGA &amp; Sigma Lambda Beta Dreamer Scholarship</w:t>
      </w:r>
    </w:p>
    <w:p w:rsidR="00BA54A6" w:rsidRPr="00770D35" w:rsidRDefault="00BA54A6" w:rsidP="00BA54A6">
      <w:pPr>
        <w:ind w:left="720" w:hanging="720"/>
      </w:pPr>
      <w:r w:rsidRPr="00770D35">
        <w:t>2.1</w:t>
      </w:r>
      <w:r w:rsidRPr="00770D35">
        <w:tab/>
        <w:t xml:space="preserve">The purpose of this scholarship is to provide </w:t>
      </w:r>
      <w:r w:rsidR="00747DC9">
        <w:t xml:space="preserve">undocumented students and/or students </w:t>
      </w:r>
      <w:r w:rsidR="0001095F">
        <w:t xml:space="preserve">involved </w:t>
      </w:r>
      <w:proofErr w:type="gramStart"/>
      <w:r w:rsidR="0001095F">
        <w:t xml:space="preserve">with the Deferred Action for Childhood Arrivals (DACA) </w:t>
      </w:r>
      <w:r w:rsidR="00747DC9">
        <w:t xml:space="preserve">program </w:t>
      </w:r>
      <w:r w:rsidR="0001095F">
        <w:t>financial assistance to eligible University students on a yearly basis</w:t>
      </w:r>
      <w:proofErr w:type="gramEnd"/>
      <w:r w:rsidR="0001095F">
        <w:t>.</w:t>
      </w:r>
    </w:p>
    <w:p w:rsidR="00BA54A6" w:rsidRPr="00770D35" w:rsidRDefault="00BA54A6" w:rsidP="00BA54A6">
      <w:pPr>
        <w:ind w:left="720" w:hanging="720"/>
      </w:pPr>
      <w:r w:rsidRPr="00770D35">
        <w:t>2.2</w:t>
      </w:r>
      <w:r w:rsidRPr="00770D35">
        <w:tab/>
        <w:t>Administration and Funding</w:t>
      </w:r>
    </w:p>
    <w:p w:rsidR="00BA54A6" w:rsidRPr="00770D35" w:rsidRDefault="00BA54A6" w:rsidP="0001095F">
      <w:pPr>
        <w:ind w:left="1440" w:hanging="720"/>
      </w:pPr>
      <w:r w:rsidRPr="00770D35">
        <w:t>2.2.1</w:t>
      </w:r>
      <w:r w:rsidRPr="00770D35">
        <w:tab/>
        <w:t xml:space="preserve">The Scholarship shall receive its funding from </w:t>
      </w:r>
      <w:r w:rsidR="0001095F">
        <w:t>the Association’s Office Budget</w:t>
      </w:r>
      <w:r w:rsidRPr="00770D35">
        <w:t>.</w:t>
      </w:r>
    </w:p>
    <w:p w:rsidR="00BA54A6" w:rsidRDefault="00BA54A6" w:rsidP="00BA54A6">
      <w:pPr>
        <w:ind w:left="1440" w:hanging="720"/>
      </w:pPr>
      <w:r w:rsidRPr="00770D35">
        <w:t>2.2.2</w:t>
      </w:r>
      <w:r w:rsidRPr="00770D35">
        <w:tab/>
        <w:t>The Association’s budget officer shall serve as the budget officer for this fund.</w:t>
      </w:r>
    </w:p>
    <w:p w:rsidR="0001095F" w:rsidRPr="00770D35" w:rsidRDefault="0001095F" w:rsidP="00BA54A6">
      <w:pPr>
        <w:ind w:left="1440" w:hanging="720"/>
      </w:pPr>
      <w:r>
        <w:t>2.2.3</w:t>
      </w:r>
      <w:r>
        <w:tab/>
      </w:r>
      <w:r w:rsidR="00566F37">
        <w:t xml:space="preserve">The Wichita State Chapter of </w:t>
      </w:r>
      <w:r>
        <w:t xml:space="preserve">Sigma Lambda Beta shall be contractually obligated to provide $1,000 of funding each year toward the Association’s scholarship account. If this contract is broken, </w:t>
      </w:r>
      <w:r w:rsidR="003928ED">
        <w:t>award dispersal and award amounts will be at the discretion of the Chairperson. A</w:t>
      </w:r>
      <w:r>
        <w:t xml:space="preserve">ny remaining monies </w:t>
      </w:r>
      <w:proofErr w:type="gramStart"/>
      <w:r w:rsidR="003928ED">
        <w:t>shall</w:t>
      </w:r>
      <w:r>
        <w:t xml:space="preserve"> be kept</w:t>
      </w:r>
      <w:proofErr w:type="gramEnd"/>
      <w:r>
        <w:t xml:space="preserve"> in </w:t>
      </w:r>
      <w:r w:rsidR="00747DC9">
        <w:t>the Association’s scholarship account</w:t>
      </w:r>
      <w:r>
        <w:t>.</w:t>
      </w:r>
    </w:p>
    <w:p w:rsidR="00BA54A6" w:rsidRPr="00770D35" w:rsidRDefault="00BA54A6" w:rsidP="00BA54A6">
      <w:r w:rsidRPr="00770D35">
        <w:t>2.3</w:t>
      </w:r>
      <w:r w:rsidRPr="00770D35">
        <w:tab/>
        <w:t>Scholarship Distribution</w:t>
      </w:r>
    </w:p>
    <w:p w:rsidR="00747DC9" w:rsidRDefault="00BA54A6" w:rsidP="00BA54A6">
      <w:pPr>
        <w:ind w:left="1440" w:hanging="720"/>
      </w:pPr>
      <w:r w:rsidRPr="00770D35">
        <w:t>2.3.1</w:t>
      </w:r>
      <w:r w:rsidRPr="00770D35">
        <w:tab/>
      </w:r>
      <w:r w:rsidR="00747DC9">
        <w:t>Four scholarships will be awarded per each academic year amounting to $3,500 in total.</w:t>
      </w:r>
    </w:p>
    <w:p w:rsidR="00747DC9" w:rsidRDefault="00747DC9" w:rsidP="00747DC9">
      <w:pPr>
        <w:ind w:left="1440"/>
      </w:pPr>
      <w:r>
        <w:t>2.3.1.1</w:t>
      </w:r>
      <w:r>
        <w:tab/>
        <w:t>One scholarship shall be awarded in the amount of $1,500.</w:t>
      </w:r>
    </w:p>
    <w:p w:rsidR="00747DC9" w:rsidRDefault="00747DC9" w:rsidP="00747DC9">
      <w:pPr>
        <w:ind w:left="1440"/>
      </w:pPr>
      <w:r>
        <w:t>2.3.1.2</w:t>
      </w:r>
      <w:r>
        <w:tab/>
      </w:r>
      <w:r w:rsidRPr="00747DC9">
        <w:t xml:space="preserve">One scholarship shall </w:t>
      </w:r>
      <w:r>
        <w:t>be awarded in the amount of $1,0</w:t>
      </w:r>
      <w:r w:rsidRPr="00747DC9">
        <w:t>00.</w:t>
      </w:r>
    </w:p>
    <w:p w:rsidR="00747DC9" w:rsidRDefault="00747DC9" w:rsidP="00747DC9">
      <w:pPr>
        <w:ind w:left="1440"/>
      </w:pPr>
      <w:r>
        <w:t>2.3.1.3</w:t>
      </w:r>
      <w:r>
        <w:tab/>
        <w:t>Two</w:t>
      </w:r>
      <w:r w:rsidRPr="00747DC9">
        <w:t xml:space="preserve"> scholarship</w:t>
      </w:r>
      <w:r>
        <w:t>s</w:t>
      </w:r>
      <w:r w:rsidRPr="00747DC9">
        <w:t xml:space="preserve"> shall be</w:t>
      </w:r>
      <w:r>
        <w:t xml:space="preserve"> awarded in the amount of $500</w:t>
      </w:r>
      <w:r w:rsidRPr="00747DC9">
        <w:t>.</w:t>
      </w:r>
    </w:p>
    <w:p w:rsidR="00566F37" w:rsidRDefault="00BA54A6" w:rsidP="00747DC9">
      <w:pPr>
        <w:ind w:left="1440" w:hanging="720"/>
      </w:pPr>
      <w:r w:rsidRPr="00770D35">
        <w:lastRenderedPageBreak/>
        <w:t>2.3.2</w:t>
      </w:r>
      <w:r w:rsidRPr="00770D35">
        <w:tab/>
      </w:r>
      <w:r w:rsidR="00747DC9" w:rsidRPr="00747DC9">
        <w:t xml:space="preserve">A committee shall be established to oversee and award the Scholarship monies.  The committee shall be comprised of </w:t>
      </w:r>
      <w:r w:rsidR="00747DC9">
        <w:t>t</w:t>
      </w:r>
      <w:r w:rsidR="00566F37">
        <w:t xml:space="preserve">he Treasurer of the Association serving as the Chairperson, the Director of Public Relations, the Treasurer and President of the Wichita State Chapter of Sigma Lambda Beta, </w:t>
      </w:r>
      <w:r w:rsidR="0044348D">
        <w:t xml:space="preserve">one (1) student appointed by the President of the Association, </w:t>
      </w:r>
      <w:r w:rsidR="00566F37">
        <w:t xml:space="preserve">the Association’s Office Manager serving as an </w:t>
      </w:r>
      <w:r w:rsidR="00566F37">
        <w:rPr>
          <w:i/>
        </w:rPr>
        <w:t xml:space="preserve">ex-officio </w:t>
      </w:r>
      <w:r w:rsidR="00566F37">
        <w:t xml:space="preserve">member, and the Chapter Advisor of the Wichita State Chapter of Sigma Lambda Beta serving as an </w:t>
      </w:r>
      <w:r w:rsidR="00566F37">
        <w:rPr>
          <w:i/>
        </w:rPr>
        <w:t>ex-officio</w:t>
      </w:r>
      <w:r w:rsidR="00566F37">
        <w:t xml:space="preserve"> member.</w:t>
      </w:r>
    </w:p>
    <w:p w:rsidR="00BA54A6" w:rsidRPr="00770D35" w:rsidRDefault="00BA54A6" w:rsidP="00566F37">
      <w:r w:rsidRPr="00770D35">
        <w:t>2.4</w:t>
      </w:r>
      <w:r w:rsidRPr="00770D35">
        <w:tab/>
        <w:t>Eligibility</w:t>
      </w:r>
    </w:p>
    <w:p w:rsidR="00DB7AAF" w:rsidRDefault="00BA54A6" w:rsidP="007D4F6B">
      <w:pPr>
        <w:ind w:left="1440" w:hanging="720"/>
      </w:pPr>
      <w:r w:rsidRPr="00770D35">
        <w:t>2.4.1</w:t>
      </w:r>
      <w:r w:rsidRPr="00770D35">
        <w:tab/>
      </w:r>
      <w:r w:rsidR="008C320C">
        <w:t>Must be an incoming or current Wichita State University student</w:t>
      </w:r>
    </w:p>
    <w:p w:rsidR="008C320C" w:rsidRDefault="008C320C" w:rsidP="007D4F6B">
      <w:pPr>
        <w:ind w:left="1440" w:hanging="720"/>
      </w:pPr>
      <w:r>
        <w:t>2.4.2</w:t>
      </w:r>
      <w:r>
        <w:tab/>
        <w:t xml:space="preserve">Must be or plan to </w:t>
      </w:r>
      <w:r w:rsidR="00566F37">
        <w:t xml:space="preserve">be </w:t>
      </w:r>
      <w:r>
        <w:t>a full-time student</w:t>
      </w:r>
    </w:p>
    <w:p w:rsidR="008C320C" w:rsidRDefault="008C320C" w:rsidP="007D4F6B">
      <w:pPr>
        <w:ind w:left="1440" w:hanging="720"/>
      </w:pPr>
      <w:r>
        <w:t>2.4.3</w:t>
      </w:r>
      <w:r>
        <w:tab/>
        <w:t>Must have a minimum of 2.5 GPA at the University or a 3.0 GPA for incoming high-school graduates</w:t>
      </w:r>
    </w:p>
    <w:p w:rsidR="008C320C" w:rsidRPr="00566F37" w:rsidRDefault="008C320C" w:rsidP="00566F37">
      <w:pPr>
        <w:ind w:left="1440" w:hanging="720"/>
      </w:pPr>
      <w:r>
        <w:t>2.4.4</w:t>
      </w:r>
      <w:r>
        <w:tab/>
      </w:r>
      <w:r w:rsidR="00566F37">
        <w:t>Must be an undocumented student and/or student</w:t>
      </w:r>
      <w:r w:rsidR="00566F37" w:rsidRPr="00566F37">
        <w:t xml:space="preserve"> involved with the Deferred Action for Childhood Arrivals (DACA) program</w:t>
      </w:r>
    </w:p>
    <w:p w:rsidR="007D4F6B" w:rsidRDefault="007D4F6B" w:rsidP="007D4F6B">
      <w:pPr>
        <w:pBdr>
          <w:bottom w:val="single" w:sz="4" w:space="1" w:color="auto"/>
        </w:pBdr>
      </w:pPr>
    </w:p>
    <w:p w:rsidR="00DB7AAF" w:rsidRPr="00915B66" w:rsidRDefault="00DB7AAF" w:rsidP="00DB7AAF">
      <w:pPr>
        <w:rPr>
          <w:b/>
        </w:r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5002E1">
        <w:rPr>
          <w:b/>
        </w:rPr>
        <w:t>[XX] Day of [MMMM, YYYY]</w:t>
      </w:r>
    </w:p>
    <w:p w:rsidR="00DB7AAF" w:rsidRPr="00915B66" w:rsidRDefault="00DB7AAF" w:rsidP="00DB7AAF">
      <w:pPr>
        <w:rPr>
          <w:b/>
        </w:rPr>
        <w:sectPr w:rsidR="00DB7AAF" w:rsidRPr="00915B66" w:rsidSect="005D51F8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DB7AAF" w:rsidP="00DB7AAF">
      <w:pPr>
        <w:jc w:val="center"/>
      </w:pPr>
      <w:r w:rsidRPr="00915B66">
        <w:t xml:space="preserve">(VP OF </w:t>
      </w:r>
      <w:r w:rsidR="009263A4">
        <w:t xml:space="preserve">STUDENT </w:t>
      </w:r>
      <w:r w:rsidRPr="00915B66">
        <w:t>AFFAIRS) on behalf of</w:t>
      </w:r>
    </w:p>
    <w:p w:rsidR="00DB7AAF" w:rsidRPr="00915B66" w:rsidRDefault="00DB7AAF" w:rsidP="00DB7AAF">
      <w:pPr>
        <w:jc w:val="center"/>
      </w:pPr>
      <w:r w:rsidRPr="00915B66">
        <w:t>Dr. John Bardo</w:t>
      </w:r>
    </w:p>
    <w:p w:rsidR="00DB7AAF" w:rsidRPr="00915B66" w:rsidRDefault="00DB7AAF" w:rsidP="00DB7AAF">
      <w:pPr>
        <w:jc w:val="center"/>
      </w:pPr>
      <w:r w:rsidRPr="00915B66">
        <w:t>President of the University</w:t>
      </w:r>
    </w:p>
    <w:p w:rsidR="004E0E7F" w:rsidRDefault="004E0E7F" w:rsidP="004E0E7F">
      <w:pPr>
        <w:jc w:val="center"/>
      </w:pPr>
      <w:r>
        <w:t>________</w:t>
      </w:r>
    </w:p>
    <w:p w:rsidR="000B4AB2" w:rsidRPr="00DB7AAF" w:rsidRDefault="004E0E7F" w:rsidP="003A3166">
      <w:pPr>
        <w:jc w:val="center"/>
      </w:pPr>
      <w:r>
        <w:t>Date</w:t>
      </w:r>
      <w:bookmarkStart w:id="1" w:name="_GoBack"/>
      <w:bookmarkEnd w:id="1"/>
    </w:p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A6" w:rsidRDefault="00BA54A6" w:rsidP="00DB7AAF">
      <w:pPr>
        <w:spacing w:after="0" w:line="240" w:lineRule="auto"/>
      </w:pPr>
      <w:r>
        <w:separator/>
      </w:r>
    </w:p>
  </w:endnote>
  <w:endnote w:type="continuationSeparator" w:id="0">
    <w:p w:rsidR="00BA54A6" w:rsidRDefault="00BA54A6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lavika Regular Italic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316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316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A6" w:rsidRDefault="00BA54A6" w:rsidP="00DB7AAF">
      <w:pPr>
        <w:spacing w:after="0" w:line="240" w:lineRule="auto"/>
      </w:pPr>
      <w:r>
        <w:separator/>
      </w:r>
    </w:p>
  </w:footnote>
  <w:footnote w:type="continuationSeparator" w:id="0">
    <w:p w:rsidR="00BA54A6" w:rsidRDefault="00BA54A6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B3" w:rsidRDefault="001A5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Pr="007C2BBA" w:rsidRDefault="003A3166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BA" w:rsidRPr="00225B38" w:rsidRDefault="00DB7AAF" w:rsidP="007C2BBA">
    <w:pPr>
      <w:pStyle w:val="Heading1"/>
      <w:rPr>
        <w:sz w:val="42"/>
      </w:rPr>
    </w:pPr>
    <w:r w:rsidRPr="00225B38">
      <w:rPr>
        <w:sz w:val="42"/>
      </w:rPr>
      <w:t>Wichita State University</w:t>
    </w:r>
  </w:p>
  <w:p w:rsidR="007C2BBA" w:rsidRPr="00225B38" w:rsidRDefault="00DB7AAF" w:rsidP="007C2BBA">
    <w:pPr>
      <w:pStyle w:val="Heading2"/>
      <w:rPr>
        <w:sz w:val="26"/>
      </w:rPr>
    </w:pPr>
    <w:r w:rsidRPr="00225B38">
      <w:rPr>
        <w:sz w:val="26"/>
      </w:rPr>
      <w:t>Student Government Association</w:t>
    </w:r>
  </w:p>
  <w:p w:rsidR="00FF0809" w:rsidRPr="00225B38" w:rsidRDefault="00915B66" w:rsidP="00FF0809">
    <w:pPr>
      <w:pStyle w:val="Heading2"/>
      <w:rPr>
        <w:sz w:val="26"/>
      </w:rPr>
    </w:pPr>
    <w:r w:rsidRPr="00225B38">
      <w:rPr>
        <w:sz w:val="26"/>
      </w:rPr>
      <w:t>60</w:t>
    </w:r>
    <w:r w:rsidR="00DB7AAF" w:rsidRPr="00225B38">
      <w:rPr>
        <w:sz w:val="26"/>
        <w:vertAlign w:val="superscript"/>
      </w:rPr>
      <w:t>th</w:t>
    </w:r>
    <w:r w:rsidR="00DB7AAF" w:rsidRPr="00225B38">
      <w:rPr>
        <w:sz w:val="26"/>
      </w:rPr>
      <w:t xml:space="preserve"> Session of the Student Senate</w:t>
    </w:r>
  </w:p>
  <w:p w:rsidR="007C2BBA" w:rsidRPr="00225B38" w:rsidRDefault="005002E1" w:rsidP="00BA54A6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  <w:sz w:val="18"/>
      </w:rPr>
    </w:pPr>
    <w:r w:rsidRPr="00225B38">
      <w:rPr>
        <w:b/>
        <w:sz w:val="18"/>
      </w:rPr>
      <w:t>TITLE:</w:t>
    </w:r>
    <w:r w:rsidRPr="00225B38">
      <w:rPr>
        <w:b/>
        <w:sz w:val="18"/>
      </w:rPr>
      <w:tab/>
    </w:r>
    <w:r w:rsidRPr="00225B38">
      <w:rPr>
        <w:b/>
        <w:sz w:val="18"/>
      </w:rPr>
      <w:tab/>
    </w:r>
    <w:r w:rsidR="00915B66" w:rsidRPr="00225B38">
      <w:rPr>
        <w:b/>
        <w:sz w:val="18"/>
      </w:rPr>
      <w:t>SB-60</w:t>
    </w:r>
    <w:r w:rsidR="00DB7AAF" w:rsidRPr="00225B38">
      <w:rPr>
        <w:b/>
        <w:sz w:val="18"/>
      </w:rPr>
      <w:t>-</w:t>
    </w:r>
    <w:r w:rsidR="00BA54A6" w:rsidRPr="00225B38">
      <w:rPr>
        <w:b/>
        <w:sz w:val="18"/>
      </w:rPr>
      <w:t>144</w:t>
    </w:r>
    <w:r w:rsidR="00DB7AAF" w:rsidRPr="00225B38">
      <w:rPr>
        <w:b/>
        <w:sz w:val="18"/>
      </w:rPr>
      <w:t xml:space="preserve">: </w:t>
    </w:r>
    <w:r w:rsidR="00BA54A6" w:rsidRPr="00225B38">
      <w:rPr>
        <w:b/>
        <w:sz w:val="18"/>
      </w:rPr>
      <w:t xml:space="preserve">Creation of a </w:t>
    </w:r>
    <w:r w:rsidR="0001095F" w:rsidRPr="00225B38">
      <w:rPr>
        <w:b/>
        <w:sz w:val="18"/>
      </w:rPr>
      <w:t>SGA &amp; Sigma Lambda Beta Dreamer Scholarship</w:t>
    </w:r>
  </w:p>
  <w:p w:rsidR="005002E1" w:rsidRPr="00225B38" w:rsidRDefault="00225B38" w:rsidP="00BA54A6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sz w:val="18"/>
      </w:rPr>
    </w:pPr>
    <w:r>
      <w:rPr>
        <w:sz w:val="18"/>
      </w:rPr>
      <w:t>AUTHOR(S):</w:t>
    </w:r>
    <w:r>
      <w:rPr>
        <w:sz w:val="18"/>
      </w:rPr>
      <w:tab/>
    </w:r>
    <w:r w:rsidR="00BA54A6" w:rsidRPr="00225B38">
      <w:rPr>
        <w:sz w:val="18"/>
      </w:rPr>
      <w:t>The Association’s Cabinet</w:t>
    </w:r>
  </w:p>
  <w:p w:rsidR="005002E1" w:rsidRPr="00225B38" w:rsidRDefault="005002E1" w:rsidP="003928ED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sz w:val="18"/>
      </w:rPr>
    </w:pPr>
    <w:r w:rsidRPr="00225B38">
      <w:rPr>
        <w:sz w:val="18"/>
      </w:rPr>
      <w:t>SPONSOR(S):</w:t>
    </w:r>
    <w:r w:rsidRPr="00225B38">
      <w:rPr>
        <w:sz w:val="18"/>
      </w:rPr>
      <w:tab/>
    </w:r>
    <w:r w:rsidRPr="00225B38">
      <w:rPr>
        <w:sz w:val="18"/>
      </w:rPr>
      <w:tab/>
    </w:r>
  </w:p>
  <w:p w:rsidR="007C2BBA" w:rsidRPr="00225B38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sz w:val="18"/>
      </w:rPr>
    </w:pPr>
    <w:r w:rsidRPr="00225B38">
      <w:rPr>
        <w:sz w:val="18"/>
      </w:rPr>
      <w:t>F</w:t>
    </w:r>
    <w:r w:rsidR="00225B38">
      <w:rPr>
        <w:sz w:val="18"/>
      </w:rPr>
      <w:t>IRST READ:</w:t>
    </w:r>
    <w:r w:rsidR="00225B38">
      <w:rPr>
        <w:sz w:val="18"/>
      </w:rPr>
      <w:tab/>
    </w:r>
    <w:r w:rsidR="00BA54A6" w:rsidRPr="00225B38">
      <w:rPr>
        <w:sz w:val="18"/>
      </w:rPr>
      <w:t>April 11</w:t>
    </w:r>
    <w:r w:rsidR="00BA54A6" w:rsidRPr="00225B38">
      <w:rPr>
        <w:sz w:val="18"/>
        <w:vertAlign w:val="superscript"/>
      </w:rPr>
      <w:t>th</w:t>
    </w:r>
    <w:r w:rsidR="00BA54A6" w:rsidRPr="00225B38">
      <w:rPr>
        <w:sz w:val="18"/>
      </w:rPr>
      <w:t>, 2018</w:t>
    </w:r>
  </w:p>
  <w:p w:rsidR="002B3FF8" w:rsidRPr="00225B38" w:rsidRDefault="00DB7AAF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sz w:val="18"/>
      </w:rPr>
    </w:pPr>
    <w:r w:rsidRPr="00225B38">
      <w:rPr>
        <w:sz w:val="18"/>
      </w:rPr>
      <w:t>SECOND READ:</w:t>
    </w:r>
    <w:r w:rsidRPr="00225B38">
      <w:rPr>
        <w:sz w:val="18"/>
      </w:rPr>
      <w:tab/>
    </w:r>
    <w:r w:rsidR="00BA54A6" w:rsidRPr="00225B38">
      <w:rPr>
        <w:sz w:val="18"/>
      </w:rPr>
      <w:t>April 18</w:t>
    </w:r>
    <w:r w:rsidR="00BA54A6" w:rsidRPr="00225B38">
      <w:rPr>
        <w:sz w:val="18"/>
        <w:vertAlign w:val="superscript"/>
      </w:rPr>
      <w:t>th</w:t>
    </w:r>
    <w:r w:rsidR="00BA54A6" w:rsidRPr="00225B38">
      <w:rPr>
        <w:sz w:val="18"/>
      </w:rPr>
      <w:t>, 2018</w:t>
    </w:r>
    <w:r w:rsidR="005002E1" w:rsidRPr="00225B38">
      <w:rPr>
        <w:sz w:val="18"/>
      </w:rPr>
      <w:t xml:space="preserve"> </w:t>
    </w:r>
    <w:r w:rsidRPr="00225B38">
      <w:rPr>
        <w:sz w:val="18"/>
      </w:rPr>
      <w:t>(Expected)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4A6"/>
    <w:rsid w:val="0001095F"/>
    <w:rsid w:val="000B4AB2"/>
    <w:rsid w:val="001905DA"/>
    <w:rsid w:val="001A5FB3"/>
    <w:rsid w:val="00225B38"/>
    <w:rsid w:val="003553D4"/>
    <w:rsid w:val="003928ED"/>
    <w:rsid w:val="003A3166"/>
    <w:rsid w:val="0044348D"/>
    <w:rsid w:val="004A00A0"/>
    <w:rsid w:val="004E0E7F"/>
    <w:rsid w:val="005002E1"/>
    <w:rsid w:val="00566F37"/>
    <w:rsid w:val="005D51F8"/>
    <w:rsid w:val="005F4058"/>
    <w:rsid w:val="00680D79"/>
    <w:rsid w:val="00747DC9"/>
    <w:rsid w:val="007D4F6B"/>
    <w:rsid w:val="008C320C"/>
    <w:rsid w:val="00915B66"/>
    <w:rsid w:val="009263A4"/>
    <w:rsid w:val="009F7179"/>
    <w:rsid w:val="00BA54A6"/>
    <w:rsid w:val="00C47312"/>
    <w:rsid w:val="00D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7DA5D07A"/>
  <w15:docId w15:val="{145695DE-B508-4253-B0EE-62D72BE9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4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  <w:style w:type="character" w:customStyle="1" w:styleId="Heading3Char">
    <w:name w:val="Heading 3 Char"/>
    <w:basedOn w:val="DefaultParagraphFont"/>
    <w:link w:val="Heading3"/>
    <w:uiPriority w:val="9"/>
    <w:rsid w:val="00BA54A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65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Chief of Operations</dc:creator>
  <cp:lastModifiedBy>SGA Chief of Operations</cp:lastModifiedBy>
  <cp:revision>11</cp:revision>
  <dcterms:created xsi:type="dcterms:W3CDTF">2018-04-06T16:57:00Z</dcterms:created>
  <dcterms:modified xsi:type="dcterms:W3CDTF">2018-04-10T19:39:00Z</dcterms:modified>
</cp:coreProperties>
</file>