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52" w:rsidRPr="00DC1D17" w:rsidRDefault="00315552" w:rsidP="00315552">
      <w:pPr>
        <w:ind w:left="720" w:hanging="720"/>
      </w:pPr>
      <w:r w:rsidRPr="00DC1D17">
        <w:t>WHEREAS the 60th Session Senate of the Student Government Association is compelled to address the largest mass shooting in America which occurred on October 1</w:t>
      </w:r>
      <w:r w:rsidRPr="00DC1D17">
        <w:rPr>
          <w:vertAlign w:val="superscript"/>
        </w:rPr>
        <w:t>st</w:t>
      </w:r>
      <w:r w:rsidRPr="00DC1D17">
        <w:t>, 2017 in Las Vegas at the Mandalay Bay Resort and Casino, killing 58 people and injuring over 500 more; and</w:t>
      </w:r>
    </w:p>
    <w:p w:rsidR="00315552" w:rsidRPr="00DC1D17" w:rsidRDefault="00315552" w:rsidP="00315552">
      <w:pPr>
        <w:ind w:left="720" w:hanging="720"/>
      </w:pPr>
      <w:r w:rsidRPr="00DC1D17">
        <w:t>WHEREAS recently, the Kansas state government passed a law authorizing concealed carry on university campuses across the state starting on July 1</w:t>
      </w:r>
      <w:r w:rsidRPr="00DC1D17">
        <w:rPr>
          <w:vertAlign w:val="superscript"/>
        </w:rPr>
        <w:t>st</w:t>
      </w:r>
      <w:r w:rsidRPr="00DC1D17">
        <w:t>, 2017; and</w:t>
      </w:r>
    </w:p>
    <w:p w:rsidR="00315552" w:rsidRPr="00DC1D17" w:rsidRDefault="00315552" w:rsidP="00315552">
      <w:pPr>
        <w:ind w:left="720" w:hanging="720"/>
      </w:pPr>
      <w:r w:rsidRPr="00DC1D17">
        <w:t>WHEREAS the 59th Session of Student Government Association voted on a resolution opposing campus concealed carry with 27 in favor, 4 against, and 2 abstentions; and</w:t>
      </w:r>
    </w:p>
    <w:p w:rsidR="00315552" w:rsidRPr="00DC1D17" w:rsidRDefault="00315552" w:rsidP="00315552">
      <w:pPr>
        <w:ind w:left="720" w:hanging="720"/>
      </w:pPr>
      <w:r w:rsidRPr="00DC1D17">
        <w:t>WHEREAS Senators of the 60th session are equally concerned about the safety of WSU students, faculty, and staff; and</w:t>
      </w:r>
    </w:p>
    <w:p w:rsidR="00315552" w:rsidRPr="00DC1D17" w:rsidRDefault="00315552" w:rsidP="00315552">
      <w:pPr>
        <w:ind w:left="720" w:hanging="720"/>
      </w:pPr>
      <w:r w:rsidRPr="00DC1D17">
        <w:t xml:space="preserve">WHEREAS 11,562 people </w:t>
      </w:r>
      <w:r w:rsidR="004C3B59" w:rsidRPr="00DC1D17">
        <w:t>have already been</w:t>
      </w:r>
      <w:r w:rsidRPr="00DC1D17">
        <w:t xml:space="preserve"> killed in 2017 due to gun violence meaning that </w:t>
      </w:r>
      <w:r w:rsidR="00DC1D17">
        <w:t xml:space="preserve">an average of </w:t>
      </w:r>
      <w:r w:rsidRPr="00DC1D17">
        <w:t xml:space="preserve">42 people </w:t>
      </w:r>
      <w:r w:rsidR="004C3B59" w:rsidRPr="00DC1D17">
        <w:t xml:space="preserve">have been </w:t>
      </w:r>
      <w:r w:rsidRPr="00DC1D17">
        <w:t xml:space="preserve">killed </w:t>
      </w:r>
      <w:r w:rsidR="004C3B59" w:rsidRPr="00DC1D17">
        <w:t>every day</w:t>
      </w:r>
      <w:r w:rsidR="004C3B59" w:rsidRPr="00DC1D17">
        <w:t xml:space="preserve"> since January 1</w:t>
      </w:r>
      <w:r w:rsidR="004C3B59" w:rsidRPr="00DC1D17">
        <w:rPr>
          <w:vertAlign w:val="superscript"/>
        </w:rPr>
        <w:t>st</w:t>
      </w:r>
      <w:r w:rsidR="004C3B59" w:rsidRPr="00DC1D17">
        <w:t xml:space="preserve">, 2017 </w:t>
      </w:r>
      <w:r w:rsidRPr="00DC1D17">
        <w:t>in the United States; and</w:t>
      </w:r>
    </w:p>
    <w:p w:rsidR="00315552" w:rsidRPr="00DC1D17" w:rsidRDefault="00315552" w:rsidP="00315552">
      <w:pPr>
        <w:ind w:left="720" w:hanging="720"/>
      </w:pPr>
      <w:r w:rsidRPr="00DC1D17">
        <w:t xml:space="preserve">WHEREAS </w:t>
      </w:r>
      <w:r w:rsidR="004C3B59" w:rsidRPr="00DC1D17">
        <w:t xml:space="preserve">Under </w:t>
      </w:r>
      <w:r w:rsidRPr="00DC1D17">
        <w:t>N</w:t>
      </w:r>
      <w:r w:rsidR="004C3B59" w:rsidRPr="00DC1D17">
        <w:t>evada law,</w:t>
      </w:r>
      <w:r w:rsidRPr="00DC1D17">
        <w:t xml:space="preserve"> </w:t>
      </w:r>
      <w:r w:rsidR="004C3B59" w:rsidRPr="00DC1D17">
        <w:t xml:space="preserve"> </w:t>
      </w:r>
      <w:r w:rsidR="004C3B59" w:rsidRPr="00DC1D17">
        <w:t xml:space="preserve">an act of terrorism </w:t>
      </w:r>
      <w:r w:rsidR="004C3B59" w:rsidRPr="00DC1D17">
        <w:t>is defined as</w:t>
      </w:r>
      <w:r w:rsidRPr="00DC1D17">
        <w:t xml:space="preserve"> “any act that involves the use or attempted use of sabotage, coercion or violence which is intended to cause great bodily harm or death to the general population”; and</w:t>
      </w:r>
    </w:p>
    <w:p w:rsidR="00315552" w:rsidRPr="00DC1D17" w:rsidRDefault="00315552" w:rsidP="00315552">
      <w:pPr>
        <w:ind w:left="720" w:hanging="720"/>
      </w:pPr>
      <w:r w:rsidRPr="00DC1D17">
        <w:t>WHEREAS an act of domestic terrorism was committed taking innocent lives with an automatic weapon, a type of firearm that is highly regulated in the United States but is not uncommon to find at gun shows and firing ranges, including one near Las Vegas that allows customers to shoot military-grade weapons; and</w:t>
      </w:r>
    </w:p>
    <w:p w:rsidR="00315552" w:rsidRPr="00DC1D17" w:rsidRDefault="00315552" w:rsidP="00315552">
      <w:pPr>
        <w:ind w:left="720" w:hanging="720"/>
      </w:pPr>
      <w:r w:rsidRPr="00DC1D17">
        <w:lastRenderedPageBreak/>
        <w:t xml:space="preserve">WHEREAS </w:t>
      </w:r>
      <w:r w:rsidR="00AD31DF" w:rsidRPr="00DC1D17">
        <w:t>automatic</w:t>
      </w:r>
      <w:r w:rsidRPr="00DC1D17">
        <w:t xml:space="preserve"> weapons can be legally owned if made before May 1986 and registered with the federal government, or </w:t>
      </w:r>
      <w:r w:rsidR="00AD31DF" w:rsidRPr="00DC1D17">
        <w:t xml:space="preserve">if </w:t>
      </w:r>
      <w:r w:rsidRPr="00DC1D17">
        <w:t>owned by licensed dealers</w:t>
      </w:r>
      <w:r w:rsidR="00AD31DF" w:rsidRPr="00DC1D17">
        <w:t>; and</w:t>
      </w:r>
    </w:p>
    <w:p w:rsidR="00315552" w:rsidRPr="00DC1D17" w:rsidRDefault="00315552" w:rsidP="00315552">
      <w:pPr>
        <w:ind w:left="720" w:hanging="720"/>
      </w:pPr>
      <w:r w:rsidRPr="00DC1D17">
        <w:t xml:space="preserve">WHEREAS the recent </w:t>
      </w:r>
      <w:r w:rsidR="004C3B59" w:rsidRPr="00DC1D17">
        <w:t xml:space="preserve">change in </w:t>
      </w:r>
      <w:r w:rsidRPr="00DC1D17">
        <w:t>legality of guns on campus does not infer that students should stand idly by as fellow Americans are murdered off-campus</w:t>
      </w:r>
      <w:r w:rsidR="00AD31DF" w:rsidRPr="00DC1D17">
        <w:t>;</w:t>
      </w:r>
      <w:r w:rsidRPr="00DC1D17">
        <w:t xml:space="preserve"> </w:t>
      </w:r>
      <w:r w:rsidR="00AD31DF" w:rsidRPr="00DC1D17">
        <w:t>therefore</w:t>
      </w:r>
    </w:p>
    <w:p w:rsidR="00315552" w:rsidRPr="00DC1D17" w:rsidRDefault="00315552" w:rsidP="00315552">
      <w:pPr>
        <w:ind w:left="720" w:hanging="720"/>
      </w:pPr>
      <w:r w:rsidRPr="00DC1D17">
        <w:t>BE IT RESOLVED THAT students are encouraged to contact the University Police at 316-978-3450,</w:t>
      </w:r>
      <w:r w:rsidR="00AD31DF" w:rsidRPr="00DC1D17">
        <w:t xml:space="preserve"> utilize emergency p</w:t>
      </w:r>
      <w:r w:rsidRPr="00DC1D17">
        <w:t>hones located on campus, or download the Rave Guardian Mobile Safety App should they have concerns about their safety on campus</w:t>
      </w:r>
      <w:r w:rsidR="00AD31DF" w:rsidRPr="00DC1D17">
        <w:t>;</w:t>
      </w:r>
      <w:r w:rsidRPr="00DC1D17">
        <w:t xml:space="preserve"> and</w:t>
      </w:r>
    </w:p>
    <w:p w:rsidR="00315552" w:rsidRPr="00DC1D17" w:rsidRDefault="00315552" w:rsidP="00315552">
      <w:pPr>
        <w:ind w:left="720" w:hanging="720"/>
      </w:pPr>
      <w:r w:rsidRPr="00DC1D17">
        <w:t>BE IT FURTHER RESOLVED that the culture of violence perpetuated in the act of domestic te</w:t>
      </w:r>
      <w:r w:rsidR="00AD31DF" w:rsidRPr="00DC1D17">
        <w:t>rrorism that occurred on the 1</w:t>
      </w:r>
      <w:r w:rsidR="00AD31DF" w:rsidRPr="00DC1D17">
        <w:rPr>
          <w:vertAlign w:val="superscript"/>
        </w:rPr>
        <w:t>st</w:t>
      </w:r>
      <w:r w:rsidRPr="00DC1D17">
        <w:t xml:space="preserve"> of October</w:t>
      </w:r>
      <w:r w:rsidR="00AD31DF" w:rsidRPr="00DC1D17">
        <w:t>, 2017</w:t>
      </w:r>
      <w:r w:rsidRPr="00DC1D17">
        <w:t>, in Las Vegas,</w:t>
      </w:r>
      <w:r w:rsidR="00AD31DF" w:rsidRPr="00DC1D17">
        <w:t xml:space="preserve"> Nevada is not condoned by the Student S</w:t>
      </w:r>
      <w:r w:rsidRPr="00DC1D17">
        <w:t>enate of Wichita State</w:t>
      </w:r>
      <w:r w:rsidR="00AD31DF" w:rsidRPr="00DC1D17">
        <w:t xml:space="preserve"> University; and</w:t>
      </w:r>
    </w:p>
    <w:p w:rsidR="00315552" w:rsidRPr="00DC1D17" w:rsidRDefault="00315552" w:rsidP="00315552">
      <w:pPr>
        <w:ind w:left="720" w:hanging="720"/>
      </w:pPr>
      <w:r w:rsidRPr="00DC1D17">
        <w:t xml:space="preserve">BE IT FURTHER RESOLVED </w:t>
      </w:r>
      <w:r w:rsidR="00AD31DF" w:rsidRPr="00DC1D17">
        <w:t>that</w:t>
      </w:r>
      <w:r w:rsidRPr="00DC1D17">
        <w:t xml:space="preserve"> </w:t>
      </w:r>
      <w:r w:rsidR="00AD31DF" w:rsidRPr="00DC1D17">
        <w:t xml:space="preserve">the </w:t>
      </w:r>
      <w:r w:rsidRPr="00DC1D17">
        <w:t xml:space="preserve">60th Session </w:t>
      </w:r>
      <w:r w:rsidR="00763BD4" w:rsidRPr="00DC1D17">
        <w:t>Senate of</w:t>
      </w:r>
      <w:r w:rsidR="006922D3">
        <w:t xml:space="preserve"> Wichita State University Student Government Association</w:t>
      </w:r>
      <w:bookmarkStart w:id="0" w:name="_GoBack"/>
      <w:bookmarkEnd w:id="0"/>
      <w:r w:rsidRPr="00DC1D17">
        <w:t xml:space="preserve"> offers its deepest condolences to the families and victims of this act of domestic terrorism</w:t>
      </w:r>
      <w:r w:rsidR="00AD31DF" w:rsidRPr="00DC1D17">
        <w:t>; and</w:t>
      </w:r>
    </w:p>
    <w:p w:rsidR="00315552" w:rsidRPr="00DC1D17" w:rsidRDefault="00315552" w:rsidP="00315552">
      <w:pPr>
        <w:pBdr>
          <w:bottom w:val="single" w:sz="6" w:space="1" w:color="auto"/>
        </w:pBdr>
        <w:ind w:left="720" w:hanging="720"/>
      </w:pPr>
      <w:r w:rsidRPr="00DC1D17">
        <w:t>BE IT FURTHER RESOLVED that this Resolution shall be forwarded with respect to</w:t>
      </w:r>
      <w:r w:rsidR="006922D3">
        <w:rPr>
          <w:strike/>
        </w:rPr>
        <w:t xml:space="preserve"> </w:t>
      </w:r>
      <w:r w:rsidR="00763BD4" w:rsidRPr="00DC1D17">
        <w:t xml:space="preserve">John </w:t>
      </w:r>
      <w:r w:rsidR="006922D3">
        <w:t>Bardo, President of the University;</w:t>
      </w:r>
      <w:r w:rsidRPr="00DC1D17">
        <w:t xml:space="preserve"> </w:t>
      </w:r>
      <w:proofErr w:type="spellStart"/>
      <w:r w:rsidR="00763BD4" w:rsidRPr="00DC1D17">
        <w:t>Calin</w:t>
      </w:r>
      <w:proofErr w:type="spellEnd"/>
      <w:r w:rsidR="00763BD4" w:rsidRPr="00DC1D17">
        <w:t xml:space="preserve"> </w:t>
      </w:r>
      <w:proofErr w:type="spellStart"/>
      <w:r w:rsidR="00763BD4" w:rsidRPr="00DC1D17">
        <w:t>Ostby</w:t>
      </w:r>
      <w:proofErr w:type="spellEnd"/>
      <w:r w:rsidR="006922D3" w:rsidRPr="006922D3">
        <w:t xml:space="preserve"> </w:t>
      </w:r>
      <w:r w:rsidR="006922D3">
        <w:t xml:space="preserve">President of the WSU Chapter of </w:t>
      </w:r>
      <w:r w:rsidR="006922D3" w:rsidRPr="00DC1D17">
        <w:t>Students for Concealed Carry</w:t>
      </w:r>
      <w:r w:rsidR="006922D3">
        <w:t>;</w:t>
      </w:r>
      <w:r w:rsidRPr="00DC1D17">
        <w:t xml:space="preserve"> Zachary </w:t>
      </w:r>
      <w:proofErr w:type="spellStart"/>
      <w:r w:rsidRPr="00DC1D17">
        <w:t>Zalneraitis</w:t>
      </w:r>
      <w:proofErr w:type="spellEnd"/>
      <w:r w:rsidR="00763BD4" w:rsidRPr="00DC1D17">
        <w:t>, Director of Public Relations for Students for Concealed Carry;</w:t>
      </w:r>
      <w:r w:rsidRPr="00DC1D17">
        <w:t xml:space="preserve"> </w:t>
      </w:r>
      <w:r w:rsidR="00763BD4" w:rsidRPr="00DC1D17">
        <w:t xml:space="preserve">Stuart </w:t>
      </w:r>
      <w:proofErr w:type="spellStart"/>
      <w:r w:rsidR="00763BD4" w:rsidRPr="00DC1D17">
        <w:t>Dedmon</w:t>
      </w:r>
      <w:proofErr w:type="spellEnd"/>
      <w:r w:rsidR="00763BD4" w:rsidRPr="00DC1D17">
        <w:t xml:space="preserve">, </w:t>
      </w:r>
      <w:r w:rsidRPr="00DC1D17">
        <w:t>Central Regional Director of Students for Concealed Carry</w:t>
      </w:r>
      <w:r w:rsidR="00AD31DF" w:rsidRPr="00DC1D17">
        <w:t>;</w:t>
      </w:r>
      <w:r w:rsidRPr="00DC1D17">
        <w:t xml:space="preserve"> </w:t>
      </w:r>
      <w:r w:rsidR="00AD31DF" w:rsidRPr="00DC1D17">
        <w:t>Jerry Moran, United States Senator from Kansas; Pat Roberts, United States Senator from Kansas</w:t>
      </w:r>
      <w:r w:rsidR="004C3B59" w:rsidRPr="00DC1D17">
        <w:t>;</w:t>
      </w:r>
      <w:r w:rsidRPr="00DC1D17">
        <w:t xml:space="preserve"> </w:t>
      </w:r>
      <w:r w:rsidR="004C3B59" w:rsidRPr="00DC1D17">
        <w:t>Ron Estes, Member of the U.S. House of Representatives from Kansas's 4th district;</w:t>
      </w:r>
      <w:r w:rsidRPr="00DC1D17">
        <w:t xml:space="preserve"> </w:t>
      </w:r>
      <w:proofErr w:type="spellStart"/>
      <w:r w:rsidR="006922D3" w:rsidRPr="006922D3">
        <w:t>Oletha</w:t>
      </w:r>
      <w:proofErr w:type="spellEnd"/>
      <w:r w:rsidR="006922D3" w:rsidRPr="006922D3">
        <w:t xml:space="preserve"> Faust-</w:t>
      </w:r>
      <w:proofErr w:type="spellStart"/>
      <w:r w:rsidR="006922D3" w:rsidRPr="006922D3">
        <w:t>Goudeau</w:t>
      </w:r>
      <w:proofErr w:type="spellEnd"/>
      <w:r w:rsidR="006922D3" w:rsidRPr="006922D3">
        <w:t xml:space="preserve">, Member of the Kansas Senate from the 29th district; KC </w:t>
      </w:r>
      <w:proofErr w:type="spellStart"/>
      <w:r w:rsidR="006922D3" w:rsidRPr="006922D3">
        <w:t>Ohaebosim</w:t>
      </w:r>
      <w:proofErr w:type="spellEnd"/>
      <w:r w:rsidR="006922D3" w:rsidRPr="006922D3">
        <w:t>, Member of the Kansas House of Representatives from the 89th district</w:t>
      </w:r>
      <w:r w:rsidR="00763BD4" w:rsidRPr="00DC1D17">
        <w:t xml:space="preserve">; </w:t>
      </w:r>
      <w:r w:rsidR="00763BD4" w:rsidRPr="00DC1D17">
        <w:t>Sam Brownback</w:t>
      </w:r>
      <w:r w:rsidR="00763BD4" w:rsidRPr="00DC1D17">
        <w:t xml:space="preserve">, </w:t>
      </w:r>
      <w:r w:rsidR="006922D3" w:rsidRPr="00DC1D17">
        <w:t>Governor</w:t>
      </w:r>
      <w:r w:rsidR="006922D3" w:rsidRPr="00DC1D17">
        <w:t xml:space="preserve"> </w:t>
      </w:r>
      <w:r w:rsidR="006922D3">
        <w:t xml:space="preserve">of </w:t>
      </w:r>
      <w:r w:rsidRPr="00DC1D17">
        <w:t>Kansas</w:t>
      </w:r>
      <w:r w:rsidR="00763BD4" w:rsidRPr="00DC1D17">
        <w:t>;</w:t>
      </w:r>
      <w:r w:rsidRPr="00DC1D17">
        <w:t xml:space="preserve"> </w:t>
      </w:r>
      <w:r w:rsidR="00763BD4" w:rsidRPr="00DC1D17">
        <w:t>Jeff Longwell</w:t>
      </w:r>
      <w:r w:rsidR="00763BD4" w:rsidRPr="00DC1D17">
        <w:t xml:space="preserve">, </w:t>
      </w:r>
      <w:r w:rsidR="00763BD4" w:rsidRPr="00DC1D17">
        <w:t>Mayor</w:t>
      </w:r>
      <w:r w:rsidR="00763BD4" w:rsidRPr="00DC1D17">
        <w:t xml:space="preserve"> of </w:t>
      </w:r>
      <w:r w:rsidRPr="00DC1D17">
        <w:t>Wichita</w:t>
      </w:r>
      <w:r w:rsidR="006922D3">
        <w:t>; and</w:t>
      </w:r>
      <w:r w:rsidRPr="00DC1D17">
        <w:t xml:space="preserve"> </w:t>
      </w:r>
      <w:r w:rsidR="006922D3" w:rsidRPr="00DC1D17">
        <w:t>the Sunflower, the Student Newspaper of Wichita State University</w:t>
      </w:r>
      <w:r w:rsidR="006922D3">
        <w:t>.</w:t>
      </w:r>
    </w:p>
    <w:p w:rsidR="00C6576E" w:rsidRPr="00DC1D17" w:rsidRDefault="00C6576E" w:rsidP="00C6576E">
      <w:pPr>
        <w:rPr>
          <w:b/>
        </w:rPr>
      </w:pPr>
      <w:r w:rsidRPr="00DC1D17">
        <w:rPr>
          <w:b/>
        </w:rPr>
        <w:t>APPROVED:</w:t>
      </w:r>
      <w:r w:rsidRPr="00DC1D17">
        <w:rPr>
          <w:b/>
        </w:rPr>
        <w:tab/>
      </w:r>
      <w:r w:rsidRPr="00DC1D17">
        <w:rPr>
          <w:b/>
        </w:rPr>
        <w:tab/>
      </w:r>
      <w:r w:rsidR="00315552" w:rsidRPr="00DC1D17">
        <w:rPr>
          <w:b/>
        </w:rPr>
        <w:t>4</w:t>
      </w:r>
      <w:r w:rsidR="00315552" w:rsidRPr="00DC1D17">
        <w:rPr>
          <w:b/>
          <w:vertAlign w:val="superscript"/>
        </w:rPr>
        <w:t>th</w:t>
      </w:r>
      <w:r w:rsidR="00BA03AB" w:rsidRPr="00DC1D17">
        <w:rPr>
          <w:b/>
        </w:rPr>
        <w:t xml:space="preserve"> Day of </w:t>
      </w:r>
      <w:r w:rsidR="00315552" w:rsidRPr="00DC1D17">
        <w:rPr>
          <w:b/>
        </w:rPr>
        <w:t>October, 2017</w:t>
      </w:r>
    </w:p>
    <w:p w:rsidR="00C6576E" w:rsidRPr="00DC1D17" w:rsidRDefault="00C6576E" w:rsidP="00C6576E">
      <w:pPr>
        <w:rPr>
          <w:b/>
        </w:rPr>
        <w:sectPr w:rsidR="00C6576E" w:rsidRPr="00DC1D17" w:rsidSect="006E7165">
          <w:headerReference w:type="default" r:id="rId8"/>
          <w:footerReference w:type="default" r:id="rId9"/>
          <w:headerReference w:type="first" r:id="rId10"/>
          <w:footerReference w:type="first" r:id="rId11"/>
          <w:type w:val="continuous"/>
          <w:pgSz w:w="12240" w:h="15840"/>
          <w:pgMar w:top="1440" w:right="1800" w:bottom="1440" w:left="1800" w:header="1440" w:footer="1440" w:gutter="0"/>
          <w:lnNumType w:countBy="1" w:restart="continuous"/>
          <w:cols w:space="720"/>
          <w:titlePg/>
          <w:docGrid w:linePitch="360"/>
        </w:sectPr>
      </w:pPr>
    </w:p>
    <w:p w:rsidR="00C6576E" w:rsidRPr="00DC1D17" w:rsidRDefault="00C6576E" w:rsidP="00C6576E">
      <w:pPr>
        <w:jc w:val="center"/>
        <w:rPr>
          <w:b/>
        </w:rPr>
      </w:pPr>
      <w:r w:rsidRPr="00DC1D17">
        <w:rPr>
          <w:b/>
        </w:rPr>
        <w:lastRenderedPageBreak/>
        <w:t>___________________________</w:t>
      </w:r>
    </w:p>
    <w:p w:rsidR="00C6576E" w:rsidRPr="00DC1D17" w:rsidRDefault="00C6576E" w:rsidP="00C6576E">
      <w:pPr>
        <w:jc w:val="center"/>
      </w:pPr>
      <w:r w:rsidRPr="00DC1D17">
        <w:t xml:space="preserve">Paige E. </w:t>
      </w:r>
      <w:proofErr w:type="spellStart"/>
      <w:r w:rsidRPr="00DC1D17">
        <w:t>Hungate</w:t>
      </w:r>
      <w:proofErr w:type="spellEnd"/>
    </w:p>
    <w:p w:rsidR="00C6576E" w:rsidRPr="00DC1D17" w:rsidRDefault="00C6576E" w:rsidP="00C6576E">
      <w:pPr>
        <w:jc w:val="center"/>
      </w:pPr>
      <w:r w:rsidRPr="00DC1D17">
        <w:t>Student Body President</w:t>
      </w:r>
    </w:p>
    <w:p w:rsidR="00B530D0" w:rsidRPr="00DC1D17" w:rsidRDefault="00B530D0" w:rsidP="00B530D0">
      <w:pPr>
        <w:jc w:val="center"/>
      </w:pPr>
      <w:r w:rsidRPr="00DC1D17">
        <w:t>________</w:t>
      </w:r>
    </w:p>
    <w:p w:rsidR="00B530D0" w:rsidRPr="00DC1D17" w:rsidRDefault="00B530D0" w:rsidP="00B530D0">
      <w:pPr>
        <w:jc w:val="center"/>
      </w:pPr>
      <w:r w:rsidRPr="00DC1D17">
        <w:t>Date</w:t>
      </w:r>
    </w:p>
    <w:p w:rsidR="00C6576E" w:rsidRPr="00DC1D17" w:rsidRDefault="00C6576E" w:rsidP="00C6576E">
      <w:pPr>
        <w:jc w:val="center"/>
      </w:pPr>
    </w:p>
    <w:p w:rsidR="00C6576E" w:rsidRPr="00DC1D17" w:rsidRDefault="00C6576E" w:rsidP="00C6576E">
      <w:pPr>
        <w:jc w:val="center"/>
        <w:rPr>
          <w:b/>
        </w:rPr>
      </w:pPr>
      <w:r w:rsidRPr="00DC1D17">
        <w:rPr>
          <w:b/>
        </w:rPr>
        <w:lastRenderedPageBreak/>
        <w:t>___________________________</w:t>
      </w:r>
    </w:p>
    <w:p w:rsidR="00C6576E" w:rsidRPr="00DC1D17" w:rsidRDefault="00C6576E" w:rsidP="00C6576E">
      <w:pPr>
        <w:jc w:val="center"/>
      </w:pPr>
      <w:proofErr w:type="spellStart"/>
      <w:r w:rsidRPr="00DC1D17">
        <w:t>Breck</w:t>
      </w:r>
      <w:proofErr w:type="spellEnd"/>
      <w:r w:rsidRPr="00DC1D17">
        <w:t xml:space="preserve"> Towner</w:t>
      </w:r>
    </w:p>
    <w:p w:rsidR="00B530D0" w:rsidRPr="00DC1D17" w:rsidRDefault="00C6576E" w:rsidP="00B530D0">
      <w:pPr>
        <w:jc w:val="center"/>
      </w:pPr>
      <w:r w:rsidRPr="00DC1D17">
        <w:t>President of the Senate</w:t>
      </w:r>
    </w:p>
    <w:p w:rsidR="00B530D0" w:rsidRPr="00DC1D17" w:rsidRDefault="00B530D0" w:rsidP="00B530D0">
      <w:pPr>
        <w:jc w:val="center"/>
      </w:pPr>
      <w:r w:rsidRPr="00DC1D17">
        <w:t>________</w:t>
      </w:r>
    </w:p>
    <w:p w:rsidR="00B530D0" w:rsidRPr="00671404" w:rsidRDefault="00B530D0" w:rsidP="00B530D0">
      <w:pPr>
        <w:jc w:val="center"/>
      </w:pPr>
      <w:r w:rsidRPr="00DC1D17">
        <w:t>Date</w:t>
      </w:r>
    </w:p>
    <w:p w:rsidR="00B530D0" w:rsidRPr="00CD5F27" w:rsidRDefault="00B530D0" w:rsidP="00C6576E">
      <w:pPr>
        <w:jc w:val="center"/>
        <w:sectPr w:rsidR="00B530D0" w:rsidRPr="00CD5F27" w:rsidSect="007C2BBA">
          <w:type w:val="continuous"/>
          <w:pgSz w:w="12240" w:h="15840"/>
          <w:pgMar w:top="1440" w:right="1800" w:bottom="1440" w:left="1800" w:header="1440" w:footer="720" w:gutter="0"/>
          <w:cols w:num="2" w:space="720"/>
          <w:titlePg/>
          <w:docGrid w:linePitch="360"/>
        </w:sectPr>
      </w:pPr>
    </w:p>
    <w:p w:rsidR="00C6576E" w:rsidRPr="00CD5F27" w:rsidRDefault="00315552" w:rsidP="00315552">
      <w:pPr>
        <w:tabs>
          <w:tab w:val="left" w:pos="5274"/>
        </w:tabs>
      </w:pPr>
      <w:r>
        <w:lastRenderedPageBreak/>
        <w:tab/>
      </w:r>
    </w:p>
    <w:p w:rsidR="00C6576E" w:rsidRPr="00CD5F27" w:rsidRDefault="00C6576E" w:rsidP="00C6576E"/>
    <w:p w:rsidR="00E315AC" w:rsidRPr="00DB7AAF" w:rsidRDefault="00E315AC"/>
    <w:sectPr w:rsidR="00E315AC" w:rsidRPr="00DB7AAF" w:rsidSect="00315552">
      <w:headerReference w:type="default" r:id="rId12"/>
      <w:footerReference w:type="default" r:id="rId13"/>
      <w:footerReference w:type="first" r:id="rId14"/>
      <w:type w:val="continuous"/>
      <w:pgSz w:w="12240" w:h="15840"/>
      <w:pgMar w:top="1440" w:right="1800" w:bottom="1440" w:left="180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52" w:rsidRDefault="00315552" w:rsidP="00DB7AAF">
      <w:pPr>
        <w:spacing w:after="0" w:line="240" w:lineRule="auto"/>
      </w:pPr>
      <w:r>
        <w:separator/>
      </w:r>
    </w:p>
  </w:endnote>
  <w:endnote w:type="continuationSeparator" w:id="0">
    <w:p w:rsidR="00315552" w:rsidRDefault="00315552" w:rsidP="00DB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Klavika Bold">
    <w:altName w:val="Franklin Gothic Demi Cond"/>
    <w:panose1 w:val="00000000000000000000"/>
    <w:charset w:val="00"/>
    <w:family w:val="swiss"/>
    <w:notTrueType/>
    <w:pitch w:val="variable"/>
    <w:sig w:usb0="A00002AF" w:usb1="5000204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Klavika Regular">
    <w:altName w:val="Franklin Gothic Medium Cond"/>
    <w:panose1 w:val="00000000000000000000"/>
    <w:charset w:val="00"/>
    <w:family w:val="swiss"/>
    <w:notTrueType/>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6E" w:rsidRDefault="00C6576E"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6922D3">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6E" w:rsidRDefault="00C6576E"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6922D3">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6922D3">
      <w:rPr>
        <w:rStyle w:val="PageNumber"/>
        <w:noProof/>
      </w:rPr>
      <w:t>3</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31555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52" w:rsidRDefault="00315552" w:rsidP="00DB7AAF">
      <w:pPr>
        <w:spacing w:after="0" w:line="240" w:lineRule="auto"/>
      </w:pPr>
      <w:r>
        <w:separator/>
      </w:r>
    </w:p>
  </w:footnote>
  <w:footnote w:type="continuationSeparator" w:id="0">
    <w:p w:rsidR="00315552" w:rsidRDefault="00315552" w:rsidP="00DB7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6E" w:rsidRPr="007C2BBA" w:rsidRDefault="00C6576E" w:rsidP="007C2BBA">
    <w:pPr>
      <w:pStyle w:val="Header"/>
      <w:tabs>
        <w:tab w:val="clear" w:pos="4320"/>
        <w:tab w:val="left" w:pos="720"/>
        <w:tab w:val="left" w:pos="1440"/>
        <w:tab w:val="left" w:pos="2160"/>
        <w:tab w:val="left" w:pos="288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6E" w:rsidRDefault="00C6576E" w:rsidP="007C2BBA">
    <w:pPr>
      <w:pStyle w:val="Heading1"/>
    </w:pPr>
    <w:r>
      <w:t>Wichita State University</w:t>
    </w:r>
  </w:p>
  <w:p w:rsidR="00C6576E" w:rsidRDefault="00C6576E" w:rsidP="007C2BBA">
    <w:pPr>
      <w:pStyle w:val="Heading2"/>
    </w:pPr>
    <w:r>
      <w:t>Student Government Association</w:t>
    </w:r>
  </w:p>
  <w:p w:rsidR="00C6576E" w:rsidRDefault="00C6576E" w:rsidP="00680B75">
    <w:pPr>
      <w:pStyle w:val="Heading2"/>
    </w:pPr>
    <w:r>
      <w:t>60</w:t>
    </w:r>
    <w:r w:rsidRPr="00680B75">
      <w:rPr>
        <w:vertAlign w:val="superscript"/>
      </w:rPr>
      <w:t>th</w:t>
    </w:r>
    <w:r>
      <w:t xml:space="preserve"> Session of the Student Senate</w:t>
    </w:r>
  </w:p>
  <w:p w:rsidR="00315552" w:rsidRPr="00315552" w:rsidRDefault="00315552" w:rsidP="00825F71">
    <w:pPr>
      <w:tabs>
        <w:tab w:val="left" w:pos="720"/>
        <w:tab w:val="left" w:pos="1440"/>
        <w:tab w:val="left" w:pos="2160"/>
        <w:tab w:val="left" w:pos="2880"/>
        <w:tab w:val="left" w:pos="3600"/>
        <w:tab w:val="left" w:pos="4320"/>
        <w:tab w:val="right" w:pos="8640"/>
      </w:tabs>
      <w:spacing w:after="120" w:line="240" w:lineRule="auto"/>
      <w:rPr>
        <w:rFonts w:eastAsia="MS Mincho" w:cs="Times New Roman"/>
        <w:b/>
        <w:szCs w:val="24"/>
      </w:rPr>
    </w:pPr>
    <w:r w:rsidRPr="00315552">
      <w:rPr>
        <w:rFonts w:eastAsia="MS Mincho" w:cs="Times New Roman"/>
        <w:b/>
        <w:szCs w:val="24"/>
      </w:rPr>
      <w:t xml:space="preserve">TITLE: </w:t>
    </w:r>
    <w:r w:rsidRPr="00315552">
      <w:rPr>
        <w:rFonts w:eastAsia="MS Mincho" w:cs="Times New Roman"/>
        <w:b/>
        <w:szCs w:val="24"/>
      </w:rPr>
      <w:tab/>
      <w:t xml:space="preserve">R-60-009: </w:t>
    </w:r>
    <w:r>
      <w:rPr>
        <w:rFonts w:eastAsia="MS Mincho" w:cs="Times New Roman"/>
        <w:b/>
        <w:szCs w:val="24"/>
      </w:rPr>
      <w:t>Support for Las Vegas Shooting Victims and Families</w:t>
    </w:r>
  </w:p>
  <w:p w:rsidR="00315552" w:rsidRPr="00315552" w:rsidRDefault="00315552" w:rsidP="00315552">
    <w:pPr>
      <w:tabs>
        <w:tab w:val="left" w:pos="720"/>
        <w:tab w:val="left" w:pos="1440"/>
        <w:tab w:val="left" w:pos="2160"/>
        <w:tab w:val="left" w:pos="2880"/>
        <w:tab w:val="left" w:pos="3600"/>
        <w:tab w:val="left" w:pos="4320"/>
        <w:tab w:val="right" w:pos="8640"/>
      </w:tabs>
      <w:spacing w:after="120" w:line="240" w:lineRule="auto"/>
      <w:rPr>
        <w:rFonts w:eastAsia="MS Mincho" w:cs="Times New Roman"/>
        <w:szCs w:val="24"/>
      </w:rPr>
    </w:pPr>
    <w:r w:rsidRPr="00315552">
      <w:rPr>
        <w:rFonts w:eastAsia="MS Mincho" w:cs="Times New Roman"/>
        <w:szCs w:val="24"/>
      </w:rPr>
      <w:t>AUTHOR(S):</w:t>
    </w:r>
    <w:r w:rsidRPr="00315552">
      <w:rPr>
        <w:rFonts w:eastAsia="MS Mincho" w:cs="Times New Roman"/>
        <w:szCs w:val="24"/>
      </w:rPr>
      <w:tab/>
      <w:t xml:space="preserve">Xan </w:t>
    </w:r>
    <w:proofErr w:type="spellStart"/>
    <w:r w:rsidRPr="00315552">
      <w:rPr>
        <w:rFonts w:eastAsia="MS Mincho" w:cs="Times New Roman"/>
        <w:szCs w:val="24"/>
      </w:rPr>
      <w:t>Mattek</w:t>
    </w:r>
    <w:proofErr w:type="spellEnd"/>
    <w:r w:rsidR="00DC1D17">
      <w:rPr>
        <w:rFonts w:eastAsia="MS Mincho" w:cs="Times New Roman"/>
        <w:szCs w:val="24"/>
      </w:rPr>
      <w:t>, Fine Arts Senator</w:t>
    </w:r>
  </w:p>
  <w:p w:rsidR="00315552" w:rsidRPr="00315552" w:rsidRDefault="00315552" w:rsidP="00315552">
    <w:pPr>
      <w:tabs>
        <w:tab w:val="left" w:pos="720"/>
        <w:tab w:val="left" w:pos="1440"/>
        <w:tab w:val="left" w:pos="2160"/>
        <w:tab w:val="left" w:pos="2880"/>
        <w:tab w:val="left" w:pos="3600"/>
        <w:tab w:val="left" w:pos="4320"/>
        <w:tab w:val="right" w:pos="8640"/>
      </w:tabs>
      <w:spacing w:after="120" w:line="240" w:lineRule="auto"/>
      <w:rPr>
        <w:rFonts w:eastAsia="MS Mincho" w:cs="Times New Roman"/>
        <w:szCs w:val="24"/>
      </w:rPr>
    </w:pPr>
    <w:r w:rsidRPr="00315552">
      <w:rPr>
        <w:rFonts w:eastAsia="MS Mincho" w:cs="Times New Roman"/>
        <w:szCs w:val="24"/>
      </w:rPr>
      <w:tab/>
    </w:r>
    <w:r w:rsidRPr="00315552">
      <w:rPr>
        <w:rFonts w:eastAsia="MS Mincho" w:cs="Times New Roman"/>
        <w:szCs w:val="24"/>
      </w:rPr>
      <w:tab/>
      <w:t>Shelby Rowell</w:t>
    </w:r>
    <w:r w:rsidR="00DC1D17">
      <w:rPr>
        <w:rFonts w:eastAsia="MS Mincho" w:cs="Times New Roman"/>
        <w:szCs w:val="24"/>
      </w:rPr>
      <w:t>, Liberal Arts and Sciences Senator</w:t>
    </w:r>
  </w:p>
  <w:p w:rsidR="00315552" w:rsidRPr="00315552" w:rsidRDefault="00315552" w:rsidP="00315552">
    <w:pPr>
      <w:tabs>
        <w:tab w:val="left" w:pos="720"/>
        <w:tab w:val="left" w:pos="1440"/>
        <w:tab w:val="left" w:pos="2160"/>
        <w:tab w:val="left" w:pos="2880"/>
        <w:tab w:val="left" w:pos="3600"/>
        <w:tab w:val="left" w:pos="4320"/>
        <w:tab w:val="right" w:pos="8640"/>
      </w:tabs>
      <w:spacing w:after="120" w:line="240" w:lineRule="auto"/>
      <w:rPr>
        <w:rFonts w:eastAsia="MS Mincho" w:cs="Times New Roman"/>
        <w:szCs w:val="24"/>
      </w:rPr>
    </w:pPr>
    <w:r w:rsidRPr="00315552">
      <w:rPr>
        <w:rFonts w:eastAsia="MS Mincho" w:cs="Times New Roman"/>
        <w:szCs w:val="24"/>
      </w:rPr>
      <w:t>SPONSOR(S):</w:t>
    </w:r>
    <w:r w:rsidRPr="00315552">
      <w:rPr>
        <w:rFonts w:eastAsia="MS Mincho" w:cs="Times New Roman"/>
        <w:szCs w:val="24"/>
      </w:rPr>
      <w:tab/>
      <w:t>Alexis Landreth</w:t>
    </w:r>
    <w:r w:rsidR="00DC1D17">
      <w:rPr>
        <w:rFonts w:eastAsia="MS Mincho" w:cs="Times New Roman"/>
        <w:szCs w:val="24"/>
      </w:rPr>
      <w:t>, At-Large Senator</w:t>
    </w:r>
  </w:p>
  <w:p w:rsidR="00315552" w:rsidRPr="00315552" w:rsidRDefault="00DC1D17" w:rsidP="00315552">
    <w:pPr>
      <w:tabs>
        <w:tab w:val="left" w:pos="720"/>
        <w:tab w:val="left" w:pos="1440"/>
        <w:tab w:val="left" w:pos="2160"/>
        <w:tab w:val="left" w:pos="2880"/>
      </w:tabs>
      <w:spacing w:after="120" w:line="240" w:lineRule="auto"/>
      <w:rPr>
        <w:rFonts w:eastAsia="MS Mincho" w:cs="Times New Roman"/>
        <w:szCs w:val="24"/>
      </w:rPr>
    </w:pPr>
    <w:r>
      <w:rPr>
        <w:rFonts w:eastAsia="MS Mincho" w:cs="Times New Roman"/>
        <w:szCs w:val="24"/>
      </w:rPr>
      <w:tab/>
    </w:r>
    <w:r>
      <w:rPr>
        <w:rFonts w:eastAsia="MS Mincho" w:cs="Times New Roman"/>
        <w:szCs w:val="24"/>
      </w:rPr>
      <w:tab/>
    </w:r>
    <w:proofErr w:type="spellStart"/>
    <w:r>
      <w:rPr>
        <w:rFonts w:eastAsia="MS Mincho" w:cs="Times New Roman"/>
        <w:szCs w:val="24"/>
      </w:rPr>
      <w:t>Kenon</w:t>
    </w:r>
    <w:proofErr w:type="spellEnd"/>
    <w:r>
      <w:rPr>
        <w:rFonts w:eastAsia="MS Mincho" w:cs="Times New Roman"/>
        <w:szCs w:val="24"/>
      </w:rPr>
      <w:t xml:space="preserve"> Brinkley, </w:t>
    </w:r>
    <w:r>
      <w:rPr>
        <w:rFonts w:eastAsia="MS Mincho" w:cs="Times New Roman"/>
        <w:szCs w:val="24"/>
      </w:rPr>
      <w:t>Liberal Arts and Sciences Senator</w:t>
    </w:r>
  </w:p>
  <w:p w:rsidR="00315552" w:rsidRPr="00315552" w:rsidRDefault="00315552" w:rsidP="00315552">
    <w:pPr>
      <w:tabs>
        <w:tab w:val="left" w:pos="720"/>
        <w:tab w:val="left" w:pos="1440"/>
        <w:tab w:val="left" w:pos="2160"/>
        <w:tab w:val="left" w:pos="2880"/>
        <w:tab w:val="left" w:pos="3416"/>
      </w:tabs>
      <w:spacing w:after="120" w:line="240" w:lineRule="auto"/>
      <w:rPr>
        <w:rFonts w:eastAsia="MS Mincho" w:cs="Times New Roman"/>
        <w:szCs w:val="24"/>
      </w:rPr>
    </w:pPr>
    <w:r w:rsidRPr="00315552">
      <w:rPr>
        <w:rFonts w:eastAsia="MS Mincho" w:cs="Times New Roman"/>
        <w:szCs w:val="24"/>
      </w:rPr>
      <w:tab/>
    </w:r>
    <w:r w:rsidRPr="00315552">
      <w:rPr>
        <w:rFonts w:eastAsia="MS Mincho" w:cs="Times New Roman"/>
        <w:szCs w:val="24"/>
      </w:rPr>
      <w:tab/>
    </w:r>
    <w:proofErr w:type="spellStart"/>
    <w:r w:rsidRPr="00315552">
      <w:rPr>
        <w:rFonts w:eastAsia="MS Mincho" w:cs="Times New Roman"/>
        <w:szCs w:val="24"/>
      </w:rPr>
      <w:t>Anisia</w:t>
    </w:r>
    <w:proofErr w:type="spellEnd"/>
    <w:r w:rsidRPr="00315552">
      <w:rPr>
        <w:rFonts w:eastAsia="MS Mincho" w:cs="Times New Roman"/>
        <w:szCs w:val="24"/>
      </w:rPr>
      <w:t xml:space="preserve"> </w:t>
    </w:r>
    <w:proofErr w:type="spellStart"/>
    <w:r w:rsidRPr="00315552">
      <w:rPr>
        <w:rFonts w:eastAsia="MS Mincho" w:cs="Times New Roman"/>
        <w:szCs w:val="24"/>
      </w:rPr>
      <w:t>Brumley</w:t>
    </w:r>
    <w:proofErr w:type="spellEnd"/>
    <w:r w:rsidR="00DC1D17">
      <w:rPr>
        <w:rFonts w:eastAsia="MS Mincho" w:cs="Times New Roman"/>
        <w:szCs w:val="24"/>
      </w:rPr>
      <w:t>, Freshman Senator</w:t>
    </w:r>
  </w:p>
  <w:p w:rsidR="00315552" w:rsidRPr="00315552" w:rsidRDefault="00315552" w:rsidP="00315552">
    <w:pPr>
      <w:tabs>
        <w:tab w:val="left" w:pos="720"/>
        <w:tab w:val="left" w:pos="1440"/>
        <w:tab w:val="left" w:pos="2160"/>
        <w:tab w:val="left" w:pos="2880"/>
      </w:tabs>
      <w:spacing w:after="120" w:line="240" w:lineRule="auto"/>
      <w:rPr>
        <w:rFonts w:eastAsia="MS Mincho" w:cs="Times New Roman"/>
        <w:szCs w:val="24"/>
      </w:rPr>
    </w:pPr>
    <w:r w:rsidRPr="00315552">
      <w:rPr>
        <w:rFonts w:eastAsia="MS Mincho" w:cs="Times New Roman"/>
        <w:szCs w:val="24"/>
      </w:rPr>
      <w:tab/>
    </w:r>
    <w:r w:rsidRPr="00315552">
      <w:rPr>
        <w:rFonts w:eastAsia="MS Mincho" w:cs="Times New Roman"/>
        <w:szCs w:val="24"/>
      </w:rPr>
      <w:tab/>
      <w:t>Saylis Sengvilay</w:t>
    </w:r>
    <w:r w:rsidR="00DC1D17">
      <w:rPr>
        <w:rFonts w:eastAsia="MS Mincho" w:cs="Times New Roman"/>
        <w:szCs w:val="24"/>
      </w:rPr>
      <w:t>, Honors Senator</w:t>
    </w:r>
  </w:p>
  <w:p w:rsidR="00315552" w:rsidRPr="00315552" w:rsidRDefault="00315552" w:rsidP="00315552">
    <w:pPr>
      <w:tabs>
        <w:tab w:val="left" w:pos="720"/>
        <w:tab w:val="left" w:pos="1440"/>
        <w:tab w:val="left" w:pos="2160"/>
        <w:tab w:val="left" w:pos="2880"/>
      </w:tabs>
      <w:spacing w:after="120" w:line="240" w:lineRule="auto"/>
      <w:rPr>
        <w:rFonts w:eastAsia="MS Mincho" w:cs="Times New Roman"/>
        <w:szCs w:val="24"/>
      </w:rPr>
    </w:pPr>
    <w:r w:rsidRPr="00315552">
      <w:rPr>
        <w:rFonts w:eastAsia="MS Mincho" w:cs="Times New Roman"/>
        <w:szCs w:val="24"/>
      </w:rPr>
      <w:tab/>
    </w:r>
    <w:r w:rsidRPr="00315552">
      <w:rPr>
        <w:rFonts w:eastAsia="MS Mincho" w:cs="Times New Roman"/>
        <w:szCs w:val="24"/>
      </w:rPr>
      <w:tab/>
      <w:t>Maribel Sanchez</w:t>
    </w:r>
    <w:r w:rsidR="00DC1D17">
      <w:rPr>
        <w:rFonts w:eastAsia="MS Mincho" w:cs="Times New Roman"/>
        <w:szCs w:val="24"/>
      </w:rPr>
      <w:t>, Honors Senator</w:t>
    </w:r>
  </w:p>
  <w:p w:rsidR="00C6576E" w:rsidRPr="00315552" w:rsidRDefault="00315552" w:rsidP="00315552">
    <w:pPr>
      <w:pBdr>
        <w:bottom w:val="single" w:sz="12" w:space="1" w:color="auto"/>
      </w:pBdr>
      <w:tabs>
        <w:tab w:val="left" w:pos="720"/>
        <w:tab w:val="left" w:pos="1440"/>
        <w:tab w:val="left" w:pos="2160"/>
        <w:tab w:val="left" w:pos="2880"/>
        <w:tab w:val="left" w:pos="3600"/>
        <w:tab w:val="left" w:pos="4320"/>
        <w:tab w:val="right" w:pos="8640"/>
      </w:tabs>
      <w:spacing w:after="120" w:line="240" w:lineRule="auto"/>
      <w:rPr>
        <w:rFonts w:eastAsia="MS Mincho" w:cs="Times New Roman"/>
        <w:szCs w:val="24"/>
      </w:rPr>
    </w:pPr>
    <w:r w:rsidRPr="00315552">
      <w:rPr>
        <w:rFonts w:eastAsia="MS Mincho" w:cs="Times New Roman"/>
        <w:szCs w:val="24"/>
      </w:rPr>
      <w:t>DATE:</w:t>
    </w:r>
    <w:r w:rsidRPr="00315552">
      <w:rPr>
        <w:rFonts w:eastAsia="MS Mincho" w:cs="Times New Roman"/>
        <w:szCs w:val="24"/>
      </w:rPr>
      <w:tab/>
    </w:r>
    <w:r w:rsidRPr="00315552">
      <w:rPr>
        <w:rFonts w:eastAsia="MS Mincho" w:cs="Times New Roman"/>
        <w:szCs w:val="24"/>
      </w:rPr>
      <w:tab/>
      <w:t>October 4</w:t>
    </w:r>
    <w:r w:rsidRPr="00315552">
      <w:rPr>
        <w:rFonts w:eastAsia="MS Mincho" w:cs="Times New Roman"/>
        <w:szCs w:val="24"/>
        <w:vertAlign w:val="superscript"/>
      </w:rPr>
      <w:t>th</w:t>
    </w:r>
    <w:r w:rsidRPr="00315552">
      <w:rPr>
        <w:rFonts w:eastAsia="MS Mincho" w:cs="Times New Roman"/>
        <w:szCs w:val="24"/>
      </w:rPr>
      <w:t>,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BA" w:rsidRDefault="00DB7AAF" w:rsidP="007C2BBA">
    <w:pPr>
      <w:pStyle w:val="Header"/>
      <w:tabs>
        <w:tab w:val="clear" w:pos="4320"/>
        <w:tab w:val="left" w:pos="720"/>
        <w:tab w:val="left" w:pos="1440"/>
        <w:tab w:val="left" w:pos="2160"/>
        <w:tab w:val="left" w:pos="2880"/>
      </w:tabs>
      <w:rPr>
        <w:b/>
      </w:rPr>
    </w:pPr>
    <w:r>
      <w:rPr>
        <w:b/>
      </w:rPr>
      <w:t>TITLE:</w:t>
    </w:r>
    <w:r>
      <w:rPr>
        <w:b/>
      </w:rPr>
      <w:tab/>
    </w:r>
    <w:r>
      <w:rPr>
        <w:b/>
      </w:rPr>
      <w:tab/>
      <w:t>Title</w:t>
    </w:r>
  </w:p>
  <w:p w:rsidR="007C2BBA" w:rsidRPr="007C2BBA" w:rsidRDefault="006922D3" w:rsidP="007C2BBA">
    <w:pPr>
      <w:pStyle w:val="Header"/>
      <w:tabs>
        <w:tab w:val="clear" w:pos="4320"/>
        <w:tab w:val="left" w:pos="720"/>
        <w:tab w:val="left" w:pos="1440"/>
        <w:tab w:val="left" w:pos="2160"/>
        <w:tab w:val="left" w:pos="288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F7EE7"/>
    <w:multiLevelType w:val="hybridMultilevel"/>
    <w:tmpl w:val="D050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52"/>
    <w:rsid w:val="00315552"/>
    <w:rsid w:val="004C3B59"/>
    <w:rsid w:val="005D63BA"/>
    <w:rsid w:val="006922D3"/>
    <w:rsid w:val="006E7165"/>
    <w:rsid w:val="00723F7C"/>
    <w:rsid w:val="00763BD4"/>
    <w:rsid w:val="00825F71"/>
    <w:rsid w:val="00A411FF"/>
    <w:rsid w:val="00A66B20"/>
    <w:rsid w:val="00AB6163"/>
    <w:rsid w:val="00AD31DF"/>
    <w:rsid w:val="00B530D0"/>
    <w:rsid w:val="00BA03AB"/>
    <w:rsid w:val="00C6576E"/>
    <w:rsid w:val="00DB7AAF"/>
    <w:rsid w:val="00DC1D17"/>
    <w:rsid w:val="00DC2F78"/>
    <w:rsid w:val="00E3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7AAF"/>
    <w:pPr>
      <w:tabs>
        <w:tab w:val="left" w:pos="720"/>
        <w:tab w:val="left" w:pos="1440"/>
        <w:tab w:val="left" w:pos="2160"/>
        <w:tab w:val="left" w:pos="2880"/>
        <w:tab w:val="left" w:pos="3600"/>
        <w:tab w:val="left" w:pos="4320"/>
        <w:tab w:val="left" w:pos="5040"/>
        <w:tab w:val="left" w:pos="5760"/>
      </w:tabs>
      <w:spacing w:after="120" w:line="240" w:lineRule="auto"/>
      <w:jc w:val="center"/>
      <w:outlineLvl w:val="0"/>
    </w:pPr>
    <w:rPr>
      <w:rFonts w:ascii="Klavika Bold" w:eastAsia="MS Mincho" w:hAnsi="Klavika Bold" w:cs="Times New Roman"/>
      <w:sz w:val="48"/>
      <w:szCs w:val="24"/>
    </w:rPr>
  </w:style>
  <w:style w:type="paragraph" w:styleId="Heading2">
    <w:name w:val="heading 2"/>
    <w:basedOn w:val="Heading1"/>
    <w:next w:val="Normal"/>
    <w:link w:val="Heading2Char"/>
    <w:uiPriority w:val="9"/>
    <w:unhideWhenUsed/>
    <w:qFormat/>
    <w:rsid w:val="00DB7AAF"/>
    <w:pPr>
      <w:outlineLvl w:val="1"/>
    </w:pPr>
    <w:rPr>
      <w:rFonts w:ascii="Klavika Regular" w:hAnsi="Klavika Regula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AF"/>
    <w:rPr>
      <w:rFonts w:ascii="Klavika Bold" w:eastAsia="MS Mincho" w:hAnsi="Klavika Bold" w:cs="Times New Roman"/>
      <w:sz w:val="48"/>
      <w:szCs w:val="24"/>
    </w:rPr>
  </w:style>
  <w:style w:type="character" w:customStyle="1" w:styleId="Heading2Char">
    <w:name w:val="Heading 2 Char"/>
    <w:basedOn w:val="DefaultParagraphFont"/>
    <w:link w:val="Heading2"/>
    <w:uiPriority w:val="9"/>
    <w:rsid w:val="00DB7AAF"/>
    <w:rPr>
      <w:rFonts w:ascii="Klavika Regular" w:eastAsia="MS Mincho" w:hAnsi="Klavika Regular" w:cs="Times New Roman"/>
      <w:sz w:val="32"/>
      <w:szCs w:val="24"/>
    </w:rPr>
  </w:style>
  <w:style w:type="paragraph" w:styleId="ListParagraph">
    <w:name w:val="List Paragraph"/>
    <w:basedOn w:val="Normal"/>
    <w:uiPriority w:val="34"/>
    <w:qFormat/>
    <w:rsid w:val="00DB7AAF"/>
    <w:pPr>
      <w:tabs>
        <w:tab w:val="left" w:pos="720"/>
        <w:tab w:val="left" w:pos="1440"/>
        <w:tab w:val="left" w:pos="2160"/>
        <w:tab w:val="left" w:pos="2880"/>
        <w:tab w:val="left" w:pos="3600"/>
        <w:tab w:val="left" w:pos="4320"/>
        <w:tab w:val="left" w:pos="5040"/>
        <w:tab w:val="left" w:pos="5760"/>
      </w:tabs>
      <w:spacing w:after="120" w:line="240" w:lineRule="auto"/>
      <w:ind w:left="720"/>
      <w:contextualSpacing/>
    </w:pPr>
    <w:rPr>
      <w:rFonts w:eastAsia="MS Mincho" w:cs="Times New Roman"/>
      <w:szCs w:val="24"/>
    </w:rPr>
  </w:style>
  <w:style w:type="paragraph" w:styleId="Header">
    <w:name w:val="header"/>
    <w:basedOn w:val="Normal"/>
    <w:link w:val="HeaderChar"/>
    <w:uiPriority w:val="99"/>
    <w:unhideWhenUsed/>
    <w:rsid w:val="00DB7AAF"/>
    <w:pPr>
      <w:tabs>
        <w:tab w:val="center" w:pos="4320"/>
        <w:tab w:val="right" w:pos="8640"/>
      </w:tabs>
      <w:spacing w:after="0" w:line="240" w:lineRule="auto"/>
    </w:pPr>
    <w:rPr>
      <w:rFonts w:eastAsia="MS Mincho" w:cs="Times New Roman"/>
      <w:szCs w:val="24"/>
    </w:rPr>
  </w:style>
  <w:style w:type="character" w:customStyle="1" w:styleId="HeaderChar">
    <w:name w:val="Header Char"/>
    <w:basedOn w:val="DefaultParagraphFont"/>
    <w:link w:val="Header"/>
    <w:uiPriority w:val="99"/>
    <w:rsid w:val="00DB7AAF"/>
    <w:rPr>
      <w:rFonts w:ascii="Garamond" w:eastAsia="MS Mincho" w:hAnsi="Garamond" w:cs="Times New Roman"/>
      <w:sz w:val="24"/>
      <w:szCs w:val="24"/>
    </w:rPr>
  </w:style>
  <w:style w:type="paragraph" w:styleId="Footer">
    <w:name w:val="footer"/>
    <w:basedOn w:val="Normal"/>
    <w:link w:val="FooterChar"/>
    <w:uiPriority w:val="99"/>
    <w:unhideWhenUsed/>
    <w:rsid w:val="00DB7AAF"/>
    <w:pPr>
      <w:tabs>
        <w:tab w:val="center" w:pos="4320"/>
        <w:tab w:val="right" w:pos="8640"/>
      </w:tabs>
      <w:spacing w:after="0" w:line="240" w:lineRule="auto"/>
    </w:pPr>
    <w:rPr>
      <w:rFonts w:eastAsia="MS Mincho" w:cs="Times New Roman"/>
      <w:szCs w:val="24"/>
    </w:rPr>
  </w:style>
  <w:style w:type="character" w:customStyle="1" w:styleId="FooterChar">
    <w:name w:val="Footer Char"/>
    <w:basedOn w:val="DefaultParagraphFont"/>
    <w:link w:val="Footer"/>
    <w:uiPriority w:val="99"/>
    <w:rsid w:val="00DB7AAF"/>
    <w:rPr>
      <w:rFonts w:ascii="Garamond" w:eastAsia="MS Mincho" w:hAnsi="Garamond" w:cs="Times New Roman"/>
      <w:sz w:val="24"/>
      <w:szCs w:val="24"/>
    </w:rPr>
  </w:style>
  <w:style w:type="character" w:styleId="PageNumber">
    <w:name w:val="page number"/>
    <w:basedOn w:val="DefaultParagraphFont"/>
    <w:uiPriority w:val="99"/>
    <w:semiHidden/>
    <w:unhideWhenUsed/>
    <w:rsid w:val="00DB7AAF"/>
  </w:style>
  <w:style w:type="character" w:styleId="LineNumber">
    <w:name w:val="line number"/>
    <w:basedOn w:val="DefaultParagraphFont"/>
    <w:uiPriority w:val="99"/>
    <w:semiHidden/>
    <w:unhideWhenUsed/>
    <w:rsid w:val="006E7165"/>
  </w:style>
  <w:style w:type="character" w:styleId="CommentReference">
    <w:name w:val="annotation reference"/>
    <w:basedOn w:val="DefaultParagraphFont"/>
    <w:uiPriority w:val="99"/>
    <w:semiHidden/>
    <w:unhideWhenUsed/>
    <w:rsid w:val="00315552"/>
    <w:rPr>
      <w:sz w:val="16"/>
      <w:szCs w:val="16"/>
    </w:rPr>
  </w:style>
  <w:style w:type="paragraph" w:styleId="CommentText">
    <w:name w:val="annotation text"/>
    <w:basedOn w:val="Normal"/>
    <w:link w:val="CommentTextChar"/>
    <w:uiPriority w:val="99"/>
    <w:semiHidden/>
    <w:unhideWhenUsed/>
    <w:rsid w:val="00315552"/>
    <w:pPr>
      <w:spacing w:line="240" w:lineRule="auto"/>
    </w:pPr>
    <w:rPr>
      <w:sz w:val="20"/>
      <w:szCs w:val="20"/>
    </w:rPr>
  </w:style>
  <w:style w:type="character" w:customStyle="1" w:styleId="CommentTextChar">
    <w:name w:val="Comment Text Char"/>
    <w:basedOn w:val="DefaultParagraphFont"/>
    <w:link w:val="CommentText"/>
    <w:uiPriority w:val="99"/>
    <w:semiHidden/>
    <w:rsid w:val="00315552"/>
    <w:rPr>
      <w:sz w:val="20"/>
      <w:szCs w:val="20"/>
    </w:rPr>
  </w:style>
  <w:style w:type="paragraph" w:styleId="CommentSubject">
    <w:name w:val="annotation subject"/>
    <w:basedOn w:val="CommentText"/>
    <w:next w:val="CommentText"/>
    <w:link w:val="CommentSubjectChar"/>
    <w:uiPriority w:val="99"/>
    <w:semiHidden/>
    <w:unhideWhenUsed/>
    <w:rsid w:val="00315552"/>
    <w:rPr>
      <w:b/>
      <w:bCs/>
    </w:rPr>
  </w:style>
  <w:style w:type="character" w:customStyle="1" w:styleId="CommentSubjectChar">
    <w:name w:val="Comment Subject Char"/>
    <w:basedOn w:val="CommentTextChar"/>
    <w:link w:val="CommentSubject"/>
    <w:uiPriority w:val="99"/>
    <w:semiHidden/>
    <w:rsid w:val="00315552"/>
    <w:rPr>
      <w:b/>
      <w:bCs/>
      <w:sz w:val="20"/>
      <w:szCs w:val="20"/>
    </w:rPr>
  </w:style>
  <w:style w:type="paragraph" w:styleId="BalloonText">
    <w:name w:val="Balloon Text"/>
    <w:basedOn w:val="Normal"/>
    <w:link w:val="BalloonTextChar"/>
    <w:uiPriority w:val="99"/>
    <w:semiHidden/>
    <w:unhideWhenUsed/>
    <w:rsid w:val="00315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7AAF"/>
    <w:pPr>
      <w:tabs>
        <w:tab w:val="left" w:pos="720"/>
        <w:tab w:val="left" w:pos="1440"/>
        <w:tab w:val="left" w:pos="2160"/>
        <w:tab w:val="left" w:pos="2880"/>
        <w:tab w:val="left" w:pos="3600"/>
        <w:tab w:val="left" w:pos="4320"/>
        <w:tab w:val="left" w:pos="5040"/>
        <w:tab w:val="left" w:pos="5760"/>
      </w:tabs>
      <w:spacing w:after="120" w:line="240" w:lineRule="auto"/>
      <w:jc w:val="center"/>
      <w:outlineLvl w:val="0"/>
    </w:pPr>
    <w:rPr>
      <w:rFonts w:ascii="Klavika Bold" w:eastAsia="MS Mincho" w:hAnsi="Klavika Bold" w:cs="Times New Roman"/>
      <w:sz w:val="48"/>
      <w:szCs w:val="24"/>
    </w:rPr>
  </w:style>
  <w:style w:type="paragraph" w:styleId="Heading2">
    <w:name w:val="heading 2"/>
    <w:basedOn w:val="Heading1"/>
    <w:next w:val="Normal"/>
    <w:link w:val="Heading2Char"/>
    <w:uiPriority w:val="9"/>
    <w:unhideWhenUsed/>
    <w:qFormat/>
    <w:rsid w:val="00DB7AAF"/>
    <w:pPr>
      <w:outlineLvl w:val="1"/>
    </w:pPr>
    <w:rPr>
      <w:rFonts w:ascii="Klavika Regular" w:hAnsi="Klavika Regula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AF"/>
    <w:rPr>
      <w:rFonts w:ascii="Klavika Bold" w:eastAsia="MS Mincho" w:hAnsi="Klavika Bold" w:cs="Times New Roman"/>
      <w:sz w:val="48"/>
      <w:szCs w:val="24"/>
    </w:rPr>
  </w:style>
  <w:style w:type="character" w:customStyle="1" w:styleId="Heading2Char">
    <w:name w:val="Heading 2 Char"/>
    <w:basedOn w:val="DefaultParagraphFont"/>
    <w:link w:val="Heading2"/>
    <w:uiPriority w:val="9"/>
    <w:rsid w:val="00DB7AAF"/>
    <w:rPr>
      <w:rFonts w:ascii="Klavika Regular" w:eastAsia="MS Mincho" w:hAnsi="Klavika Regular" w:cs="Times New Roman"/>
      <w:sz w:val="32"/>
      <w:szCs w:val="24"/>
    </w:rPr>
  </w:style>
  <w:style w:type="paragraph" w:styleId="ListParagraph">
    <w:name w:val="List Paragraph"/>
    <w:basedOn w:val="Normal"/>
    <w:uiPriority w:val="34"/>
    <w:qFormat/>
    <w:rsid w:val="00DB7AAF"/>
    <w:pPr>
      <w:tabs>
        <w:tab w:val="left" w:pos="720"/>
        <w:tab w:val="left" w:pos="1440"/>
        <w:tab w:val="left" w:pos="2160"/>
        <w:tab w:val="left" w:pos="2880"/>
        <w:tab w:val="left" w:pos="3600"/>
        <w:tab w:val="left" w:pos="4320"/>
        <w:tab w:val="left" w:pos="5040"/>
        <w:tab w:val="left" w:pos="5760"/>
      </w:tabs>
      <w:spacing w:after="120" w:line="240" w:lineRule="auto"/>
      <w:ind w:left="720"/>
      <w:contextualSpacing/>
    </w:pPr>
    <w:rPr>
      <w:rFonts w:eastAsia="MS Mincho" w:cs="Times New Roman"/>
      <w:szCs w:val="24"/>
    </w:rPr>
  </w:style>
  <w:style w:type="paragraph" w:styleId="Header">
    <w:name w:val="header"/>
    <w:basedOn w:val="Normal"/>
    <w:link w:val="HeaderChar"/>
    <w:uiPriority w:val="99"/>
    <w:unhideWhenUsed/>
    <w:rsid w:val="00DB7AAF"/>
    <w:pPr>
      <w:tabs>
        <w:tab w:val="center" w:pos="4320"/>
        <w:tab w:val="right" w:pos="8640"/>
      </w:tabs>
      <w:spacing w:after="0" w:line="240" w:lineRule="auto"/>
    </w:pPr>
    <w:rPr>
      <w:rFonts w:eastAsia="MS Mincho" w:cs="Times New Roman"/>
      <w:szCs w:val="24"/>
    </w:rPr>
  </w:style>
  <w:style w:type="character" w:customStyle="1" w:styleId="HeaderChar">
    <w:name w:val="Header Char"/>
    <w:basedOn w:val="DefaultParagraphFont"/>
    <w:link w:val="Header"/>
    <w:uiPriority w:val="99"/>
    <w:rsid w:val="00DB7AAF"/>
    <w:rPr>
      <w:rFonts w:ascii="Garamond" w:eastAsia="MS Mincho" w:hAnsi="Garamond" w:cs="Times New Roman"/>
      <w:sz w:val="24"/>
      <w:szCs w:val="24"/>
    </w:rPr>
  </w:style>
  <w:style w:type="paragraph" w:styleId="Footer">
    <w:name w:val="footer"/>
    <w:basedOn w:val="Normal"/>
    <w:link w:val="FooterChar"/>
    <w:uiPriority w:val="99"/>
    <w:unhideWhenUsed/>
    <w:rsid w:val="00DB7AAF"/>
    <w:pPr>
      <w:tabs>
        <w:tab w:val="center" w:pos="4320"/>
        <w:tab w:val="right" w:pos="8640"/>
      </w:tabs>
      <w:spacing w:after="0" w:line="240" w:lineRule="auto"/>
    </w:pPr>
    <w:rPr>
      <w:rFonts w:eastAsia="MS Mincho" w:cs="Times New Roman"/>
      <w:szCs w:val="24"/>
    </w:rPr>
  </w:style>
  <w:style w:type="character" w:customStyle="1" w:styleId="FooterChar">
    <w:name w:val="Footer Char"/>
    <w:basedOn w:val="DefaultParagraphFont"/>
    <w:link w:val="Footer"/>
    <w:uiPriority w:val="99"/>
    <w:rsid w:val="00DB7AAF"/>
    <w:rPr>
      <w:rFonts w:ascii="Garamond" w:eastAsia="MS Mincho" w:hAnsi="Garamond" w:cs="Times New Roman"/>
      <w:sz w:val="24"/>
      <w:szCs w:val="24"/>
    </w:rPr>
  </w:style>
  <w:style w:type="character" w:styleId="PageNumber">
    <w:name w:val="page number"/>
    <w:basedOn w:val="DefaultParagraphFont"/>
    <w:uiPriority w:val="99"/>
    <w:semiHidden/>
    <w:unhideWhenUsed/>
    <w:rsid w:val="00DB7AAF"/>
  </w:style>
  <w:style w:type="character" w:styleId="LineNumber">
    <w:name w:val="line number"/>
    <w:basedOn w:val="DefaultParagraphFont"/>
    <w:uiPriority w:val="99"/>
    <w:semiHidden/>
    <w:unhideWhenUsed/>
    <w:rsid w:val="006E7165"/>
  </w:style>
  <w:style w:type="character" w:styleId="CommentReference">
    <w:name w:val="annotation reference"/>
    <w:basedOn w:val="DefaultParagraphFont"/>
    <w:uiPriority w:val="99"/>
    <w:semiHidden/>
    <w:unhideWhenUsed/>
    <w:rsid w:val="00315552"/>
    <w:rPr>
      <w:sz w:val="16"/>
      <w:szCs w:val="16"/>
    </w:rPr>
  </w:style>
  <w:style w:type="paragraph" w:styleId="CommentText">
    <w:name w:val="annotation text"/>
    <w:basedOn w:val="Normal"/>
    <w:link w:val="CommentTextChar"/>
    <w:uiPriority w:val="99"/>
    <w:semiHidden/>
    <w:unhideWhenUsed/>
    <w:rsid w:val="00315552"/>
    <w:pPr>
      <w:spacing w:line="240" w:lineRule="auto"/>
    </w:pPr>
    <w:rPr>
      <w:sz w:val="20"/>
      <w:szCs w:val="20"/>
    </w:rPr>
  </w:style>
  <w:style w:type="character" w:customStyle="1" w:styleId="CommentTextChar">
    <w:name w:val="Comment Text Char"/>
    <w:basedOn w:val="DefaultParagraphFont"/>
    <w:link w:val="CommentText"/>
    <w:uiPriority w:val="99"/>
    <w:semiHidden/>
    <w:rsid w:val="00315552"/>
    <w:rPr>
      <w:sz w:val="20"/>
      <w:szCs w:val="20"/>
    </w:rPr>
  </w:style>
  <w:style w:type="paragraph" w:styleId="CommentSubject">
    <w:name w:val="annotation subject"/>
    <w:basedOn w:val="CommentText"/>
    <w:next w:val="CommentText"/>
    <w:link w:val="CommentSubjectChar"/>
    <w:uiPriority w:val="99"/>
    <w:semiHidden/>
    <w:unhideWhenUsed/>
    <w:rsid w:val="00315552"/>
    <w:rPr>
      <w:b/>
      <w:bCs/>
    </w:rPr>
  </w:style>
  <w:style w:type="character" w:customStyle="1" w:styleId="CommentSubjectChar">
    <w:name w:val="Comment Subject Char"/>
    <w:basedOn w:val="CommentTextChar"/>
    <w:link w:val="CommentSubject"/>
    <w:uiPriority w:val="99"/>
    <w:semiHidden/>
    <w:rsid w:val="00315552"/>
    <w:rPr>
      <w:b/>
      <w:bCs/>
      <w:sz w:val="20"/>
      <w:szCs w:val="20"/>
    </w:rPr>
  </w:style>
  <w:style w:type="paragraph" w:styleId="BalloonText">
    <w:name w:val="Balloon Text"/>
    <w:basedOn w:val="Normal"/>
    <w:link w:val="BalloonTextChar"/>
    <w:uiPriority w:val="99"/>
    <w:semiHidden/>
    <w:unhideWhenUsed/>
    <w:rsid w:val="00315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Legislative%20Templates\2017_2018%20Resolution%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2017_2018 Resolution Template final</Template>
  <TotalTime>14</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 Chief of Operations</dc:creator>
  <cp:lastModifiedBy>SGA Chief of Operations</cp:lastModifiedBy>
  <cp:revision>3</cp:revision>
  <dcterms:created xsi:type="dcterms:W3CDTF">2017-10-03T21:28:00Z</dcterms:created>
  <dcterms:modified xsi:type="dcterms:W3CDTF">2017-10-03T21:42:00Z</dcterms:modified>
</cp:coreProperties>
</file>