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99" w:rsidRDefault="00963999" w:rsidP="00963999">
      <w:pPr>
        <w:ind w:left="720" w:hanging="720"/>
      </w:pPr>
      <w:r w:rsidRPr="00005742">
        <w:t xml:space="preserve">WHEREAS </w:t>
      </w:r>
      <w:r>
        <w:t xml:space="preserve">Sara Muzzy, Interim Executive Director of the Career Development Center, has assisted greatly in the execution of the zero-credit internship program within Student Government </w:t>
      </w:r>
      <w:r w:rsidR="00C836C7">
        <w:t>Association; and</w:t>
      </w:r>
    </w:p>
    <w:p w:rsidR="00963999" w:rsidRDefault="00963999" w:rsidP="00963999">
      <w:pPr>
        <w:ind w:left="720" w:hanging="720"/>
      </w:pPr>
      <w:r>
        <w:t>WHEREAS over the summer, Connie Dietz, former Executive Director of the Career Development Center, and Sara Muzzy met with</w:t>
      </w:r>
      <w:r w:rsidR="00694E40">
        <w:t xml:space="preserve"> the</w:t>
      </w:r>
      <w:r>
        <w:t xml:space="preserve"> leadership of the Student Government Association to develop </w:t>
      </w:r>
      <w:r w:rsidR="00694E40">
        <w:t>an</w:t>
      </w:r>
      <w:r>
        <w:t xml:space="preserve"> incentive program for members of Student Government Association; and </w:t>
      </w:r>
      <w:bookmarkStart w:id="0" w:name="_GoBack"/>
      <w:bookmarkEnd w:id="0"/>
    </w:p>
    <w:p w:rsidR="00963999" w:rsidRPr="00CD5F27" w:rsidRDefault="00963999" w:rsidP="00963999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>
        <w:t>we appreciate the hard work and dedication that Sara Muzzy and her team at the Career Development Center have shown through this process; therefore</w:t>
      </w:r>
    </w:p>
    <w:p w:rsidR="00963999" w:rsidRDefault="00963999" w:rsidP="00963999">
      <w:pPr>
        <w:ind w:left="720" w:hanging="720"/>
      </w:pPr>
      <w:r w:rsidRPr="00CD5F27">
        <w:t xml:space="preserve">BE IT RESOLVED that </w:t>
      </w:r>
      <w:r>
        <w:t>the 60</w:t>
      </w:r>
      <w:r w:rsidRPr="00005742">
        <w:rPr>
          <w:vertAlign w:val="superscript"/>
        </w:rPr>
        <w:t>th</w:t>
      </w:r>
      <w:r>
        <w:t xml:space="preserve"> Session </w:t>
      </w:r>
      <w:r w:rsidR="00044056">
        <w:t xml:space="preserve">Senate </w:t>
      </w:r>
      <w:r>
        <w:t xml:space="preserve">of </w:t>
      </w:r>
      <w:r w:rsidR="009B13D2">
        <w:t xml:space="preserve">Senate </w:t>
      </w:r>
      <w:r>
        <w:t>Student Government Association would like to publicly commend Sara Muzzy for her dedication to her field, the Career Development Center, and Wichita State University; and</w:t>
      </w:r>
    </w:p>
    <w:p w:rsidR="00963999" w:rsidRDefault="00963999" w:rsidP="00963999">
      <w:pPr>
        <w:ind w:left="720" w:hanging="720"/>
      </w:pPr>
      <w:r w:rsidRPr="00CD5F27">
        <w:t xml:space="preserve">BE IT RESOLVED that </w:t>
      </w:r>
      <w:r>
        <w:t>the 60</w:t>
      </w:r>
      <w:r w:rsidRPr="00005742">
        <w:rPr>
          <w:vertAlign w:val="superscript"/>
        </w:rPr>
        <w:t>th</w:t>
      </w:r>
      <w:r>
        <w:t xml:space="preserve"> Session </w:t>
      </w:r>
      <w:r w:rsidR="00044056">
        <w:t xml:space="preserve">Senate </w:t>
      </w:r>
      <w:r>
        <w:t>of Student Government Association would like to publicly commend the Career Development Center on their efforts to assist all students in setting out a path for their future; and</w:t>
      </w:r>
    </w:p>
    <w:p w:rsidR="00C6576E" w:rsidRPr="00CD5F27" w:rsidRDefault="00963999" w:rsidP="00963999">
      <w:pPr>
        <w:pBdr>
          <w:bottom w:val="single" w:sz="12" w:space="1" w:color="auto"/>
        </w:pBdr>
        <w:ind w:left="720" w:hanging="720"/>
      </w:pPr>
      <w:r w:rsidRPr="00CD5F27">
        <w:t>BE IT FURTHER RESOLVED that this Resolution sha</w:t>
      </w:r>
      <w:r>
        <w:t xml:space="preserve">ll be forwarded with respect to </w:t>
      </w:r>
      <w:r w:rsidRPr="00D3787C">
        <w:t>Dr. John Bar</w:t>
      </w:r>
      <w:r>
        <w:t>do, President of the University</w:t>
      </w:r>
      <w:r w:rsidRPr="00D3787C">
        <w:t xml:space="preserve">; </w:t>
      </w:r>
      <w:r w:rsidR="0094064B">
        <w:t>Dr. Anthony J. Vizzini, Provost and Senior Vice President of Academic Affairs</w:t>
      </w:r>
      <w:r w:rsidR="0094064B" w:rsidRPr="00AE4060">
        <w:rPr>
          <w:szCs w:val="24"/>
        </w:rPr>
        <w:t xml:space="preserve">; </w:t>
      </w:r>
      <w:r w:rsidR="0094064B">
        <w:rPr>
          <w:szCs w:val="24"/>
        </w:rPr>
        <w:t xml:space="preserve">Dr. Richard Muma, Senior Associate Vice President for Academic Affairs and Strategic Enrollment Management; </w:t>
      </w:r>
      <w:r>
        <w:t xml:space="preserve">a </w:t>
      </w:r>
      <w:r w:rsidR="00044056">
        <w:t>framed</w:t>
      </w:r>
      <w:r w:rsidR="00044056">
        <w:t>,</w:t>
      </w:r>
      <w:r w:rsidR="00044056">
        <w:t xml:space="preserve"> </w:t>
      </w:r>
      <w:r>
        <w:t xml:space="preserve">parchment copy to Sara </w:t>
      </w:r>
      <w:r w:rsidR="00044056">
        <w:t>Muzzy</w:t>
      </w:r>
      <w:r>
        <w:t>; a parchment copy to the Career Development Center; t</w:t>
      </w:r>
      <w:r w:rsidRPr="00D3787C">
        <w:t>he Faculty Senate of Wichita State University; The Wichita Eagle, the newspaper serving the Greater-Wichita Metropolitan area; and The Sunflower, the Student Newspaper of Wichita State University</w:t>
      </w:r>
      <w:r>
        <w:t>.</w:t>
      </w:r>
    </w:p>
    <w:p w:rsidR="00C6576E" w:rsidRPr="00CD5F27" w:rsidRDefault="00963999" w:rsidP="00C6576E">
      <w:pPr>
        <w:rPr>
          <w:b/>
        </w:rPr>
      </w:pPr>
      <w:r>
        <w:rPr>
          <w:b/>
        </w:rPr>
        <w:t>APPROVED:</w:t>
      </w:r>
      <w:r>
        <w:rPr>
          <w:b/>
        </w:rPr>
        <w:tab/>
        <w:t>25</w:t>
      </w:r>
      <w:r w:rsidRPr="00963999">
        <w:rPr>
          <w:b/>
          <w:vertAlign w:val="superscript"/>
        </w:rPr>
        <w:t>th</w:t>
      </w:r>
      <w:r>
        <w:rPr>
          <w:b/>
        </w:rPr>
        <w:t xml:space="preserve"> Day of October 2017</w:t>
      </w:r>
    </w:p>
    <w:p w:rsidR="009B13D2" w:rsidRPr="00CD5F27" w:rsidRDefault="009B13D2" w:rsidP="00C6576E">
      <w:pPr>
        <w:rPr>
          <w:b/>
        </w:rPr>
        <w:sectPr w:rsidR="009B13D2" w:rsidRPr="00CD5F27" w:rsidSect="0096399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1800" w:bottom="720" w:left="1800" w:header="720" w:footer="720" w:gutter="0"/>
          <w:lnNumType w:countBy="1" w:restart="continuous"/>
          <w:cols w:space="720"/>
          <w:titlePg/>
          <w:docGrid w:linePitch="360"/>
        </w:sectPr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:rsidR="00C6576E" w:rsidRPr="00CD5F27" w:rsidRDefault="00C6576E" w:rsidP="00C6576E">
      <w:pPr>
        <w:jc w:val="center"/>
      </w:pPr>
      <w:r>
        <w:t>Paige E. Hungate</w:t>
      </w:r>
    </w:p>
    <w:p w:rsidR="00C6576E" w:rsidRPr="00CD5F27" w:rsidRDefault="00C6576E" w:rsidP="00C6576E">
      <w:pPr>
        <w:jc w:val="center"/>
      </w:pPr>
      <w:r w:rsidRPr="00CD5F27">
        <w:t>Student Body President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:rsidR="00C6576E" w:rsidRPr="00CD5F27" w:rsidRDefault="00C6576E" w:rsidP="00C6576E">
      <w:pPr>
        <w:jc w:val="center"/>
      </w:pPr>
      <w:r>
        <w:t>Breck Towner</w:t>
      </w:r>
    </w:p>
    <w:p w:rsidR="00B530D0" w:rsidRDefault="00C6576E" w:rsidP="00B530D0">
      <w:pPr>
        <w:jc w:val="center"/>
      </w:pPr>
      <w:r w:rsidRPr="00CD5F27">
        <w:t>President of the Senate</w:t>
      </w:r>
    </w:p>
    <w:p w:rsidR="00B530D0" w:rsidRDefault="00B530D0" w:rsidP="00B530D0">
      <w:pPr>
        <w:jc w:val="center"/>
      </w:pPr>
      <w:r>
        <w:t>________</w:t>
      </w:r>
    </w:p>
    <w:p w:rsidR="00E315AC" w:rsidRPr="00DB7AAF" w:rsidRDefault="00963999" w:rsidP="00963999">
      <w:pPr>
        <w:jc w:val="center"/>
      </w:pPr>
      <w:r>
        <w:t>Date</w:t>
      </w:r>
    </w:p>
    <w:sectPr w:rsidR="00E315AC" w:rsidRPr="00DB7AAF" w:rsidSect="00963999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800" w:bottom="1440" w:left="1800" w:header="14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99" w:rsidRDefault="00963999" w:rsidP="00DB7AAF">
      <w:pPr>
        <w:spacing w:after="0" w:line="240" w:lineRule="auto"/>
      </w:pPr>
      <w:r>
        <w:separator/>
      </w:r>
    </w:p>
  </w:endnote>
  <w:endnote w:type="continuationSeparator" w:id="0">
    <w:p w:rsidR="00963999" w:rsidRDefault="00963999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13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36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405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9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99" w:rsidRDefault="00963999" w:rsidP="00DB7AAF">
      <w:pPr>
        <w:spacing w:after="0" w:line="240" w:lineRule="auto"/>
      </w:pPr>
      <w:r>
        <w:separator/>
      </w:r>
    </w:p>
  </w:footnote>
  <w:footnote w:type="continuationSeparator" w:id="0">
    <w:p w:rsidR="00963999" w:rsidRDefault="00963999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:rsidR="00963999" w:rsidRDefault="00963999" w:rsidP="0096399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1440" w:hanging="1440"/>
      <w:rPr>
        <w:b/>
      </w:rPr>
    </w:pPr>
    <w:r>
      <w:rPr>
        <w:b/>
      </w:rPr>
      <w:t xml:space="preserve">TITLE: </w:t>
    </w:r>
    <w:r>
      <w:rPr>
        <w:b/>
      </w:rPr>
      <w:tab/>
      <w:t>R-60-011</w:t>
    </w:r>
    <w:r w:rsidR="00044056">
      <w:rPr>
        <w:b/>
      </w:rPr>
      <w:t>:</w:t>
    </w:r>
    <w:r>
      <w:rPr>
        <w:b/>
      </w:rPr>
      <w:t xml:space="preserve"> Commendation of Sara Muzzy</w:t>
    </w:r>
  </w:p>
  <w:p w:rsidR="00963999" w:rsidRDefault="00963999" w:rsidP="0096399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AUTHOR:</w:t>
    </w:r>
    <w:r>
      <w:tab/>
      <w:t>Paige E. Hungate, Student Body President</w:t>
    </w:r>
  </w:p>
  <w:p w:rsidR="00C6576E" w:rsidRPr="007C2BBA" w:rsidRDefault="00963999" w:rsidP="00963999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  <w:t>October 25,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963999" w:rsidRDefault="00C836C7" w:rsidP="0096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99"/>
    <w:rsid w:val="00044056"/>
    <w:rsid w:val="000A6986"/>
    <w:rsid w:val="005D63BA"/>
    <w:rsid w:val="00694E40"/>
    <w:rsid w:val="006E7165"/>
    <w:rsid w:val="00723F7C"/>
    <w:rsid w:val="0094064B"/>
    <w:rsid w:val="00963999"/>
    <w:rsid w:val="009B13D2"/>
    <w:rsid w:val="00A411FF"/>
    <w:rsid w:val="00B530D0"/>
    <w:rsid w:val="00BA03AB"/>
    <w:rsid w:val="00C6576E"/>
    <w:rsid w:val="00C836C7"/>
    <w:rsid w:val="00CB057F"/>
    <w:rsid w:val="00DB6B43"/>
    <w:rsid w:val="00DB7AAF"/>
    <w:rsid w:val="00DC2F78"/>
    <w:rsid w:val="00E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58C62"/>
  <w15:docId w15:val="{185F2937-FF32-47CC-B5B0-BC56622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SGA Chief of Operations</cp:lastModifiedBy>
  <cp:revision>7</cp:revision>
  <dcterms:created xsi:type="dcterms:W3CDTF">2017-10-18T20:36:00Z</dcterms:created>
  <dcterms:modified xsi:type="dcterms:W3CDTF">2017-10-23T21:47:00Z</dcterms:modified>
</cp:coreProperties>
</file>