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AAF" w:rsidRPr="00915B66" w:rsidRDefault="00DB7AAF" w:rsidP="00DB7AAF">
      <w:r w:rsidRPr="00915B66">
        <w:t>BE IT ENACTED by the Student Senate that:</w:t>
      </w:r>
    </w:p>
    <w:p w:rsidR="00DB7AAF" w:rsidRPr="00915B66" w:rsidRDefault="00305047" w:rsidP="00DB7AAF">
      <w:pPr>
        <w:pStyle w:val="ListParagraph"/>
        <w:numPr>
          <w:ilvl w:val="0"/>
          <w:numId w:val="1"/>
        </w:numPr>
        <w:contextualSpacing w:val="0"/>
        <w:rPr>
          <w:b/>
        </w:rPr>
      </w:pPr>
      <w:r>
        <w:rPr>
          <w:b/>
        </w:rPr>
        <w:t>Amend Statutes S003, Section 2 to read:</w:t>
      </w:r>
    </w:p>
    <w:p w:rsidR="00DB7AAF" w:rsidRPr="00915B66" w:rsidRDefault="00305047" w:rsidP="00305047">
      <w:pPr>
        <w:ind w:left="360" w:hanging="360"/>
      </w:pPr>
      <w:r w:rsidRPr="00305047">
        <w:t>2.1</w:t>
      </w:r>
      <w:r w:rsidRPr="00305047">
        <w:tab/>
        <w:t xml:space="preserve">The Chief Election Commissioner shall announce the details of the General Election at the </w:t>
      </w:r>
      <w:r>
        <w:t>last</w:t>
      </w:r>
      <w:r w:rsidRPr="00305047">
        <w:t xml:space="preserve"> Senate meeting of each February.</w:t>
      </w:r>
    </w:p>
    <w:p w:rsidR="00DB7AAF" w:rsidRPr="00305047" w:rsidRDefault="00305047" w:rsidP="00305047">
      <w:pPr>
        <w:pStyle w:val="ListParagraph"/>
        <w:numPr>
          <w:ilvl w:val="0"/>
          <w:numId w:val="1"/>
        </w:numPr>
        <w:rPr>
          <w:b/>
        </w:rPr>
      </w:pPr>
      <w:r w:rsidRPr="00305047">
        <w:rPr>
          <w:b/>
        </w:rPr>
        <w:t>Amend Statutes S003, Section 2 to read:</w:t>
      </w:r>
    </w:p>
    <w:p w:rsidR="00DB7AAF" w:rsidRPr="00915B66" w:rsidRDefault="00305047" w:rsidP="00305047">
      <w:pPr>
        <w:ind w:left="360" w:hanging="360"/>
      </w:pPr>
      <w:r>
        <w:t>2.2</w:t>
      </w:r>
      <w:r>
        <w:tab/>
      </w:r>
      <w:r w:rsidRPr="00305047">
        <w:t xml:space="preserve">Each individual candidate for any position to be contested in the General Election must personally submit their individual application for candidacy to the Association’s </w:t>
      </w:r>
      <w:r>
        <w:t>Office Manager</w:t>
      </w:r>
      <w:r w:rsidRPr="00305047">
        <w:t xml:space="preserve"> or designee by 12:00 pm on the Wednesday preceding the third Monday of March</w:t>
      </w:r>
      <w:r>
        <w:t>.</w:t>
      </w:r>
    </w:p>
    <w:p w:rsidR="00DB7AAF" w:rsidRPr="00915B66" w:rsidRDefault="00305047" w:rsidP="00DB7AAF">
      <w:pPr>
        <w:pStyle w:val="ListParagraph"/>
        <w:numPr>
          <w:ilvl w:val="0"/>
          <w:numId w:val="1"/>
        </w:numPr>
        <w:rPr>
          <w:b/>
        </w:rPr>
      </w:pPr>
      <w:r w:rsidRPr="00305047">
        <w:rPr>
          <w:b/>
        </w:rPr>
        <w:t xml:space="preserve">Amend Statutes S003, Section 2 to </w:t>
      </w:r>
      <w:r>
        <w:rPr>
          <w:b/>
        </w:rPr>
        <w:t>add</w:t>
      </w:r>
      <w:r w:rsidRPr="00305047">
        <w:rPr>
          <w:b/>
        </w:rPr>
        <w:t>:</w:t>
      </w:r>
    </w:p>
    <w:p w:rsidR="00305047" w:rsidRDefault="00305047" w:rsidP="00305047">
      <w:pPr>
        <w:ind w:left="720"/>
      </w:pPr>
      <w:r>
        <w:t>2.2.1.2</w:t>
      </w:r>
      <w:r>
        <w:tab/>
        <w:t xml:space="preserve">The candidate’s </w:t>
      </w:r>
      <w:proofErr w:type="spellStart"/>
      <w:r>
        <w:t>myWSU</w:t>
      </w:r>
      <w:proofErr w:type="spellEnd"/>
      <w:r>
        <w:t xml:space="preserve"> ID number;</w:t>
      </w:r>
    </w:p>
    <w:p w:rsidR="00DB7AAF" w:rsidRPr="00915B66" w:rsidRDefault="00305047" w:rsidP="00DB7AAF">
      <w:pPr>
        <w:pStyle w:val="ListParagraph"/>
        <w:numPr>
          <w:ilvl w:val="0"/>
          <w:numId w:val="1"/>
        </w:numPr>
        <w:rPr>
          <w:b/>
        </w:rPr>
      </w:pPr>
      <w:r w:rsidRPr="00305047">
        <w:rPr>
          <w:b/>
        </w:rPr>
        <w:t xml:space="preserve">Amend Statutes S003, Section 2 to </w:t>
      </w:r>
      <w:r>
        <w:rPr>
          <w:b/>
        </w:rPr>
        <w:t>follow:</w:t>
      </w:r>
    </w:p>
    <w:p w:rsidR="00DB7AAF" w:rsidRPr="00915B66" w:rsidRDefault="00305047" w:rsidP="00DB7AAF">
      <w:r w:rsidRPr="00305047">
        <w:t xml:space="preserve">All subsequent existing clauses of Section 2 shall be numbered following the implemented numbering of action </w:t>
      </w:r>
      <w:r>
        <w:t>3</w:t>
      </w:r>
      <w:r w:rsidRPr="00305047">
        <w:t xml:space="preserve"> of this Bill.</w:t>
      </w:r>
    </w:p>
    <w:p w:rsidR="00DB7AAF" w:rsidRPr="00915B66" w:rsidRDefault="00305047" w:rsidP="00DB7AAF">
      <w:pPr>
        <w:pStyle w:val="ListParagraph"/>
        <w:numPr>
          <w:ilvl w:val="0"/>
          <w:numId w:val="1"/>
        </w:numPr>
        <w:rPr>
          <w:b/>
        </w:rPr>
      </w:pPr>
      <w:r w:rsidRPr="00305047">
        <w:rPr>
          <w:b/>
        </w:rPr>
        <w:t>Amend Statutes S003, Section 2 to read</w:t>
      </w:r>
      <w:r w:rsidR="008B003A">
        <w:rPr>
          <w:b/>
        </w:rPr>
        <w:t>:</w:t>
      </w:r>
    </w:p>
    <w:p w:rsidR="00DB7AAF" w:rsidRDefault="00305047" w:rsidP="00305047">
      <w:pPr>
        <w:ind w:left="360" w:hanging="360"/>
      </w:pPr>
      <w:r w:rsidRPr="00305047">
        <w:t>2.3</w:t>
      </w:r>
      <w:r w:rsidRPr="00305047">
        <w:tab/>
        <w:t xml:space="preserve">Each candidate must attend </w:t>
      </w:r>
      <w:r>
        <w:t>a</w:t>
      </w:r>
      <w:r w:rsidRPr="00305047">
        <w:t xml:space="preserve"> rules reading to review regulations governing the General Election at 5:00p</w:t>
      </w:r>
      <w:r>
        <w:t>m</w:t>
      </w:r>
      <w:r w:rsidRPr="00305047">
        <w:t xml:space="preserve"> or 6:30p</w:t>
      </w:r>
      <w:r>
        <w:t>m</w:t>
      </w:r>
      <w:r w:rsidRPr="00305047">
        <w:t xml:space="preserve"> on the Wednesday preceding to the third Monday of March. Any candidate who does not attend the rules reading shall be disqualified from having their candidacy appear on the ballot subject to the exceptions set forth in this provision</w:t>
      </w:r>
      <w:r>
        <w:t>.</w:t>
      </w:r>
    </w:p>
    <w:p w:rsidR="00305047" w:rsidRPr="00915B66" w:rsidRDefault="00305047" w:rsidP="00305047">
      <w:pPr>
        <w:ind w:left="1440" w:hanging="1080"/>
      </w:pPr>
      <w:r>
        <w:t>2.3.1</w:t>
      </w:r>
      <w:r>
        <w:tab/>
        <w:t xml:space="preserve">The Chief Election Commissioner may schedule more than the two above </w:t>
      </w:r>
      <w:proofErr w:type="gramStart"/>
      <w:r>
        <w:t>meetings</w:t>
      </w:r>
      <w:proofErr w:type="gramEnd"/>
      <w:r>
        <w:t xml:space="preserve"> if a need is seen from a large amount of</w:t>
      </w:r>
      <w:r w:rsidR="00825A7C">
        <w:t xml:space="preserve"> candidates.</w:t>
      </w:r>
    </w:p>
    <w:p w:rsidR="00DB7AAF" w:rsidRPr="008B003A" w:rsidRDefault="008B003A" w:rsidP="008B003A">
      <w:pPr>
        <w:pStyle w:val="ListParagraph"/>
        <w:numPr>
          <w:ilvl w:val="0"/>
          <w:numId w:val="1"/>
        </w:numPr>
        <w:rPr>
          <w:b/>
        </w:rPr>
      </w:pPr>
      <w:r w:rsidRPr="008B003A">
        <w:rPr>
          <w:b/>
        </w:rPr>
        <w:t xml:space="preserve">Amend Statutes S003, Section 2 to </w:t>
      </w:r>
      <w:r>
        <w:rPr>
          <w:b/>
        </w:rPr>
        <w:t>add</w:t>
      </w:r>
      <w:r w:rsidRPr="008B003A">
        <w:rPr>
          <w:b/>
        </w:rPr>
        <w:t>:</w:t>
      </w:r>
    </w:p>
    <w:p w:rsidR="00DB7AAF" w:rsidRPr="00915B66" w:rsidRDefault="008B003A" w:rsidP="008B003A">
      <w:pPr>
        <w:ind w:left="1440" w:hanging="1080"/>
      </w:pPr>
      <w:r>
        <w:lastRenderedPageBreak/>
        <w:t>2.3.5</w:t>
      </w:r>
      <w:r>
        <w:tab/>
      </w:r>
      <w:r w:rsidRPr="008B003A">
        <w:t>The Election Commission has the authority to grant any such exception by a simple majority vote. Those exceptions must be obtained from the Election Commission in writing prior to the rules reading. The Election Commission, however, may in their discretion grant an exception for extreme circumstances (i.e. death of an immediate family member, car accident, etc.).</w:t>
      </w:r>
    </w:p>
    <w:p w:rsidR="00DB7AAF" w:rsidRDefault="008B003A" w:rsidP="008B003A">
      <w:pPr>
        <w:pStyle w:val="ListParagraph"/>
        <w:numPr>
          <w:ilvl w:val="0"/>
          <w:numId w:val="1"/>
        </w:numPr>
        <w:rPr>
          <w:b/>
        </w:rPr>
      </w:pPr>
      <w:r w:rsidRPr="008B003A">
        <w:rPr>
          <w:b/>
        </w:rPr>
        <w:t xml:space="preserve">Amend Statutes S003, Section 2 to </w:t>
      </w:r>
      <w:r>
        <w:rPr>
          <w:b/>
        </w:rPr>
        <w:t>read</w:t>
      </w:r>
      <w:r w:rsidRPr="008B003A">
        <w:rPr>
          <w:b/>
        </w:rPr>
        <w:t>:</w:t>
      </w:r>
    </w:p>
    <w:p w:rsidR="008B003A" w:rsidRPr="008B003A" w:rsidRDefault="008B003A" w:rsidP="008B003A">
      <w:pPr>
        <w:ind w:left="360" w:hanging="360"/>
        <w:rPr>
          <w:b/>
        </w:rPr>
      </w:pPr>
      <w:r w:rsidRPr="008B003A">
        <w:t>2.4</w:t>
      </w:r>
      <w:r w:rsidRPr="008B003A">
        <w:tab/>
        <w:t>The Association’s General Election shall take place from 8:00am on the first Monday of each April through 5:00pm on the first Wednesday of each April except in the case of extraordinary circumstances</w:t>
      </w:r>
      <w:r>
        <w:t>.</w:t>
      </w:r>
    </w:p>
    <w:p w:rsidR="008B003A" w:rsidRDefault="008B003A" w:rsidP="008B003A">
      <w:pPr>
        <w:pStyle w:val="ListParagraph"/>
        <w:numPr>
          <w:ilvl w:val="0"/>
          <w:numId w:val="1"/>
        </w:numPr>
        <w:rPr>
          <w:b/>
        </w:rPr>
      </w:pPr>
      <w:r w:rsidRPr="008B003A">
        <w:rPr>
          <w:b/>
        </w:rPr>
        <w:t xml:space="preserve">Amend Statutes S003, Section 2 to </w:t>
      </w:r>
      <w:r>
        <w:rPr>
          <w:b/>
        </w:rPr>
        <w:t>read</w:t>
      </w:r>
      <w:r w:rsidRPr="008B003A">
        <w:rPr>
          <w:b/>
        </w:rPr>
        <w:t>:</w:t>
      </w:r>
    </w:p>
    <w:p w:rsidR="008B003A" w:rsidRPr="008B003A" w:rsidRDefault="008B003A" w:rsidP="008B003A">
      <w:pPr>
        <w:ind w:left="360" w:hanging="360"/>
        <w:rPr>
          <w:b/>
        </w:rPr>
      </w:pPr>
      <w:r w:rsidRPr="008B003A">
        <w:t>2.6</w:t>
      </w:r>
      <w:r w:rsidRPr="008B003A">
        <w:tab/>
        <w:t>The outcome of the General Election shall be announced by the Chief Election Commissioner on the first Wednesday of each April except in the case that the Election Commission has determined an alternate date for the General Election due to extraordinary circumstances, in which case the Election Commission shall determine an alternate date for this announcement.</w:t>
      </w:r>
    </w:p>
    <w:p w:rsidR="008B003A" w:rsidRDefault="008B003A" w:rsidP="008B003A">
      <w:pPr>
        <w:pStyle w:val="ListParagraph"/>
        <w:numPr>
          <w:ilvl w:val="0"/>
          <w:numId w:val="1"/>
        </w:numPr>
        <w:rPr>
          <w:b/>
        </w:rPr>
      </w:pPr>
      <w:r w:rsidRPr="008B003A">
        <w:rPr>
          <w:b/>
        </w:rPr>
        <w:t xml:space="preserve">Amend Statutes S003, Section 2 to </w:t>
      </w:r>
      <w:r>
        <w:rPr>
          <w:b/>
        </w:rPr>
        <w:t>add</w:t>
      </w:r>
      <w:r w:rsidRPr="008B003A">
        <w:rPr>
          <w:b/>
        </w:rPr>
        <w:t>:</w:t>
      </w:r>
    </w:p>
    <w:p w:rsidR="008B003A" w:rsidRDefault="008B003A" w:rsidP="008B003A">
      <w:pPr>
        <w:ind w:left="1440" w:hanging="1080"/>
      </w:pPr>
      <w:r>
        <w:t>2.6.1</w:t>
      </w:r>
      <w:r>
        <w:tab/>
        <w:t xml:space="preserve">The Chief Election Commissioner shall announce the results beginning at </w:t>
      </w:r>
      <w:r w:rsidR="00140C6E">
        <w:t>5:30pm</w:t>
      </w:r>
    </w:p>
    <w:p w:rsidR="008B003A" w:rsidRDefault="008B003A" w:rsidP="008B003A">
      <w:pPr>
        <w:ind w:left="1440" w:hanging="1080"/>
      </w:pPr>
      <w:r>
        <w:t>2.6.2</w:t>
      </w:r>
      <w:r>
        <w:tab/>
        <w:t xml:space="preserve">Election results shall be given no later than 6:30 p.m. to the University’s Shocker Blast, the </w:t>
      </w:r>
      <w:r w:rsidR="00140C6E">
        <w:t xml:space="preserve">University’s </w:t>
      </w:r>
      <w:r>
        <w:t xml:space="preserve">student newspaper, and the Association’s respective online presence following the initial announcement from the Chief Election Commissioner. </w:t>
      </w:r>
    </w:p>
    <w:p w:rsidR="008B003A" w:rsidRPr="008B003A" w:rsidRDefault="008B003A" w:rsidP="008B003A">
      <w:pPr>
        <w:ind w:left="1440" w:hanging="1080"/>
      </w:pPr>
      <w:r>
        <w:t>2.6.3</w:t>
      </w:r>
      <w:r>
        <w:tab/>
        <w:t xml:space="preserve">This announcement shall be published in </w:t>
      </w:r>
      <w:r w:rsidR="00140C6E" w:rsidRPr="00140C6E">
        <w:t>University’s student newspaper</w:t>
      </w:r>
      <w:r w:rsidR="00140C6E">
        <w:t>,</w:t>
      </w:r>
      <w:r w:rsidR="00140C6E" w:rsidRPr="00140C6E">
        <w:t xml:space="preserve"> </w:t>
      </w:r>
      <w:r>
        <w:t>the Association’s online and social media presence</w:t>
      </w:r>
      <w:r w:rsidR="00140C6E">
        <w:t>,</w:t>
      </w:r>
      <w:r>
        <w:t xml:space="preserve"> and released to any appropriate news media.</w:t>
      </w:r>
    </w:p>
    <w:p w:rsidR="008B003A" w:rsidRDefault="008B003A" w:rsidP="008B003A">
      <w:pPr>
        <w:pStyle w:val="ListParagraph"/>
        <w:numPr>
          <w:ilvl w:val="0"/>
          <w:numId w:val="1"/>
        </w:numPr>
        <w:rPr>
          <w:b/>
        </w:rPr>
      </w:pPr>
      <w:r w:rsidRPr="008B003A">
        <w:rPr>
          <w:b/>
        </w:rPr>
        <w:t xml:space="preserve">Amend Statutes S003, Section 2 to </w:t>
      </w:r>
      <w:r w:rsidR="00140C6E">
        <w:rPr>
          <w:b/>
        </w:rPr>
        <w:t>strike</w:t>
      </w:r>
      <w:r w:rsidRPr="008B003A">
        <w:rPr>
          <w:b/>
        </w:rPr>
        <w:t>:</w:t>
      </w:r>
    </w:p>
    <w:p w:rsidR="008B003A" w:rsidRPr="00140C6E" w:rsidRDefault="00140C6E" w:rsidP="00140C6E">
      <w:pPr>
        <w:ind w:left="360" w:hanging="360"/>
        <w:rPr>
          <w:b/>
          <w:strike/>
        </w:rPr>
      </w:pPr>
      <w:r w:rsidRPr="00140C6E">
        <w:rPr>
          <w:strike/>
        </w:rPr>
        <w:t>2.8</w:t>
      </w:r>
      <w:r w:rsidRPr="00140C6E">
        <w:rPr>
          <w:strike/>
        </w:rPr>
        <w:tab/>
        <w:t>The Chief Election Commissioner shall submit the Election Report to the Holdover Senators within one month following the end of the General Election.</w:t>
      </w:r>
    </w:p>
    <w:p w:rsidR="00140C6E" w:rsidRDefault="00140C6E" w:rsidP="00140C6E">
      <w:pPr>
        <w:pStyle w:val="ListParagraph"/>
        <w:numPr>
          <w:ilvl w:val="0"/>
          <w:numId w:val="1"/>
        </w:numPr>
        <w:rPr>
          <w:b/>
        </w:rPr>
      </w:pPr>
      <w:r>
        <w:rPr>
          <w:b/>
        </w:rPr>
        <w:t>Amend Statutes S003, Section 3</w:t>
      </w:r>
      <w:r w:rsidRPr="008B003A">
        <w:rPr>
          <w:b/>
        </w:rPr>
        <w:t xml:space="preserve"> to </w:t>
      </w:r>
      <w:r>
        <w:rPr>
          <w:b/>
        </w:rPr>
        <w:t>strike</w:t>
      </w:r>
      <w:r w:rsidRPr="008B003A">
        <w:rPr>
          <w:b/>
        </w:rPr>
        <w:t>:</w:t>
      </w:r>
    </w:p>
    <w:p w:rsidR="00140C6E" w:rsidRPr="00140C6E" w:rsidRDefault="00140C6E" w:rsidP="00140C6E">
      <w:pPr>
        <w:ind w:left="1440" w:hanging="1080"/>
        <w:rPr>
          <w:b/>
          <w:strike/>
        </w:rPr>
      </w:pPr>
      <w:r w:rsidRPr="00140C6E">
        <w:rPr>
          <w:strike/>
        </w:rPr>
        <w:t>3.3.2</w:t>
      </w:r>
      <w:r w:rsidRPr="00140C6E">
        <w:rPr>
          <w:strike/>
        </w:rPr>
        <w:tab/>
        <w:t>No political party may use the name of a party formed for any election in the previous three years without a letter specifically granting permission signed by the leader of that party submitted to the Election Commission.</w:t>
      </w:r>
    </w:p>
    <w:p w:rsidR="00140C6E" w:rsidRDefault="00140C6E" w:rsidP="00140C6E">
      <w:pPr>
        <w:pStyle w:val="ListParagraph"/>
        <w:numPr>
          <w:ilvl w:val="0"/>
          <w:numId w:val="1"/>
        </w:numPr>
        <w:rPr>
          <w:b/>
        </w:rPr>
      </w:pPr>
      <w:r>
        <w:rPr>
          <w:b/>
        </w:rPr>
        <w:t>Amend Statutes S003, Section 3</w:t>
      </w:r>
      <w:r w:rsidRPr="008B003A">
        <w:rPr>
          <w:b/>
        </w:rPr>
        <w:t xml:space="preserve"> to </w:t>
      </w:r>
      <w:r>
        <w:rPr>
          <w:b/>
        </w:rPr>
        <w:t>add</w:t>
      </w:r>
      <w:r w:rsidRPr="008B003A">
        <w:rPr>
          <w:b/>
        </w:rPr>
        <w:t>:</w:t>
      </w:r>
    </w:p>
    <w:p w:rsidR="009F6CB2" w:rsidRDefault="009F6CB2" w:rsidP="009F6CB2">
      <w:pPr>
        <w:ind w:left="1440" w:hanging="1080"/>
      </w:pPr>
      <w:r>
        <w:lastRenderedPageBreak/>
        <w:t>3.4.4</w:t>
      </w:r>
      <w:r>
        <w:tab/>
        <w:t>Any write-in candidate who does not meet the qualifications outlined for holding office will be disqualified and/or removed by the Election Commission.</w:t>
      </w:r>
    </w:p>
    <w:p w:rsidR="00140C6E" w:rsidRPr="008B003A" w:rsidRDefault="009F6CB2" w:rsidP="009F6CB2">
      <w:pPr>
        <w:ind w:left="1440" w:hanging="1080"/>
        <w:rPr>
          <w:b/>
        </w:rPr>
      </w:pPr>
      <w:r>
        <w:t>3.4.5</w:t>
      </w:r>
      <w:r>
        <w:tab/>
        <w:t>Any write-in candidate must follow the guidelines set forth in Section 2.3 of this statute</w:t>
      </w:r>
    </w:p>
    <w:p w:rsidR="00140C6E" w:rsidRDefault="009F6CB2" w:rsidP="00140C6E">
      <w:pPr>
        <w:pStyle w:val="ListParagraph"/>
        <w:numPr>
          <w:ilvl w:val="0"/>
          <w:numId w:val="1"/>
        </w:numPr>
        <w:rPr>
          <w:b/>
        </w:rPr>
      </w:pPr>
      <w:r>
        <w:rPr>
          <w:b/>
        </w:rPr>
        <w:t>Amend Statutes S003, Section 3</w:t>
      </w:r>
      <w:r w:rsidR="00140C6E" w:rsidRPr="008B003A">
        <w:rPr>
          <w:b/>
        </w:rPr>
        <w:t xml:space="preserve"> to </w:t>
      </w:r>
      <w:r>
        <w:rPr>
          <w:b/>
        </w:rPr>
        <w:t>strike</w:t>
      </w:r>
      <w:r w:rsidR="00140C6E" w:rsidRPr="008B003A">
        <w:rPr>
          <w:b/>
        </w:rPr>
        <w:t>:</w:t>
      </w:r>
    </w:p>
    <w:p w:rsidR="009F6CB2" w:rsidRPr="009F6CB2" w:rsidRDefault="009F6CB2" w:rsidP="009F6CB2">
      <w:pPr>
        <w:ind w:left="360" w:firstLine="360"/>
        <w:rPr>
          <w:strike/>
        </w:rPr>
      </w:pPr>
      <w:r w:rsidRPr="009F6CB2">
        <w:rPr>
          <w:strike/>
        </w:rPr>
        <w:t>3.5.2.2</w:t>
      </w:r>
      <w:r w:rsidRPr="009F6CB2">
        <w:rPr>
          <w:strike/>
        </w:rPr>
        <w:tab/>
        <w:t>Grace Memorial Chapel;</w:t>
      </w:r>
    </w:p>
    <w:p w:rsidR="009F6CB2" w:rsidRPr="009F6CB2" w:rsidRDefault="009F6CB2" w:rsidP="009F6CB2">
      <w:pPr>
        <w:ind w:left="360" w:firstLine="360"/>
        <w:rPr>
          <w:strike/>
        </w:rPr>
      </w:pPr>
      <w:r w:rsidRPr="009F6CB2">
        <w:rPr>
          <w:strike/>
        </w:rPr>
        <w:t>3.5.2.3</w:t>
      </w:r>
      <w:r w:rsidRPr="009F6CB2">
        <w:rPr>
          <w:strike/>
        </w:rPr>
        <w:tab/>
      </w:r>
      <w:proofErr w:type="spellStart"/>
      <w:r w:rsidRPr="009F6CB2">
        <w:rPr>
          <w:strike/>
        </w:rPr>
        <w:t>Ablah</w:t>
      </w:r>
      <w:proofErr w:type="spellEnd"/>
      <w:r w:rsidRPr="009F6CB2">
        <w:rPr>
          <w:strike/>
        </w:rPr>
        <w:t xml:space="preserve"> Library;</w:t>
      </w:r>
    </w:p>
    <w:p w:rsidR="00140C6E" w:rsidRPr="009F6CB2" w:rsidRDefault="009F6CB2" w:rsidP="009F6CB2">
      <w:pPr>
        <w:ind w:left="360" w:firstLine="360"/>
        <w:rPr>
          <w:strike/>
        </w:rPr>
      </w:pPr>
      <w:r w:rsidRPr="009F6CB2">
        <w:rPr>
          <w:strike/>
        </w:rPr>
        <w:t>3.5.2.4</w:t>
      </w:r>
      <w:r w:rsidRPr="009F6CB2">
        <w:rPr>
          <w:strike/>
        </w:rPr>
        <w:tab/>
        <w:t>The University Shuttle system;</w:t>
      </w:r>
    </w:p>
    <w:p w:rsidR="009F6CB2" w:rsidRPr="009F6CB2" w:rsidRDefault="009F6CB2" w:rsidP="009F6CB2">
      <w:pPr>
        <w:ind w:left="1440" w:hanging="720"/>
        <w:rPr>
          <w:strike/>
        </w:rPr>
      </w:pPr>
      <w:r w:rsidRPr="009F6CB2">
        <w:rPr>
          <w:strike/>
        </w:rPr>
        <w:t>3.5.2.6</w:t>
      </w:r>
      <w:r w:rsidRPr="009F6CB2">
        <w:rPr>
          <w:strike/>
        </w:rPr>
        <w:tab/>
        <w:t>The CAC Theater, except in the case of a scheduled campaign event approved by a simple majority vote of the Election Commission or a candidate forum or debate coordinated by the Election Commission;</w:t>
      </w:r>
    </w:p>
    <w:p w:rsidR="009F6CB2" w:rsidRPr="009F6CB2" w:rsidRDefault="009F6CB2" w:rsidP="009F6CB2">
      <w:pPr>
        <w:ind w:left="1440" w:hanging="720"/>
        <w:rPr>
          <w:strike/>
        </w:rPr>
      </w:pPr>
      <w:r w:rsidRPr="009F6CB2">
        <w:rPr>
          <w:strike/>
        </w:rPr>
        <w:t>3.5.2.7</w:t>
      </w:r>
      <w:r w:rsidRPr="009F6CB2">
        <w:rPr>
          <w:strike/>
        </w:rPr>
        <w:tab/>
        <w:t>Any area not on University property, unless approved by a simple majority vote of the Election Commission;</w:t>
      </w:r>
    </w:p>
    <w:p w:rsidR="00140C6E" w:rsidRDefault="009F6CB2" w:rsidP="00140C6E">
      <w:pPr>
        <w:pStyle w:val="ListParagraph"/>
        <w:numPr>
          <w:ilvl w:val="0"/>
          <w:numId w:val="1"/>
        </w:numPr>
        <w:rPr>
          <w:b/>
        </w:rPr>
      </w:pPr>
      <w:r>
        <w:rPr>
          <w:b/>
        </w:rPr>
        <w:t>Amend Statutes S003, Section 3</w:t>
      </w:r>
      <w:r w:rsidR="00140C6E" w:rsidRPr="008B003A">
        <w:rPr>
          <w:b/>
        </w:rPr>
        <w:t xml:space="preserve"> to </w:t>
      </w:r>
      <w:r w:rsidR="00140C6E">
        <w:rPr>
          <w:b/>
        </w:rPr>
        <w:t>read</w:t>
      </w:r>
      <w:r w:rsidR="00140C6E" w:rsidRPr="008B003A">
        <w:rPr>
          <w:b/>
        </w:rPr>
        <w:t>:</w:t>
      </w:r>
    </w:p>
    <w:p w:rsidR="00140C6E" w:rsidRPr="008B003A" w:rsidRDefault="009F6CB2" w:rsidP="009F6CB2">
      <w:pPr>
        <w:ind w:left="1440" w:hanging="1080"/>
        <w:rPr>
          <w:b/>
        </w:rPr>
      </w:pPr>
      <w:r w:rsidRPr="009F6CB2">
        <w:t>3.5.5</w:t>
      </w:r>
      <w:r w:rsidRPr="009F6CB2">
        <w:tab/>
        <w:t xml:space="preserve">A student must give express permission to be emailed by a ticket or candidate. </w:t>
      </w:r>
      <w:r>
        <w:t>University, a</w:t>
      </w:r>
      <w:r w:rsidRPr="009F6CB2">
        <w:t>cademic, department</w:t>
      </w:r>
      <w:r>
        <w:t xml:space="preserve">al, and other organizational </w:t>
      </w:r>
      <w:r w:rsidRPr="009F6CB2">
        <w:t>email lists shall not be used by a ticket or candidate.</w:t>
      </w:r>
    </w:p>
    <w:p w:rsidR="00140C6E" w:rsidRDefault="009F6CB2" w:rsidP="00140C6E">
      <w:pPr>
        <w:pStyle w:val="ListParagraph"/>
        <w:numPr>
          <w:ilvl w:val="0"/>
          <w:numId w:val="1"/>
        </w:numPr>
        <w:rPr>
          <w:b/>
        </w:rPr>
      </w:pPr>
      <w:r>
        <w:rPr>
          <w:b/>
        </w:rPr>
        <w:t>Amend Statutes S003, Section 3</w:t>
      </w:r>
      <w:r w:rsidR="00140C6E" w:rsidRPr="008B003A">
        <w:rPr>
          <w:b/>
        </w:rPr>
        <w:t xml:space="preserve"> to </w:t>
      </w:r>
      <w:r w:rsidR="00140C6E">
        <w:rPr>
          <w:b/>
        </w:rPr>
        <w:t>read</w:t>
      </w:r>
      <w:r w:rsidR="00140C6E" w:rsidRPr="008B003A">
        <w:rPr>
          <w:b/>
        </w:rPr>
        <w:t>:</w:t>
      </w:r>
    </w:p>
    <w:p w:rsidR="00140C6E" w:rsidRPr="008B003A" w:rsidRDefault="009F6CB2" w:rsidP="009F6CB2">
      <w:pPr>
        <w:ind w:left="1440" w:hanging="1080"/>
        <w:rPr>
          <w:b/>
        </w:rPr>
      </w:pPr>
      <w:r w:rsidRPr="009F6CB2">
        <w:t>3.5.7</w:t>
      </w:r>
      <w:r w:rsidRPr="009F6CB2">
        <w:tab/>
        <w:t>No candidate or ticket may engage in any campaign activities or present or distribute any campaign materials in person or in print within a radius of 50 feet of any polling location designated by the Election Commission.</w:t>
      </w:r>
    </w:p>
    <w:p w:rsidR="00776BC4" w:rsidRDefault="00776BC4" w:rsidP="00776BC4">
      <w:pPr>
        <w:pStyle w:val="ListParagraph"/>
        <w:numPr>
          <w:ilvl w:val="0"/>
          <w:numId w:val="1"/>
        </w:numPr>
        <w:rPr>
          <w:b/>
        </w:rPr>
      </w:pPr>
      <w:r>
        <w:rPr>
          <w:b/>
        </w:rPr>
        <w:t>Amend Statutes S003, Section 3</w:t>
      </w:r>
      <w:r w:rsidRPr="008B003A">
        <w:rPr>
          <w:b/>
        </w:rPr>
        <w:t xml:space="preserve"> to </w:t>
      </w:r>
      <w:r>
        <w:rPr>
          <w:b/>
        </w:rPr>
        <w:t>strike</w:t>
      </w:r>
      <w:r w:rsidRPr="008B003A">
        <w:rPr>
          <w:b/>
        </w:rPr>
        <w:t>:</w:t>
      </w:r>
    </w:p>
    <w:p w:rsidR="00776BC4" w:rsidRPr="00776BC4" w:rsidRDefault="00776BC4" w:rsidP="00776BC4">
      <w:pPr>
        <w:ind w:left="720" w:firstLine="720"/>
        <w:rPr>
          <w:strike/>
        </w:rPr>
      </w:pPr>
      <w:r w:rsidRPr="00776BC4">
        <w:rPr>
          <w:strike/>
        </w:rPr>
        <w:t>3.5.7.1</w:t>
      </w:r>
      <w:r w:rsidRPr="00776BC4">
        <w:rPr>
          <w:strike/>
        </w:rPr>
        <w:tab/>
        <w:t>The Rhatigan Student Center;</w:t>
      </w:r>
    </w:p>
    <w:p w:rsidR="00776BC4" w:rsidRPr="00776BC4" w:rsidRDefault="00776BC4" w:rsidP="00776BC4">
      <w:pPr>
        <w:ind w:left="1440"/>
        <w:rPr>
          <w:strike/>
        </w:rPr>
      </w:pPr>
      <w:r w:rsidRPr="00776BC4">
        <w:rPr>
          <w:strike/>
        </w:rPr>
        <w:t>3.5.7.2</w:t>
      </w:r>
      <w:r w:rsidRPr="00776BC4">
        <w:rPr>
          <w:strike/>
        </w:rPr>
        <w:tab/>
        <w:t>The CAC Theater;</w:t>
      </w:r>
    </w:p>
    <w:p w:rsidR="00776BC4" w:rsidRPr="00776BC4" w:rsidRDefault="00776BC4" w:rsidP="00776BC4">
      <w:pPr>
        <w:ind w:left="720" w:firstLine="720"/>
        <w:rPr>
          <w:strike/>
        </w:rPr>
      </w:pPr>
      <w:r w:rsidRPr="00776BC4">
        <w:rPr>
          <w:strike/>
        </w:rPr>
        <w:t>3.5.7.3</w:t>
      </w:r>
      <w:r w:rsidRPr="00776BC4">
        <w:rPr>
          <w:strike/>
        </w:rPr>
        <w:tab/>
      </w:r>
      <w:proofErr w:type="spellStart"/>
      <w:r w:rsidRPr="00776BC4">
        <w:rPr>
          <w:strike/>
        </w:rPr>
        <w:t>Jabara</w:t>
      </w:r>
      <w:proofErr w:type="spellEnd"/>
      <w:r w:rsidRPr="00776BC4">
        <w:rPr>
          <w:strike/>
        </w:rPr>
        <w:t xml:space="preserve"> Hall;</w:t>
      </w:r>
    </w:p>
    <w:p w:rsidR="00776BC4" w:rsidRPr="00776BC4" w:rsidRDefault="00776BC4" w:rsidP="00776BC4">
      <w:pPr>
        <w:ind w:left="1440"/>
        <w:rPr>
          <w:strike/>
        </w:rPr>
      </w:pPr>
      <w:r w:rsidRPr="00776BC4">
        <w:rPr>
          <w:strike/>
        </w:rPr>
        <w:t>3.5.7.4</w:t>
      </w:r>
      <w:r w:rsidRPr="00776BC4">
        <w:rPr>
          <w:strike/>
        </w:rPr>
        <w:tab/>
        <w:t>Any Housing and Residence Life facilities;</w:t>
      </w:r>
    </w:p>
    <w:p w:rsidR="00776BC4" w:rsidRPr="00776BC4" w:rsidRDefault="00776BC4" w:rsidP="00776BC4">
      <w:pPr>
        <w:ind w:left="1440"/>
        <w:rPr>
          <w:strike/>
        </w:rPr>
      </w:pPr>
      <w:r w:rsidRPr="00776BC4">
        <w:rPr>
          <w:strike/>
        </w:rPr>
        <w:t>3.5.7.5</w:t>
      </w:r>
      <w:r w:rsidRPr="00776BC4">
        <w:rPr>
          <w:strike/>
        </w:rPr>
        <w:tab/>
      </w:r>
      <w:proofErr w:type="spellStart"/>
      <w:r w:rsidRPr="00776BC4">
        <w:rPr>
          <w:strike/>
        </w:rPr>
        <w:t>Ablah</w:t>
      </w:r>
      <w:proofErr w:type="spellEnd"/>
      <w:r w:rsidRPr="00776BC4">
        <w:rPr>
          <w:strike/>
        </w:rPr>
        <w:t xml:space="preserve"> Library;</w:t>
      </w:r>
    </w:p>
    <w:p w:rsidR="00776BC4" w:rsidRPr="00776BC4" w:rsidRDefault="00776BC4" w:rsidP="00776BC4">
      <w:pPr>
        <w:ind w:left="2160" w:hanging="720"/>
        <w:rPr>
          <w:b/>
          <w:strike/>
        </w:rPr>
      </w:pPr>
      <w:r w:rsidRPr="00776BC4">
        <w:rPr>
          <w:strike/>
        </w:rPr>
        <w:t>3.5.7.6</w:t>
      </w:r>
      <w:r w:rsidRPr="00776BC4">
        <w:rPr>
          <w:strike/>
        </w:rPr>
        <w:tab/>
        <w:t>Any other area designated by a simple majority vote of the Election Commission.</w:t>
      </w:r>
    </w:p>
    <w:p w:rsidR="00776BC4" w:rsidRDefault="00776BC4" w:rsidP="00776BC4">
      <w:pPr>
        <w:pStyle w:val="ListParagraph"/>
        <w:numPr>
          <w:ilvl w:val="0"/>
          <w:numId w:val="1"/>
        </w:numPr>
        <w:rPr>
          <w:b/>
        </w:rPr>
      </w:pPr>
      <w:r>
        <w:rPr>
          <w:b/>
        </w:rPr>
        <w:lastRenderedPageBreak/>
        <w:t>Amend Statutes S003, Section 3</w:t>
      </w:r>
      <w:r w:rsidRPr="008B003A">
        <w:rPr>
          <w:b/>
        </w:rPr>
        <w:t xml:space="preserve"> to </w:t>
      </w:r>
      <w:r>
        <w:rPr>
          <w:b/>
        </w:rPr>
        <w:t>add</w:t>
      </w:r>
      <w:r w:rsidRPr="008B003A">
        <w:rPr>
          <w:b/>
        </w:rPr>
        <w:t>:</w:t>
      </w:r>
    </w:p>
    <w:p w:rsidR="00776BC4" w:rsidRPr="008B003A" w:rsidRDefault="00776BC4" w:rsidP="00776BC4">
      <w:pPr>
        <w:ind w:left="1440" w:hanging="1080"/>
        <w:rPr>
          <w:b/>
        </w:rPr>
      </w:pPr>
      <w:r w:rsidRPr="00776BC4">
        <w:t>3.5.8</w:t>
      </w:r>
      <w:r w:rsidRPr="00776BC4">
        <w:tab/>
        <w:t>All candidates and tickets must adhere to University and building policies while campaigning.</w:t>
      </w:r>
    </w:p>
    <w:p w:rsidR="00776BC4" w:rsidRDefault="00776BC4" w:rsidP="00776BC4">
      <w:pPr>
        <w:pStyle w:val="ListParagraph"/>
        <w:numPr>
          <w:ilvl w:val="0"/>
          <w:numId w:val="1"/>
        </w:numPr>
        <w:rPr>
          <w:b/>
        </w:rPr>
      </w:pPr>
      <w:r>
        <w:rPr>
          <w:b/>
        </w:rPr>
        <w:t>Amend Statutes S003, Section 3</w:t>
      </w:r>
      <w:r w:rsidRPr="008B003A">
        <w:rPr>
          <w:b/>
        </w:rPr>
        <w:t xml:space="preserve"> to </w:t>
      </w:r>
      <w:r>
        <w:rPr>
          <w:b/>
        </w:rPr>
        <w:t>follow</w:t>
      </w:r>
      <w:r w:rsidRPr="008B003A">
        <w:rPr>
          <w:b/>
        </w:rPr>
        <w:t>:</w:t>
      </w:r>
    </w:p>
    <w:p w:rsidR="00776BC4" w:rsidRPr="008B003A" w:rsidRDefault="00712B1B" w:rsidP="00712B1B">
      <w:pPr>
        <w:rPr>
          <w:b/>
        </w:rPr>
      </w:pPr>
      <w:r w:rsidRPr="00712B1B">
        <w:t>All subseque</w:t>
      </w:r>
      <w:r>
        <w:t>nt existing clauses of Section 3</w:t>
      </w:r>
      <w:r w:rsidRPr="00712B1B">
        <w:t xml:space="preserve"> shall be numbered following the i</w:t>
      </w:r>
      <w:r>
        <w:t>mplemented numbering of action 18</w:t>
      </w:r>
      <w:r w:rsidRPr="00712B1B">
        <w:t xml:space="preserve"> of this Bill.</w:t>
      </w:r>
    </w:p>
    <w:p w:rsidR="00776BC4" w:rsidRDefault="00776BC4" w:rsidP="00776BC4">
      <w:pPr>
        <w:pStyle w:val="ListParagraph"/>
        <w:numPr>
          <w:ilvl w:val="0"/>
          <w:numId w:val="1"/>
        </w:numPr>
        <w:rPr>
          <w:b/>
        </w:rPr>
      </w:pPr>
      <w:r>
        <w:rPr>
          <w:b/>
        </w:rPr>
        <w:t>Amend Statutes S003, Section 3</w:t>
      </w:r>
      <w:r w:rsidRPr="008B003A">
        <w:rPr>
          <w:b/>
        </w:rPr>
        <w:t xml:space="preserve"> to </w:t>
      </w:r>
      <w:r>
        <w:rPr>
          <w:b/>
        </w:rPr>
        <w:t>read</w:t>
      </w:r>
      <w:r w:rsidRPr="008B003A">
        <w:rPr>
          <w:b/>
        </w:rPr>
        <w:t>:</w:t>
      </w:r>
    </w:p>
    <w:p w:rsidR="00776BC4" w:rsidRPr="008B003A" w:rsidRDefault="00712B1B" w:rsidP="00776BC4">
      <w:pPr>
        <w:ind w:left="1440" w:hanging="1080"/>
        <w:rPr>
          <w:b/>
        </w:rPr>
      </w:pPr>
      <w:r w:rsidRPr="00712B1B">
        <w:t>3.6.1</w:t>
      </w:r>
      <w:r w:rsidRPr="00712B1B">
        <w:tab/>
        <w:t>No University funds may be used to support or fund any campaign activities or materials</w:t>
      </w:r>
      <w:r>
        <w:t>.</w:t>
      </w:r>
    </w:p>
    <w:p w:rsidR="00776BC4" w:rsidRDefault="00776BC4" w:rsidP="00776BC4">
      <w:pPr>
        <w:pStyle w:val="ListParagraph"/>
        <w:numPr>
          <w:ilvl w:val="0"/>
          <w:numId w:val="1"/>
        </w:numPr>
        <w:rPr>
          <w:b/>
        </w:rPr>
      </w:pPr>
      <w:r>
        <w:rPr>
          <w:b/>
        </w:rPr>
        <w:t>Amend Statutes S003, Section 3</w:t>
      </w:r>
      <w:r w:rsidRPr="008B003A">
        <w:rPr>
          <w:b/>
        </w:rPr>
        <w:t xml:space="preserve"> to </w:t>
      </w:r>
      <w:r w:rsidR="00712B1B">
        <w:rPr>
          <w:b/>
        </w:rPr>
        <w:t>add</w:t>
      </w:r>
      <w:r w:rsidRPr="008B003A">
        <w:rPr>
          <w:b/>
        </w:rPr>
        <w:t>:</w:t>
      </w:r>
    </w:p>
    <w:p w:rsidR="00712B1B" w:rsidRDefault="00712B1B" w:rsidP="00712B1B">
      <w:pPr>
        <w:ind w:left="1440" w:hanging="720"/>
      </w:pPr>
      <w:r>
        <w:t>3.6.1.1</w:t>
      </w:r>
      <w:r>
        <w:tab/>
        <w:t>University funds include, but are not limited to,</w:t>
      </w:r>
      <w:r w:rsidRPr="00712B1B">
        <w:t xml:space="preserve"> </w:t>
      </w:r>
      <w:r>
        <w:t>s</w:t>
      </w:r>
      <w:r w:rsidRPr="00712B1B">
        <w:t>tudent fees, tuition, university foundation</w:t>
      </w:r>
      <w:r>
        <w:t xml:space="preserve"> dollars</w:t>
      </w:r>
      <w:r w:rsidRPr="00712B1B">
        <w:t xml:space="preserve">, departmental funds, </w:t>
      </w:r>
      <w:r>
        <w:t xml:space="preserve">and </w:t>
      </w:r>
      <w:r w:rsidRPr="00712B1B">
        <w:t>grant money</w:t>
      </w:r>
    </w:p>
    <w:p w:rsidR="00712B1B" w:rsidRDefault="00712B1B" w:rsidP="00712B1B">
      <w:pPr>
        <w:pStyle w:val="ListParagraph"/>
        <w:numPr>
          <w:ilvl w:val="0"/>
          <w:numId w:val="1"/>
        </w:numPr>
        <w:rPr>
          <w:b/>
        </w:rPr>
      </w:pPr>
      <w:r>
        <w:rPr>
          <w:b/>
        </w:rPr>
        <w:t>Amend Statutes S003, Section 3</w:t>
      </w:r>
      <w:r w:rsidRPr="008B003A">
        <w:rPr>
          <w:b/>
        </w:rPr>
        <w:t xml:space="preserve"> to </w:t>
      </w:r>
      <w:r w:rsidR="005A47C0">
        <w:rPr>
          <w:b/>
        </w:rPr>
        <w:t>read</w:t>
      </w:r>
      <w:r w:rsidRPr="008B003A">
        <w:rPr>
          <w:b/>
        </w:rPr>
        <w:t>:</w:t>
      </w:r>
    </w:p>
    <w:p w:rsidR="00712B1B" w:rsidRDefault="00712B1B" w:rsidP="00712B1B">
      <w:pPr>
        <w:ind w:left="1440" w:hanging="720"/>
      </w:pPr>
      <w:r w:rsidRPr="00712B1B">
        <w:t>3.6.2.1</w:t>
      </w:r>
      <w:r w:rsidRPr="00712B1B">
        <w:tab/>
        <w:t xml:space="preserve">A maximum of $1200 for a ticket including expenses incurred by all </w:t>
      </w:r>
      <w:r w:rsidR="00856A06">
        <w:t>individual members of the party.</w:t>
      </w:r>
    </w:p>
    <w:p w:rsidR="00712B1B" w:rsidRDefault="00712B1B" w:rsidP="00712B1B">
      <w:pPr>
        <w:pStyle w:val="ListParagraph"/>
        <w:numPr>
          <w:ilvl w:val="0"/>
          <w:numId w:val="1"/>
        </w:numPr>
        <w:rPr>
          <w:b/>
        </w:rPr>
      </w:pPr>
      <w:r>
        <w:rPr>
          <w:b/>
        </w:rPr>
        <w:t>Amend Statutes S003, Section 3</w:t>
      </w:r>
      <w:r w:rsidRPr="008B003A">
        <w:rPr>
          <w:b/>
        </w:rPr>
        <w:t xml:space="preserve"> to </w:t>
      </w:r>
      <w:r>
        <w:rPr>
          <w:b/>
        </w:rPr>
        <w:t>strike</w:t>
      </w:r>
      <w:r w:rsidRPr="008B003A">
        <w:rPr>
          <w:b/>
        </w:rPr>
        <w:t>:</w:t>
      </w:r>
    </w:p>
    <w:p w:rsidR="00712B1B" w:rsidRPr="00712B1B" w:rsidRDefault="00712B1B" w:rsidP="00712B1B">
      <w:pPr>
        <w:ind w:left="1440" w:hanging="720"/>
        <w:rPr>
          <w:strike/>
        </w:rPr>
      </w:pPr>
      <w:r w:rsidRPr="00712B1B">
        <w:rPr>
          <w:strike/>
        </w:rPr>
        <w:t>3.6.2.3</w:t>
      </w:r>
      <w:r w:rsidRPr="00712B1B">
        <w:rPr>
          <w:strike/>
        </w:rPr>
        <w:tab/>
        <w:t>A political party may spend up to the campaign finance limit for each member of the political party added together, provided that no member of the political party spends any more on their individual campaign.</w:t>
      </w:r>
    </w:p>
    <w:p w:rsidR="00712B1B" w:rsidRDefault="00712B1B" w:rsidP="00712B1B">
      <w:pPr>
        <w:pStyle w:val="ListParagraph"/>
        <w:numPr>
          <w:ilvl w:val="0"/>
          <w:numId w:val="1"/>
        </w:numPr>
        <w:rPr>
          <w:b/>
        </w:rPr>
      </w:pPr>
      <w:r>
        <w:rPr>
          <w:b/>
        </w:rPr>
        <w:t>Amend Statutes S003, Section 3</w:t>
      </w:r>
      <w:r w:rsidRPr="008B003A">
        <w:rPr>
          <w:b/>
        </w:rPr>
        <w:t xml:space="preserve"> to </w:t>
      </w:r>
      <w:r>
        <w:rPr>
          <w:b/>
        </w:rPr>
        <w:t>state</w:t>
      </w:r>
      <w:r w:rsidRPr="008B003A">
        <w:rPr>
          <w:b/>
        </w:rPr>
        <w:t>:</w:t>
      </w:r>
    </w:p>
    <w:p w:rsidR="00712B1B" w:rsidRDefault="00712B1B" w:rsidP="00712B1B">
      <w:pPr>
        <w:ind w:left="1440" w:hanging="720"/>
      </w:pPr>
      <w:r>
        <w:t>3.6.2.4</w:t>
      </w:r>
      <w:r>
        <w:tab/>
      </w:r>
      <w:r w:rsidR="005A47C0">
        <w:t>On or before the third Monday of March, each candidate o</w:t>
      </w:r>
      <w:bookmarkStart w:id="0" w:name="_GoBack"/>
      <w:bookmarkEnd w:id="0"/>
      <w:r w:rsidR="005A47C0">
        <w:t>r political party shall submit a projected budget reflecting the sources for expected campaign funding and the expected costs for all campaign activities and materials to the Election Commission.</w:t>
      </w:r>
    </w:p>
    <w:p w:rsidR="00712B1B" w:rsidRDefault="00712B1B" w:rsidP="00712B1B">
      <w:pPr>
        <w:ind w:left="2880" w:hanging="1440"/>
      </w:pPr>
      <w:r>
        <w:t>3.6.2.4.1</w:t>
      </w:r>
      <w:r>
        <w:tab/>
        <w:t>On or before the Friday preceding the first day of voting, each candidate or political party shall submit a finalized finance report reflecting the sources for all campaign funding and the expenditures for all campaign activities and materials to the Election Commission.</w:t>
      </w:r>
    </w:p>
    <w:p w:rsidR="00712B1B" w:rsidRDefault="00712B1B" w:rsidP="00712B1B">
      <w:pPr>
        <w:pStyle w:val="ListParagraph"/>
        <w:numPr>
          <w:ilvl w:val="0"/>
          <w:numId w:val="1"/>
        </w:numPr>
        <w:rPr>
          <w:b/>
        </w:rPr>
      </w:pPr>
      <w:r>
        <w:rPr>
          <w:b/>
        </w:rPr>
        <w:t>Amend Statutes S003, Section 3</w:t>
      </w:r>
      <w:r w:rsidRPr="008B003A">
        <w:rPr>
          <w:b/>
        </w:rPr>
        <w:t xml:space="preserve"> to </w:t>
      </w:r>
      <w:r>
        <w:rPr>
          <w:b/>
        </w:rPr>
        <w:t>add</w:t>
      </w:r>
      <w:r w:rsidRPr="008B003A">
        <w:rPr>
          <w:b/>
        </w:rPr>
        <w:t>:</w:t>
      </w:r>
    </w:p>
    <w:p w:rsidR="00712B1B" w:rsidRDefault="005A47C0" w:rsidP="005A47C0">
      <w:pPr>
        <w:ind w:left="1440" w:hanging="1080"/>
      </w:pPr>
      <w:r w:rsidRPr="005A47C0">
        <w:t>3.6.4</w:t>
      </w:r>
      <w:r w:rsidRPr="005A47C0">
        <w:tab/>
        <w:t xml:space="preserve">Failure to complete any of the prior listed </w:t>
      </w:r>
      <w:r>
        <w:t>finance requirements</w:t>
      </w:r>
      <w:r w:rsidRPr="005A47C0">
        <w:t xml:space="preserve"> shall result in disqualification of candidacy of the independent senator or ticket.</w:t>
      </w:r>
    </w:p>
    <w:p w:rsidR="005A47C0" w:rsidRDefault="005A47C0" w:rsidP="005A47C0">
      <w:pPr>
        <w:pStyle w:val="ListParagraph"/>
        <w:numPr>
          <w:ilvl w:val="0"/>
          <w:numId w:val="1"/>
        </w:numPr>
        <w:rPr>
          <w:b/>
        </w:rPr>
      </w:pPr>
      <w:r>
        <w:rPr>
          <w:b/>
        </w:rPr>
        <w:lastRenderedPageBreak/>
        <w:t>Amend Statutes S003, Section 3</w:t>
      </w:r>
      <w:r w:rsidRPr="008B003A">
        <w:rPr>
          <w:b/>
        </w:rPr>
        <w:t xml:space="preserve"> to </w:t>
      </w:r>
      <w:r>
        <w:rPr>
          <w:b/>
        </w:rPr>
        <w:t>follow</w:t>
      </w:r>
      <w:r w:rsidRPr="008B003A">
        <w:rPr>
          <w:b/>
        </w:rPr>
        <w:t>:</w:t>
      </w:r>
    </w:p>
    <w:p w:rsidR="005A47C0" w:rsidRDefault="005A47C0" w:rsidP="005A47C0">
      <w:r w:rsidRPr="005A47C0">
        <w:t>All subsequent existing clauses of Section 3 shall be numbered following the im</w:t>
      </w:r>
      <w:r>
        <w:t>plemented numbering of action 25</w:t>
      </w:r>
      <w:r w:rsidRPr="005A47C0">
        <w:t xml:space="preserve"> of this Bill.</w:t>
      </w:r>
    </w:p>
    <w:p w:rsidR="005A47C0" w:rsidRDefault="005A47C0" w:rsidP="005A47C0">
      <w:pPr>
        <w:pStyle w:val="ListParagraph"/>
        <w:numPr>
          <w:ilvl w:val="0"/>
          <w:numId w:val="1"/>
        </w:numPr>
        <w:rPr>
          <w:b/>
        </w:rPr>
      </w:pPr>
      <w:r>
        <w:rPr>
          <w:b/>
        </w:rPr>
        <w:t>Amend Statutes S003, Section 3</w:t>
      </w:r>
      <w:r w:rsidRPr="008B003A">
        <w:rPr>
          <w:b/>
        </w:rPr>
        <w:t xml:space="preserve"> to </w:t>
      </w:r>
      <w:r w:rsidR="00104C9B">
        <w:rPr>
          <w:b/>
        </w:rPr>
        <w:t>read</w:t>
      </w:r>
      <w:r w:rsidRPr="008B003A">
        <w:rPr>
          <w:b/>
        </w:rPr>
        <w:t>:</w:t>
      </w:r>
    </w:p>
    <w:p w:rsidR="005A47C0" w:rsidRDefault="00104C9B" w:rsidP="00104C9B">
      <w:pPr>
        <w:ind w:left="1440" w:hanging="1080"/>
      </w:pPr>
      <w:r>
        <w:t>3.7.4</w:t>
      </w:r>
      <w:r>
        <w:tab/>
      </w:r>
      <w:r w:rsidRPr="00104C9B">
        <w:t>No faculty or staff member can utilize University resources to support specific tickets or candidates. This shal</w:t>
      </w:r>
      <w:r>
        <w:t>l include but is not limited to</w:t>
      </w:r>
      <w:r w:rsidRPr="00104C9B">
        <w:t xml:space="preserve"> email li</w:t>
      </w:r>
      <w:r>
        <w:t xml:space="preserve">st servers, resource rooms, </w:t>
      </w:r>
      <w:r w:rsidRPr="00104C9B">
        <w:t>room reservations</w:t>
      </w:r>
      <w:r>
        <w:t>, and finances</w:t>
      </w:r>
      <w:r w:rsidRPr="00104C9B">
        <w:t>. This shall not be interpreted to restrict the ability of any faculty or staff member to publicize the dates and times of the General Election or to encourage voter participation in the General Election, provided that no suggestion is made to encourage voting for any specific candidate or political party.</w:t>
      </w:r>
    </w:p>
    <w:p w:rsidR="005A47C0" w:rsidRDefault="005A47C0" w:rsidP="005A47C0">
      <w:pPr>
        <w:pStyle w:val="ListParagraph"/>
        <w:numPr>
          <w:ilvl w:val="0"/>
          <w:numId w:val="1"/>
        </w:numPr>
        <w:rPr>
          <w:b/>
        </w:rPr>
      </w:pPr>
      <w:r>
        <w:rPr>
          <w:b/>
        </w:rPr>
        <w:t>Amend Statutes S003, Section 3</w:t>
      </w:r>
      <w:r w:rsidRPr="008B003A">
        <w:rPr>
          <w:b/>
        </w:rPr>
        <w:t xml:space="preserve"> to </w:t>
      </w:r>
      <w:r w:rsidR="00104C9B">
        <w:rPr>
          <w:b/>
        </w:rPr>
        <w:t>read</w:t>
      </w:r>
      <w:r w:rsidRPr="008B003A">
        <w:rPr>
          <w:b/>
        </w:rPr>
        <w:t>:</w:t>
      </w:r>
    </w:p>
    <w:p w:rsidR="005A47C0" w:rsidRDefault="00104C9B" w:rsidP="00104C9B">
      <w:pPr>
        <w:ind w:left="2160" w:hanging="720"/>
      </w:pPr>
      <w:r>
        <w:t>3.8.1.3</w:t>
      </w:r>
      <w:r>
        <w:tab/>
      </w:r>
      <w:r w:rsidRPr="00104C9B">
        <w:t>Each voter shall be allowed to cast one vote for one candidate for each Senator position contested in the General Election reserved for the College</w:t>
      </w:r>
      <w:r>
        <w:t>(s)</w:t>
      </w:r>
      <w:r w:rsidRPr="00104C9B">
        <w:t xml:space="preserve"> in which the voter is enrolled.</w:t>
      </w:r>
    </w:p>
    <w:p w:rsidR="005A47C0" w:rsidRDefault="005A47C0" w:rsidP="005A47C0">
      <w:pPr>
        <w:pStyle w:val="ListParagraph"/>
        <w:numPr>
          <w:ilvl w:val="0"/>
          <w:numId w:val="1"/>
        </w:numPr>
        <w:rPr>
          <w:b/>
        </w:rPr>
      </w:pPr>
      <w:r>
        <w:rPr>
          <w:b/>
        </w:rPr>
        <w:t>Amend Statutes S003, Section 3</w:t>
      </w:r>
      <w:r w:rsidRPr="008B003A">
        <w:rPr>
          <w:b/>
        </w:rPr>
        <w:t xml:space="preserve"> to </w:t>
      </w:r>
      <w:r w:rsidR="00104C9B">
        <w:rPr>
          <w:b/>
        </w:rPr>
        <w:t>read</w:t>
      </w:r>
      <w:r w:rsidRPr="008B003A">
        <w:rPr>
          <w:b/>
        </w:rPr>
        <w:t>:</w:t>
      </w:r>
    </w:p>
    <w:p w:rsidR="00104C9B" w:rsidRDefault="00104C9B" w:rsidP="00104C9B">
      <w:pPr>
        <w:ind w:left="2160" w:hanging="720"/>
      </w:pPr>
      <w:r>
        <w:t>3.8.2.6</w:t>
      </w:r>
      <w:r>
        <w:tab/>
        <w:t>The first and last names and political party affiliation, if any, of each candidate for each Senator position contested in the General Election reserved for the College(s) in which the voter is enrolled, presented in random order;</w:t>
      </w:r>
    </w:p>
    <w:p w:rsidR="005A47C0" w:rsidRDefault="00104C9B" w:rsidP="00104C9B">
      <w:pPr>
        <w:ind w:left="2160" w:hanging="720"/>
      </w:pPr>
      <w:r>
        <w:t>3.8.2.7</w:t>
      </w:r>
      <w:r>
        <w:tab/>
        <w:t>A line or field for the first and last name of a write-in candidate for each Senate position contested in the General Election reserved for the College(s) in which the voter is enrolled;</w:t>
      </w:r>
    </w:p>
    <w:p w:rsidR="00104C9B" w:rsidRDefault="00104C9B" w:rsidP="00104C9B">
      <w:pPr>
        <w:pStyle w:val="ListParagraph"/>
        <w:numPr>
          <w:ilvl w:val="0"/>
          <w:numId w:val="1"/>
        </w:numPr>
        <w:rPr>
          <w:b/>
        </w:rPr>
      </w:pPr>
      <w:r>
        <w:rPr>
          <w:b/>
        </w:rPr>
        <w:t>Amend Statutes S003, Section 3</w:t>
      </w:r>
      <w:r w:rsidRPr="008B003A">
        <w:rPr>
          <w:b/>
        </w:rPr>
        <w:t xml:space="preserve"> to </w:t>
      </w:r>
      <w:r>
        <w:rPr>
          <w:b/>
        </w:rPr>
        <w:t>read</w:t>
      </w:r>
      <w:r w:rsidRPr="008B003A">
        <w:rPr>
          <w:b/>
        </w:rPr>
        <w:t>:</w:t>
      </w:r>
    </w:p>
    <w:p w:rsidR="00104C9B" w:rsidRDefault="00104C9B" w:rsidP="00EF5B99">
      <w:pPr>
        <w:ind w:left="1440" w:hanging="1080"/>
      </w:pPr>
      <w:r w:rsidRPr="00104C9B">
        <w:t>3.8.3</w:t>
      </w:r>
      <w:r w:rsidRPr="00104C9B">
        <w:tab/>
        <w:t xml:space="preserve">Any ballot cast voting more </w:t>
      </w:r>
      <w:r w:rsidR="004A01E0">
        <w:t xml:space="preserve">than </w:t>
      </w:r>
      <w:r>
        <w:t xml:space="preserve">one time for each contested position or other ballot item </w:t>
      </w:r>
      <w:r w:rsidRPr="00104C9B">
        <w:t>shall be considered invalid and excluded from the voting total.</w:t>
      </w:r>
    </w:p>
    <w:p w:rsidR="00104C9B" w:rsidRDefault="00104C9B" w:rsidP="00104C9B">
      <w:pPr>
        <w:pStyle w:val="ListParagraph"/>
        <w:numPr>
          <w:ilvl w:val="0"/>
          <w:numId w:val="1"/>
        </w:numPr>
        <w:rPr>
          <w:b/>
        </w:rPr>
      </w:pPr>
      <w:r>
        <w:rPr>
          <w:b/>
        </w:rPr>
        <w:t>Amend Statutes S003, Section 3</w:t>
      </w:r>
      <w:r w:rsidRPr="008B003A">
        <w:rPr>
          <w:b/>
        </w:rPr>
        <w:t xml:space="preserve"> to </w:t>
      </w:r>
      <w:r>
        <w:rPr>
          <w:b/>
        </w:rPr>
        <w:t>read</w:t>
      </w:r>
      <w:r w:rsidRPr="008B003A">
        <w:rPr>
          <w:b/>
        </w:rPr>
        <w:t>:</w:t>
      </w:r>
    </w:p>
    <w:p w:rsidR="00104C9B" w:rsidRDefault="00EF5B99" w:rsidP="00EF5B99">
      <w:pPr>
        <w:ind w:left="1440" w:hanging="1080"/>
      </w:pPr>
      <w:r w:rsidRPr="00EF5B99">
        <w:t>3.8.4</w:t>
      </w:r>
      <w:r w:rsidRPr="00EF5B99">
        <w:tab/>
        <w:t xml:space="preserve">The Election Commission shall coordinate making electronic ballots available </w:t>
      </w:r>
      <w:r>
        <w:t>and easily accessible to all Association members</w:t>
      </w:r>
      <w:r w:rsidRPr="00EF5B99">
        <w:t>.</w:t>
      </w:r>
    </w:p>
    <w:p w:rsidR="00104C9B" w:rsidRDefault="00104C9B" w:rsidP="00104C9B">
      <w:pPr>
        <w:pStyle w:val="ListParagraph"/>
        <w:numPr>
          <w:ilvl w:val="0"/>
          <w:numId w:val="1"/>
        </w:numPr>
        <w:rPr>
          <w:b/>
        </w:rPr>
      </w:pPr>
      <w:r>
        <w:rPr>
          <w:b/>
        </w:rPr>
        <w:t>Amend Statutes S003, Section 3</w:t>
      </w:r>
      <w:r w:rsidRPr="008B003A">
        <w:rPr>
          <w:b/>
        </w:rPr>
        <w:t xml:space="preserve"> to </w:t>
      </w:r>
      <w:r>
        <w:rPr>
          <w:b/>
        </w:rPr>
        <w:t>read</w:t>
      </w:r>
      <w:r w:rsidRPr="008B003A">
        <w:rPr>
          <w:b/>
        </w:rPr>
        <w:t>:</w:t>
      </w:r>
    </w:p>
    <w:p w:rsidR="00104C9B" w:rsidRDefault="00EF5B99" w:rsidP="00EF5B99">
      <w:pPr>
        <w:ind w:left="1440" w:hanging="1080"/>
      </w:pPr>
      <w:r>
        <w:t>3.8.5</w:t>
      </w:r>
      <w:r>
        <w:tab/>
      </w:r>
      <w:r w:rsidRPr="00EF5B99">
        <w:t xml:space="preserve">Should the </w:t>
      </w:r>
      <w:r>
        <w:t>organization designated as operating the electronic ballot system</w:t>
      </w:r>
      <w:r w:rsidRPr="00EF5B99">
        <w:t xml:space="preserve"> be unable for any reason to facilitate </w:t>
      </w:r>
      <w:r>
        <w:t>the</w:t>
      </w:r>
      <w:r w:rsidRPr="00EF5B99">
        <w:t xml:space="preserve"> system or should any extraordinary </w:t>
      </w:r>
      <w:r w:rsidRPr="00EF5B99">
        <w:lastRenderedPageBreak/>
        <w:t>circumstances make an electronic ballot system impossible to deliver an inclusive, representative, and legitimate election, the Election Commission may</w:t>
      </w:r>
      <w:r>
        <w:t>,</w:t>
      </w:r>
      <w:r w:rsidRPr="00EF5B99">
        <w:t xml:space="preserve"> by a two-thirds majority vote</w:t>
      </w:r>
      <w:r>
        <w:t>,</w:t>
      </w:r>
      <w:r w:rsidRPr="00EF5B99">
        <w:t xml:space="preserve"> implement an alternate paper ballot system.</w:t>
      </w:r>
    </w:p>
    <w:p w:rsidR="00EF5B99" w:rsidRDefault="00EF5B99" w:rsidP="00EF5B99">
      <w:pPr>
        <w:pStyle w:val="ListParagraph"/>
        <w:numPr>
          <w:ilvl w:val="0"/>
          <w:numId w:val="1"/>
        </w:numPr>
        <w:rPr>
          <w:b/>
        </w:rPr>
      </w:pPr>
      <w:r>
        <w:rPr>
          <w:b/>
        </w:rPr>
        <w:t>Amend Statutes S003, Section 4</w:t>
      </w:r>
      <w:r w:rsidRPr="008B003A">
        <w:rPr>
          <w:b/>
        </w:rPr>
        <w:t xml:space="preserve"> to </w:t>
      </w:r>
      <w:r>
        <w:rPr>
          <w:b/>
        </w:rPr>
        <w:t>strike</w:t>
      </w:r>
      <w:r w:rsidRPr="008B003A">
        <w:rPr>
          <w:b/>
        </w:rPr>
        <w:t>:</w:t>
      </w:r>
    </w:p>
    <w:p w:rsidR="00EF5B99" w:rsidRDefault="00EF5B99" w:rsidP="00EF5B99">
      <w:pPr>
        <w:ind w:left="360" w:hanging="360"/>
      </w:pPr>
      <w:r>
        <w:t>4.1</w:t>
      </w:r>
      <w:r>
        <w:tab/>
      </w:r>
      <w:r w:rsidRPr="00EF5B99">
        <w:t xml:space="preserve">The outcome of the General Election shall be announced by the Chief Election Commissioner </w:t>
      </w:r>
      <w:r w:rsidRPr="00EF5B99">
        <w:rPr>
          <w:strike/>
        </w:rPr>
        <w:t>at a reception organized by the Chief Election Commissioner</w:t>
      </w:r>
      <w:r w:rsidRPr="00EF5B99">
        <w:t xml:space="preserve"> according to Section 2, paragraph 2.7 of this Statute.</w:t>
      </w:r>
    </w:p>
    <w:p w:rsidR="00EF5B99" w:rsidRDefault="00825A7C" w:rsidP="00EF5B99">
      <w:pPr>
        <w:pStyle w:val="ListParagraph"/>
        <w:numPr>
          <w:ilvl w:val="0"/>
          <w:numId w:val="1"/>
        </w:numPr>
        <w:rPr>
          <w:b/>
        </w:rPr>
      </w:pPr>
      <w:r>
        <w:rPr>
          <w:b/>
        </w:rPr>
        <w:t>Amend Statutes S003, Section 4</w:t>
      </w:r>
      <w:r w:rsidR="00EF5B99" w:rsidRPr="008B003A">
        <w:rPr>
          <w:b/>
        </w:rPr>
        <w:t xml:space="preserve"> to </w:t>
      </w:r>
      <w:r w:rsidR="00EF5B99">
        <w:rPr>
          <w:b/>
        </w:rPr>
        <w:t>read</w:t>
      </w:r>
      <w:r w:rsidR="00EF5B99" w:rsidRPr="008B003A">
        <w:rPr>
          <w:b/>
        </w:rPr>
        <w:t>:</w:t>
      </w:r>
    </w:p>
    <w:p w:rsidR="00EF5B99" w:rsidRDefault="00EF5B99" w:rsidP="00EF5B99">
      <w:pPr>
        <w:ind w:left="1440" w:hanging="1080"/>
      </w:pPr>
      <w:r>
        <w:t>4.1.8</w:t>
      </w:r>
      <w:r>
        <w:tab/>
      </w:r>
      <w:r w:rsidRPr="00EF5B99">
        <w:t xml:space="preserve">The voting totals shall be made available to each candidate </w:t>
      </w:r>
      <w:r w:rsidR="00825A7C">
        <w:t>during this announcement</w:t>
      </w:r>
      <w:r w:rsidRPr="00EF5B99">
        <w:t>.</w:t>
      </w:r>
    </w:p>
    <w:p w:rsidR="00825A7C" w:rsidRDefault="00825A7C" w:rsidP="00825A7C">
      <w:pPr>
        <w:pStyle w:val="ListParagraph"/>
        <w:numPr>
          <w:ilvl w:val="0"/>
          <w:numId w:val="1"/>
        </w:numPr>
        <w:rPr>
          <w:b/>
        </w:rPr>
      </w:pPr>
      <w:r>
        <w:rPr>
          <w:b/>
        </w:rPr>
        <w:t>Amend Statutes S003, Section 4</w:t>
      </w:r>
      <w:r w:rsidRPr="008B003A">
        <w:rPr>
          <w:b/>
        </w:rPr>
        <w:t xml:space="preserve"> to </w:t>
      </w:r>
      <w:r>
        <w:rPr>
          <w:b/>
        </w:rPr>
        <w:t>strike</w:t>
      </w:r>
      <w:r w:rsidRPr="008B003A">
        <w:rPr>
          <w:b/>
        </w:rPr>
        <w:t>:</w:t>
      </w:r>
    </w:p>
    <w:p w:rsidR="00825A7C" w:rsidRDefault="00825A7C" w:rsidP="00825A7C">
      <w:pPr>
        <w:ind w:left="1440" w:hanging="1080"/>
      </w:pPr>
      <w:r w:rsidRPr="00825A7C">
        <w:t>4.3.2</w:t>
      </w:r>
      <w:r w:rsidRPr="00825A7C">
        <w:tab/>
        <w:t xml:space="preserve">This Election Report shall be submitted electronically to the </w:t>
      </w:r>
      <w:r w:rsidRPr="00825A7C">
        <w:rPr>
          <w:strike/>
        </w:rPr>
        <w:t>Summer</w:t>
      </w:r>
      <w:r w:rsidRPr="00825A7C">
        <w:t xml:space="preserve"> Senate </w:t>
      </w:r>
      <w:r w:rsidRPr="00825A7C">
        <w:rPr>
          <w:strike/>
        </w:rPr>
        <w:t>and Summer Standing Committee,</w:t>
      </w:r>
      <w:r w:rsidRPr="00825A7C">
        <w:t xml:space="preserve"> and the Chief Election Commissioner shall answer any questions that the </w:t>
      </w:r>
      <w:r w:rsidRPr="00825A7C">
        <w:rPr>
          <w:strike/>
        </w:rPr>
        <w:t>Summer</w:t>
      </w:r>
      <w:r w:rsidRPr="00825A7C">
        <w:t xml:space="preserve"> Senate </w:t>
      </w:r>
      <w:r w:rsidRPr="00825A7C">
        <w:rPr>
          <w:strike/>
        </w:rPr>
        <w:t>and Summer Standing Committee</w:t>
      </w:r>
      <w:r w:rsidRPr="00825A7C">
        <w:t xml:space="preserve"> may have regarding its contents.</w:t>
      </w:r>
    </w:p>
    <w:p w:rsidR="00825A7C" w:rsidRDefault="00825A7C" w:rsidP="00825A7C">
      <w:pPr>
        <w:pStyle w:val="ListParagraph"/>
        <w:numPr>
          <w:ilvl w:val="0"/>
          <w:numId w:val="1"/>
        </w:numPr>
        <w:rPr>
          <w:b/>
        </w:rPr>
      </w:pPr>
      <w:r>
        <w:rPr>
          <w:b/>
        </w:rPr>
        <w:t>Amend Statutes S003, Section 5</w:t>
      </w:r>
      <w:r w:rsidRPr="008B003A">
        <w:rPr>
          <w:b/>
        </w:rPr>
        <w:t xml:space="preserve"> to </w:t>
      </w:r>
      <w:r>
        <w:rPr>
          <w:b/>
        </w:rPr>
        <w:t>read</w:t>
      </w:r>
      <w:r w:rsidRPr="008B003A">
        <w:rPr>
          <w:b/>
        </w:rPr>
        <w:t>:</w:t>
      </w:r>
    </w:p>
    <w:p w:rsidR="00EF3D92" w:rsidRDefault="00EF3D92" w:rsidP="00825A7C">
      <w:pPr>
        <w:ind w:left="1440" w:hanging="1080"/>
      </w:pPr>
      <w:r w:rsidRPr="00EF3D92">
        <w:t>5.2.1</w:t>
      </w:r>
      <w:r w:rsidRPr="00EF3D92">
        <w:tab/>
        <w:t>Each candidate for any position to be contested in the Special Election must submit their individual application for candidacy to the Associ</w:t>
      </w:r>
      <w:r>
        <w:t>ation’s Executive Assistant by 12:00pm on the Wednesday</w:t>
      </w:r>
      <w:r w:rsidRPr="00EF3D92">
        <w:t xml:space="preserve"> of the </w:t>
      </w:r>
      <w:r w:rsidR="009037E8">
        <w:t>second</w:t>
      </w:r>
      <w:r w:rsidRPr="00EF3D92">
        <w:t xml:space="preserve"> week following the announcement of the Special Election. This application shall contain the same information and shall be subject to the same regulations outlined in Section 2, paragraph 2.2 of this Statute.</w:t>
      </w:r>
    </w:p>
    <w:p w:rsidR="00825A7C" w:rsidRDefault="00825A7C" w:rsidP="00825A7C">
      <w:pPr>
        <w:ind w:left="1440" w:hanging="1080"/>
      </w:pPr>
      <w:r>
        <w:t>5.2.2</w:t>
      </w:r>
      <w:r>
        <w:tab/>
        <w:t xml:space="preserve">Each candidate must attend a rules reading to review regulations governing the General Election at 5:00pm or 6:30pm on </w:t>
      </w:r>
      <w:r w:rsidR="00EF3D92">
        <w:t>Wednesday</w:t>
      </w:r>
      <w:r w:rsidRPr="00825A7C">
        <w:t xml:space="preserve"> of the </w:t>
      </w:r>
      <w:r w:rsidR="009037E8">
        <w:t>second</w:t>
      </w:r>
      <w:r w:rsidRPr="00825A7C">
        <w:t xml:space="preserve"> week following the announcement of the Special Election.</w:t>
      </w:r>
      <w:r>
        <w:t xml:space="preserve"> Any candidate who does not attend the rules reading shall be disqualified from having their candidacy appear on the ballot subject to the exceptions set forth in this provision.</w:t>
      </w:r>
    </w:p>
    <w:p w:rsidR="00825A7C" w:rsidRDefault="00825A7C" w:rsidP="00825A7C">
      <w:pPr>
        <w:ind w:left="2160" w:hanging="720"/>
      </w:pPr>
      <w:r>
        <w:t>5.2.2.1</w:t>
      </w:r>
      <w:r>
        <w:tab/>
        <w:t>The Chief Election Commissioner may schedule more than the two above meetings if a need is seen from a large amount of candidates.</w:t>
      </w:r>
    </w:p>
    <w:p w:rsidR="009037E8" w:rsidRDefault="009037E8" w:rsidP="00825A7C">
      <w:pPr>
        <w:ind w:left="2160" w:hanging="720"/>
      </w:pPr>
      <w:r w:rsidRPr="009037E8">
        <w:t>5.2.2.2</w:t>
      </w:r>
      <w:r w:rsidRPr="009037E8">
        <w:tab/>
        <w:t>Any candidate who is disqualified from having their candidacy appear on the ballot may conduct a write-in campaign for election.</w:t>
      </w:r>
    </w:p>
    <w:p w:rsidR="009037E8" w:rsidRDefault="009037E8" w:rsidP="009037E8">
      <w:pPr>
        <w:ind w:left="1440" w:hanging="720"/>
      </w:pPr>
      <w:r>
        <w:lastRenderedPageBreak/>
        <w:t>5.2.3</w:t>
      </w:r>
      <w:r>
        <w:tab/>
        <w:t xml:space="preserve">The Campaign Period shall begin at 7:30pm on Wednesday of the second week following </w:t>
      </w:r>
      <w:r w:rsidR="00A54329">
        <w:t xml:space="preserve">the announcement </w:t>
      </w:r>
      <w:r>
        <w:t>until 5:00pm on the following Wednesday.</w:t>
      </w:r>
    </w:p>
    <w:p w:rsidR="009037E8" w:rsidRDefault="009037E8" w:rsidP="009037E8">
      <w:pPr>
        <w:ind w:left="1440" w:hanging="720"/>
      </w:pPr>
      <w:r>
        <w:t>5.2.4</w:t>
      </w:r>
      <w:r>
        <w:tab/>
        <w:t xml:space="preserve">The Special Election shall take place from 8:00am on Monday through 5:00pm on Wednesday of the third week following the announcement of the </w:t>
      </w:r>
      <w:r w:rsidRPr="00A54329">
        <w:t>Special Election except in the case of extraordinary circumstances.</w:t>
      </w:r>
    </w:p>
    <w:p w:rsidR="00825A7C" w:rsidRDefault="00825A7C" w:rsidP="00825A7C">
      <w:pPr>
        <w:pStyle w:val="ListParagraph"/>
        <w:numPr>
          <w:ilvl w:val="0"/>
          <w:numId w:val="1"/>
        </w:numPr>
        <w:rPr>
          <w:b/>
        </w:rPr>
      </w:pPr>
      <w:r>
        <w:rPr>
          <w:b/>
        </w:rPr>
        <w:t>Amend Statutes S003, Section 5</w:t>
      </w:r>
      <w:r w:rsidRPr="008B003A">
        <w:rPr>
          <w:b/>
        </w:rPr>
        <w:t xml:space="preserve"> to </w:t>
      </w:r>
      <w:r w:rsidR="00A54329">
        <w:rPr>
          <w:b/>
        </w:rPr>
        <w:t>read</w:t>
      </w:r>
      <w:r w:rsidRPr="008B003A">
        <w:rPr>
          <w:b/>
        </w:rPr>
        <w:t>:</w:t>
      </w:r>
    </w:p>
    <w:p w:rsidR="00A54329" w:rsidRDefault="00A54329" w:rsidP="00A54329">
      <w:pPr>
        <w:ind w:left="1440" w:hanging="720"/>
      </w:pPr>
      <w:r>
        <w:t>5.4.1</w:t>
      </w:r>
      <w:r>
        <w:tab/>
        <w:t>The Campaign Period shall begin 7:30pm on Wednesday of the second week following the announcement until 5:00pm on the following Wednesday.</w:t>
      </w:r>
    </w:p>
    <w:p w:rsidR="00EF5B99" w:rsidRDefault="00A54329" w:rsidP="00A54329">
      <w:pPr>
        <w:ind w:left="1440" w:hanging="720"/>
      </w:pPr>
      <w:r>
        <w:t>5.4.2</w:t>
      </w:r>
      <w:r>
        <w:tab/>
        <w:t xml:space="preserve">The Special Election shall take place from 8:00am on Monday through 5:00pm on Wednesday of the third week following the announcement </w:t>
      </w:r>
      <w:r w:rsidRPr="00A54329">
        <w:t>except in the case of extraordinary circumstances.</w:t>
      </w:r>
    </w:p>
    <w:p w:rsidR="00A1555B" w:rsidRDefault="00A1555B" w:rsidP="00A1555B">
      <w:pPr>
        <w:pStyle w:val="ListParagraph"/>
        <w:numPr>
          <w:ilvl w:val="0"/>
          <w:numId w:val="1"/>
        </w:numPr>
        <w:rPr>
          <w:b/>
        </w:rPr>
      </w:pPr>
      <w:r>
        <w:rPr>
          <w:b/>
        </w:rPr>
        <w:t>Amend Statutes S003, Section 5</w:t>
      </w:r>
      <w:r w:rsidRPr="008B003A">
        <w:rPr>
          <w:b/>
        </w:rPr>
        <w:t xml:space="preserve"> to </w:t>
      </w:r>
      <w:r w:rsidR="00E92402">
        <w:rPr>
          <w:b/>
        </w:rPr>
        <w:t>state</w:t>
      </w:r>
      <w:r w:rsidRPr="008B003A">
        <w:rPr>
          <w:b/>
        </w:rPr>
        <w:t>:</w:t>
      </w:r>
    </w:p>
    <w:p w:rsidR="00A1555B" w:rsidRDefault="00A1555B" w:rsidP="00A1555B">
      <w:pPr>
        <w:ind w:left="360" w:hanging="360"/>
      </w:pPr>
      <w:r>
        <w:t>5.7</w:t>
      </w:r>
      <w:r>
        <w:tab/>
      </w:r>
      <w:r w:rsidRPr="00A1555B">
        <w:t xml:space="preserve">The outcome of the </w:t>
      </w:r>
      <w:r>
        <w:t>Special</w:t>
      </w:r>
      <w:r w:rsidRPr="00A1555B">
        <w:t xml:space="preserve"> Election shall be announced by the Chief Election Commissioner on the</w:t>
      </w:r>
      <w:r w:rsidR="00E92402">
        <w:t xml:space="preserve"> Friday following the Special Election.</w:t>
      </w:r>
    </w:p>
    <w:p w:rsidR="00E92402" w:rsidRDefault="00E92402" w:rsidP="00E92402">
      <w:pPr>
        <w:ind w:left="1440" w:hanging="1080"/>
      </w:pPr>
      <w:r>
        <w:t>5.7.1</w:t>
      </w:r>
      <w:r>
        <w:tab/>
        <w:t>The Chief Election Commissioner shall announce the results beginning at 5:30pm</w:t>
      </w:r>
    </w:p>
    <w:p w:rsidR="00E92402" w:rsidRDefault="00E92402" w:rsidP="00E92402">
      <w:pPr>
        <w:ind w:left="1440" w:hanging="1080"/>
      </w:pPr>
      <w:r>
        <w:t>5.7.2</w:t>
      </w:r>
      <w:r>
        <w:tab/>
        <w:t xml:space="preserve">Election results shall be given no later than 6:30 p.m. to the University’s Shocker Blast, the University’s student newspaper, and the Association’s respective online presence following the initial announcement from the Chief Election Commissioner. </w:t>
      </w:r>
    </w:p>
    <w:p w:rsidR="00E92402" w:rsidRPr="00A1555B" w:rsidRDefault="00E92402" w:rsidP="00E92402">
      <w:pPr>
        <w:ind w:left="1440" w:hanging="1080"/>
      </w:pPr>
      <w:r>
        <w:t>5.7.3</w:t>
      </w:r>
      <w:r>
        <w:tab/>
        <w:t>This announcement shall be published in University’s student newspaper, the Association’s online and social media presence, and released to any appropriate news media.</w:t>
      </w:r>
    </w:p>
    <w:p w:rsidR="00A1555B" w:rsidRDefault="009A7895" w:rsidP="00A1555B">
      <w:pPr>
        <w:pStyle w:val="ListParagraph"/>
        <w:numPr>
          <w:ilvl w:val="0"/>
          <w:numId w:val="1"/>
        </w:numPr>
        <w:rPr>
          <w:b/>
        </w:rPr>
      </w:pPr>
      <w:r>
        <w:rPr>
          <w:b/>
        </w:rPr>
        <w:t>Amend Statutes S003, Section 6</w:t>
      </w:r>
      <w:r w:rsidR="00A1555B" w:rsidRPr="008B003A">
        <w:rPr>
          <w:b/>
        </w:rPr>
        <w:t xml:space="preserve"> to </w:t>
      </w:r>
      <w:r w:rsidR="00286DE4">
        <w:rPr>
          <w:b/>
        </w:rPr>
        <w:t>add</w:t>
      </w:r>
      <w:r w:rsidR="00A1555B" w:rsidRPr="008B003A">
        <w:rPr>
          <w:b/>
        </w:rPr>
        <w:t>:</w:t>
      </w:r>
    </w:p>
    <w:p w:rsidR="00286DE4" w:rsidRDefault="00286DE4" w:rsidP="00286DE4">
      <w:pPr>
        <w:ind w:left="1440" w:hanging="1080"/>
      </w:pPr>
      <w:r>
        <w:t>6.2.1</w:t>
      </w:r>
      <w:r>
        <w:tab/>
        <w:t>Any write-in candidate who does not meet the qualifications outlined for holding office will be disqualified and/or removed by the Election Commission.</w:t>
      </w:r>
    </w:p>
    <w:p w:rsidR="00A1555B" w:rsidRDefault="00286DE4" w:rsidP="00286DE4">
      <w:pPr>
        <w:ind w:left="1440" w:hanging="1080"/>
      </w:pPr>
      <w:r>
        <w:t>6.2.2</w:t>
      </w:r>
      <w:r>
        <w:tab/>
        <w:t>Any write-in candidate must follow the guidelines set forth in Section 2.3 of this statute</w:t>
      </w:r>
    </w:p>
    <w:p w:rsidR="00E92402" w:rsidRDefault="009A7895" w:rsidP="00E92402">
      <w:pPr>
        <w:pStyle w:val="ListParagraph"/>
        <w:numPr>
          <w:ilvl w:val="0"/>
          <w:numId w:val="1"/>
        </w:numPr>
        <w:rPr>
          <w:b/>
        </w:rPr>
      </w:pPr>
      <w:r>
        <w:rPr>
          <w:b/>
        </w:rPr>
        <w:t>Amend Statutes S003, Section 7</w:t>
      </w:r>
      <w:r w:rsidR="00E92402" w:rsidRPr="008B003A">
        <w:rPr>
          <w:b/>
        </w:rPr>
        <w:t xml:space="preserve"> to </w:t>
      </w:r>
      <w:r>
        <w:rPr>
          <w:b/>
        </w:rPr>
        <w:t>strike</w:t>
      </w:r>
      <w:r w:rsidR="00E92402" w:rsidRPr="008B003A">
        <w:rPr>
          <w:b/>
        </w:rPr>
        <w:t>:</w:t>
      </w:r>
    </w:p>
    <w:p w:rsidR="00E92402" w:rsidRDefault="009A7895" w:rsidP="009A7895">
      <w:pPr>
        <w:ind w:left="360" w:hanging="360"/>
      </w:pPr>
      <w:r w:rsidRPr="009A7895">
        <w:lastRenderedPageBreak/>
        <w:t>7.1</w:t>
      </w:r>
      <w:r w:rsidRPr="009A7895">
        <w:tab/>
        <w:t xml:space="preserve">The outcome of a Special Election shall be announced by the Chief Election Commissioner </w:t>
      </w:r>
      <w:r w:rsidRPr="009A7895">
        <w:rPr>
          <w:strike/>
        </w:rPr>
        <w:t>at a reception organized by the Chief Election Commissioner</w:t>
      </w:r>
      <w:r w:rsidRPr="009A7895">
        <w:t xml:space="preserve"> according to Section 5, paragraph 5.7 of this Statute.</w:t>
      </w:r>
    </w:p>
    <w:p w:rsidR="00E92402" w:rsidRDefault="009A7895" w:rsidP="00E92402">
      <w:pPr>
        <w:pStyle w:val="ListParagraph"/>
        <w:numPr>
          <w:ilvl w:val="0"/>
          <w:numId w:val="1"/>
        </w:numPr>
        <w:rPr>
          <w:b/>
        </w:rPr>
      </w:pPr>
      <w:r>
        <w:rPr>
          <w:b/>
        </w:rPr>
        <w:t>Amend Statutes S003, Section 8</w:t>
      </w:r>
      <w:r w:rsidR="00E92402" w:rsidRPr="008B003A">
        <w:rPr>
          <w:b/>
        </w:rPr>
        <w:t xml:space="preserve"> to </w:t>
      </w:r>
      <w:r w:rsidR="00895AC8">
        <w:rPr>
          <w:b/>
        </w:rPr>
        <w:t>strike</w:t>
      </w:r>
      <w:r w:rsidR="00E92402" w:rsidRPr="008B003A">
        <w:rPr>
          <w:b/>
        </w:rPr>
        <w:t>:</w:t>
      </w:r>
    </w:p>
    <w:p w:rsidR="00895AC8" w:rsidRPr="00895AC8" w:rsidRDefault="00895AC8" w:rsidP="00895AC8">
      <w:pPr>
        <w:ind w:left="2160" w:hanging="720"/>
        <w:rPr>
          <w:strike/>
        </w:rPr>
      </w:pPr>
      <w:r w:rsidRPr="00895AC8">
        <w:rPr>
          <w:strike/>
        </w:rPr>
        <w:t>8.2.1</w:t>
      </w:r>
      <w:r w:rsidRPr="00895AC8">
        <w:rPr>
          <w:strike/>
        </w:rPr>
        <w:tab/>
        <w:t>The Election Commission may recommend such a suspension to the Court by a simple majority vote. Such a recommendation shall not be enacted except by a majority vote of the Court.</w:t>
      </w:r>
    </w:p>
    <w:p w:rsidR="00895AC8" w:rsidRDefault="00895AC8" w:rsidP="00895AC8">
      <w:pPr>
        <w:pStyle w:val="ListParagraph"/>
        <w:numPr>
          <w:ilvl w:val="0"/>
          <w:numId w:val="1"/>
        </w:numPr>
        <w:rPr>
          <w:b/>
        </w:rPr>
      </w:pPr>
      <w:r>
        <w:rPr>
          <w:b/>
        </w:rPr>
        <w:t>Amend Statutes S003, Section 8</w:t>
      </w:r>
      <w:r w:rsidRPr="008B003A">
        <w:rPr>
          <w:b/>
        </w:rPr>
        <w:t xml:space="preserve"> to </w:t>
      </w:r>
      <w:r>
        <w:rPr>
          <w:b/>
        </w:rPr>
        <w:t>read</w:t>
      </w:r>
      <w:r w:rsidRPr="008B003A">
        <w:rPr>
          <w:b/>
        </w:rPr>
        <w:t>:</w:t>
      </w:r>
    </w:p>
    <w:p w:rsidR="00E92402" w:rsidRDefault="009A7895" w:rsidP="003F00E3">
      <w:pPr>
        <w:ind w:left="360" w:hanging="360"/>
      </w:pPr>
      <w:r w:rsidRPr="009A7895">
        <w:t>8.3</w:t>
      </w:r>
      <w:r w:rsidRPr="009A7895">
        <w:tab/>
        <w:t xml:space="preserve">The Election Commission may </w:t>
      </w:r>
      <w:r w:rsidR="00895AC8">
        <w:t>enact</w:t>
      </w:r>
      <w:r w:rsidRPr="009A7895">
        <w:t xml:space="preserve"> the disqualification of any candidate or political party from any General or Special Election for any outrageous violation of the regulations outlined in this Statute by a </w:t>
      </w:r>
      <w:r w:rsidR="003F00E3">
        <w:t>unanimous</w:t>
      </w:r>
      <w:r w:rsidRPr="009A7895">
        <w:t xml:space="preserve"> vote. Such a disqualification </w:t>
      </w:r>
      <w:r w:rsidR="003F00E3">
        <w:t>may be appealed to the Court, subject to a unanimous</w:t>
      </w:r>
      <w:r w:rsidRPr="009A7895">
        <w:t xml:space="preserve"> vote.</w:t>
      </w:r>
    </w:p>
    <w:p w:rsidR="009A7895" w:rsidRDefault="009A7895" w:rsidP="003F00E3">
      <w:pPr>
        <w:ind w:left="1440" w:hanging="1080"/>
      </w:pPr>
      <w:r>
        <w:t>8.3.1</w:t>
      </w:r>
      <w:r>
        <w:tab/>
        <w:t>The Election Commission shall have wholly authority to disqualify an independent candidate or ticket</w:t>
      </w:r>
      <w:r w:rsidR="00211A3E">
        <w:t xml:space="preserve"> by a two-thirds majority</w:t>
      </w:r>
      <w:r>
        <w:t xml:space="preserve"> </w:t>
      </w:r>
      <w:r w:rsidR="00211A3E">
        <w:t>under the following exempted conditions:</w:t>
      </w:r>
    </w:p>
    <w:p w:rsidR="00211A3E" w:rsidRDefault="00211A3E" w:rsidP="00E92402">
      <w:pPr>
        <w:ind w:left="1440" w:hanging="1080"/>
      </w:pPr>
      <w:r>
        <w:tab/>
        <w:t>8.3.1.1</w:t>
      </w:r>
      <w:r>
        <w:tab/>
        <w:t>Failure for a candidate to attend a rules reading;</w:t>
      </w:r>
    </w:p>
    <w:p w:rsidR="00211A3E" w:rsidRDefault="00211A3E" w:rsidP="003F00E3">
      <w:pPr>
        <w:ind w:left="2160" w:hanging="720"/>
      </w:pPr>
      <w:r>
        <w:t>8.3.1.2</w:t>
      </w:r>
      <w:r>
        <w:tab/>
        <w:t>Failure for a write-in candidate to meet the qualifications of holding the contested position;</w:t>
      </w:r>
    </w:p>
    <w:p w:rsidR="00211A3E" w:rsidRDefault="00211A3E" w:rsidP="003F00E3">
      <w:pPr>
        <w:ind w:left="2160" w:hanging="720"/>
      </w:pPr>
      <w:r>
        <w:t>8.3.1.3</w:t>
      </w:r>
      <w:r>
        <w:tab/>
        <w:t>Failure of an independent candidate or ticket to provide the required financial disclosure documents as outlined in Section 3.6 of this Statute;</w:t>
      </w:r>
    </w:p>
    <w:p w:rsidR="00E92402" w:rsidRDefault="003F00E3" w:rsidP="00E92402">
      <w:pPr>
        <w:pStyle w:val="ListParagraph"/>
        <w:numPr>
          <w:ilvl w:val="0"/>
          <w:numId w:val="1"/>
        </w:numPr>
        <w:rPr>
          <w:b/>
        </w:rPr>
      </w:pPr>
      <w:r>
        <w:rPr>
          <w:b/>
        </w:rPr>
        <w:t>Amend Statutes S003, Section 9</w:t>
      </w:r>
      <w:r w:rsidR="00E92402" w:rsidRPr="008B003A">
        <w:rPr>
          <w:b/>
        </w:rPr>
        <w:t xml:space="preserve"> to </w:t>
      </w:r>
      <w:r>
        <w:rPr>
          <w:b/>
        </w:rPr>
        <w:t>strike</w:t>
      </w:r>
      <w:r w:rsidR="00E92402" w:rsidRPr="008B003A">
        <w:rPr>
          <w:b/>
        </w:rPr>
        <w:t>:</w:t>
      </w:r>
    </w:p>
    <w:p w:rsidR="003F00E3" w:rsidRDefault="003F00E3" w:rsidP="003F00E3">
      <w:pPr>
        <w:ind w:left="1440" w:hanging="1080"/>
      </w:pPr>
      <w:r>
        <w:t xml:space="preserve">9.1.2 </w:t>
      </w:r>
      <w:r>
        <w:tab/>
        <w:t xml:space="preserve">The incoming </w:t>
      </w:r>
      <w:r w:rsidRPr="003F00E3">
        <w:rPr>
          <w:strike/>
        </w:rPr>
        <w:t>and outgoing</w:t>
      </w:r>
      <w:r>
        <w:t xml:space="preserve"> President will release applications for the incoming session’s Treasurer, Cabinet Positions, and Student Advocate, on the first Monday following the election announcement.</w:t>
      </w:r>
    </w:p>
    <w:p w:rsidR="00E92402" w:rsidRDefault="003F00E3" w:rsidP="003F00E3">
      <w:pPr>
        <w:ind w:left="1440" w:hanging="1080"/>
      </w:pPr>
      <w:r>
        <w:t xml:space="preserve">9.1.3 </w:t>
      </w:r>
      <w:r>
        <w:tab/>
        <w:t xml:space="preserve">The incoming </w:t>
      </w:r>
      <w:r w:rsidRPr="003F00E3">
        <w:rPr>
          <w:strike/>
        </w:rPr>
        <w:t>and outgoing</w:t>
      </w:r>
      <w:r>
        <w:t xml:space="preserve"> President</w:t>
      </w:r>
      <w:r w:rsidRPr="003F00E3">
        <w:rPr>
          <w:strike/>
        </w:rPr>
        <w:t>s</w:t>
      </w:r>
      <w:r>
        <w:t xml:space="preserve"> will begin interviewing applicants for Treasurer, Cabinet Positions, and Student Advocate, on the second Monday following the election announcement.</w:t>
      </w:r>
    </w:p>
    <w:p w:rsidR="003F00E3" w:rsidRDefault="003F00E3" w:rsidP="003F00E3">
      <w:pPr>
        <w:pStyle w:val="ListParagraph"/>
        <w:numPr>
          <w:ilvl w:val="0"/>
          <w:numId w:val="1"/>
        </w:numPr>
        <w:rPr>
          <w:b/>
        </w:rPr>
      </w:pPr>
      <w:r>
        <w:rPr>
          <w:b/>
        </w:rPr>
        <w:t>Amend Statutes S003, Section 9</w:t>
      </w:r>
      <w:r w:rsidRPr="008B003A">
        <w:rPr>
          <w:b/>
        </w:rPr>
        <w:t xml:space="preserve"> to </w:t>
      </w:r>
      <w:r>
        <w:rPr>
          <w:b/>
        </w:rPr>
        <w:t>read</w:t>
      </w:r>
      <w:r w:rsidRPr="008B003A">
        <w:rPr>
          <w:b/>
        </w:rPr>
        <w:t>:</w:t>
      </w:r>
    </w:p>
    <w:p w:rsidR="003F00E3" w:rsidRDefault="003F00E3" w:rsidP="003F00E3">
      <w:pPr>
        <w:ind w:left="360" w:hanging="360"/>
      </w:pPr>
      <w:r>
        <w:t>9.2</w:t>
      </w:r>
      <w:r>
        <w:tab/>
      </w:r>
      <w:r w:rsidRPr="003F00E3">
        <w:t xml:space="preserve">The incoming Treasurer, Cabinet Positions, and Student Advocate will be sworn into </w:t>
      </w:r>
      <w:r>
        <w:t>office during the first senate meeting in which they are confirmed</w:t>
      </w:r>
      <w:r w:rsidRPr="003F00E3">
        <w:t>.</w:t>
      </w:r>
    </w:p>
    <w:p w:rsidR="003F00E3" w:rsidRDefault="003F00E3" w:rsidP="003F00E3">
      <w:pPr>
        <w:pStyle w:val="ListParagraph"/>
        <w:numPr>
          <w:ilvl w:val="0"/>
          <w:numId w:val="1"/>
        </w:numPr>
        <w:rPr>
          <w:b/>
        </w:rPr>
      </w:pPr>
      <w:r>
        <w:rPr>
          <w:b/>
        </w:rPr>
        <w:t xml:space="preserve">Amend Statutes S003, Section </w:t>
      </w:r>
      <w:r w:rsidR="00271908">
        <w:rPr>
          <w:b/>
        </w:rPr>
        <w:t>9</w:t>
      </w:r>
      <w:r w:rsidRPr="008B003A">
        <w:rPr>
          <w:b/>
        </w:rPr>
        <w:t xml:space="preserve"> to </w:t>
      </w:r>
      <w:r w:rsidR="00794391">
        <w:rPr>
          <w:b/>
        </w:rPr>
        <w:t>state</w:t>
      </w:r>
      <w:r w:rsidRPr="008B003A">
        <w:rPr>
          <w:b/>
        </w:rPr>
        <w:t>:</w:t>
      </w:r>
    </w:p>
    <w:p w:rsidR="00794391" w:rsidRDefault="00271908" w:rsidP="00794391">
      <w:pPr>
        <w:ind w:left="360" w:hanging="360"/>
      </w:pPr>
      <w:r w:rsidRPr="00271908">
        <w:lastRenderedPageBreak/>
        <w:t>9.</w:t>
      </w:r>
      <w:r w:rsidR="00794391">
        <w:t>3</w:t>
      </w:r>
      <w:r w:rsidR="00794391">
        <w:tab/>
        <w:t>Immediately following the joint senate meeting as described in Section 9, paragraph 9.2, a transition period for the training of the incoming Cabinet Positions and Student Advocate will commence.</w:t>
      </w:r>
    </w:p>
    <w:p w:rsidR="003F00E3" w:rsidRDefault="00794391" w:rsidP="00794391">
      <w:pPr>
        <w:ind w:left="1440" w:hanging="1080"/>
      </w:pPr>
      <w:r>
        <w:t>9.3.1</w:t>
      </w:r>
      <w:r>
        <w:tab/>
        <w:t>The outgoing Cabinet Positions will be required to train the incoming Cabinet Positions respectively during a one week transition period.</w:t>
      </w:r>
    </w:p>
    <w:p w:rsidR="00794391" w:rsidRDefault="00794391" w:rsidP="00794391">
      <w:pPr>
        <w:ind w:left="1440" w:hanging="1080"/>
      </w:pPr>
      <w:r w:rsidRPr="00794391">
        <w:t>9.3.</w:t>
      </w:r>
      <w:r>
        <w:t>2</w:t>
      </w:r>
      <w:r w:rsidRPr="00794391">
        <w:tab/>
        <w:t xml:space="preserve">The outgoing </w:t>
      </w:r>
      <w:r>
        <w:t>Student Advocate</w:t>
      </w:r>
      <w:r w:rsidRPr="00794391">
        <w:t xml:space="preserve"> will be required to train the incoming </w:t>
      </w:r>
      <w:r>
        <w:t>Student Advocate</w:t>
      </w:r>
      <w:r w:rsidRPr="00794391">
        <w:t xml:space="preserve"> during </w:t>
      </w:r>
      <w:r>
        <w:t>a</w:t>
      </w:r>
      <w:r w:rsidRPr="00794391">
        <w:t xml:space="preserve"> </w:t>
      </w:r>
      <w:r>
        <w:t>two</w:t>
      </w:r>
      <w:r w:rsidRPr="00794391">
        <w:t xml:space="preserve"> week transition period.</w:t>
      </w:r>
    </w:p>
    <w:p w:rsidR="0010278F" w:rsidRDefault="00794391" w:rsidP="0010278F">
      <w:pPr>
        <w:pStyle w:val="ListParagraph"/>
        <w:numPr>
          <w:ilvl w:val="0"/>
          <w:numId w:val="1"/>
        </w:numPr>
        <w:rPr>
          <w:b/>
        </w:rPr>
      </w:pPr>
      <w:r>
        <w:tab/>
      </w:r>
      <w:r w:rsidR="0010278F">
        <w:rPr>
          <w:b/>
        </w:rPr>
        <w:t>Amend Statutes S008, Section 3</w:t>
      </w:r>
      <w:r w:rsidR="0010278F" w:rsidRPr="008B003A">
        <w:rPr>
          <w:b/>
        </w:rPr>
        <w:t xml:space="preserve"> to </w:t>
      </w:r>
      <w:r w:rsidR="0010278F">
        <w:rPr>
          <w:b/>
        </w:rPr>
        <w:t>read</w:t>
      </w:r>
      <w:r w:rsidR="0010278F" w:rsidRPr="008B003A">
        <w:rPr>
          <w:b/>
        </w:rPr>
        <w:t>:</w:t>
      </w:r>
    </w:p>
    <w:p w:rsidR="0010278F" w:rsidRPr="0010278F" w:rsidRDefault="0010278F" w:rsidP="0010278F">
      <w:pPr>
        <w:ind w:left="360" w:hanging="360"/>
      </w:pPr>
      <w:r w:rsidRPr="0010278F">
        <w:t>3.2</w:t>
      </w:r>
      <w:r w:rsidRPr="0010278F">
        <w:tab/>
        <w:t xml:space="preserve">The President of the Association shall appoint an applicant to the position of Student Advocate of the Association with action to be ratified by a two-thirds (2/3) vote of the entire Senate, excluding vacant seats. This appointment </w:t>
      </w:r>
      <w:r>
        <w:t>shall</w:t>
      </w:r>
      <w:r w:rsidRPr="0010278F">
        <w:t xml:space="preserve"> be done on or before April 30 of each year. The newly-appointed Student Advocate shall train with the outgoing Student Advocate </w:t>
      </w:r>
      <w:r>
        <w:t>for two weeks</w:t>
      </w:r>
      <w:r w:rsidRPr="0010278F">
        <w:t xml:space="preserve"> </w:t>
      </w:r>
      <w:r>
        <w:t>following the confirmation of appointment</w:t>
      </w:r>
      <w:r w:rsidRPr="0010278F">
        <w:t xml:space="preserve">.  </w:t>
      </w:r>
      <w:r>
        <w:t>The out</w:t>
      </w:r>
      <w:r w:rsidRPr="0010278F">
        <w:t>going Student Advocate shall continue to serve in an advisory position until June 30 of that year.</w:t>
      </w:r>
    </w:p>
    <w:p w:rsidR="0010278F" w:rsidRDefault="0010278F" w:rsidP="0010278F">
      <w:pPr>
        <w:pStyle w:val="ListParagraph"/>
        <w:numPr>
          <w:ilvl w:val="0"/>
          <w:numId w:val="1"/>
        </w:numPr>
        <w:rPr>
          <w:b/>
        </w:rPr>
      </w:pPr>
      <w:r>
        <w:rPr>
          <w:b/>
        </w:rPr>
        <w:t>Amend Statutes S003, Section 9</w:t>
      </w:r>
      <w:r w:rsidRPr="008B003A">
        <w:rPr>
          <w:b/>
        </w:rPr>
        <w:t xml:space="preserve"> to </w:t>
      </w:r>
      <w:r>
        <w:rPr>
          <w:b/>
        </w:rPr>
        <w:t>read</w:t>
      </w:r>
      <w:r w:rsidRPr="008B003A">
        <w:rPr>
          <w:b/>
        </w:rPr>
        <w:t>:</w:t>
      </w:r>
    </w:p>
    <w:p w:rsidR="00712B1B" w:rsidRDefault="0010278F" w:rsidP="0010278F">
      <w:pPr>
        <w:pBdr>
          <w:bottom w:val="single" w:sz="6" w:space="1" w:color="auto"/>
        </w:pBdr>
        <w:ind w:left="360" w:hanging="360"/>
      </w:pPr>
      <w:r w:rsidRPr="0010278F">
        <w:t xml:space="preserve">9.6 </w:t>
      </w:r>
      <w:r w:rsidRPr="0010278F">
        <w:tab/>
        <w:t xml:space="preserve">The </w:t>
      </w:r>
      <w:r>
        <w:t>outgoing President shall</w:t>
      </w:r>
      <w:r w:rsidRPr="0010278F">
        <w:t xml:space="preserve"> organize a banquet for all </w:t>
      </w:r>
      <w:r>
        <w:t>outgoing</w:t>
      </w:r>
      <w:r w:rsidRPr="0010278F">
        <w:t xml:space="preserve"> Senators, Senate Committee Members, Executive Officers, Cabinet Members, and Student Advocates.</w:t>
      </w:r>
      <w:r>
        <w:t xml:space="preserve"> </w:t>
      </w:r>
      <w:r w:rsidRPr="0010278F">
        <w:t xml:space="preserve">The </w:t>
      </w:r>
      <w:r>
        <w:t xml:space="preserve">incoming </w:t>
      </w:r>
      <w:r w:rsidRPr="0010278F">
        <w:t>Senators, Senate Committee Members, Executive Officers, Cabinet Members, and Student Advocates</w:t>
      </w:r>
      <w:r>
        <w:t xml:space="preserve"> shall have an inaugural event as organized and paid for by the Vice President of Student Affairs</w:t>
      </w:r>
      <w:r w:rsidRPr="0010278F">
        <w:t>.</w:t>
      </w:r>
    </w:p>
    <w:p w:rsidR="00DB7AAF" w:rsidRPr="00915B66" w:rsidRDefault="00DB7AAF" w:rsidP="00DB7AAF">
      <w:pPr>
        <w:rPr>
          <w:b/>
        </w:rPr>
      </w:pPr>
      <w:r w:rsidRPr="00915B66">
        <w:rPr>
          <w:b/>
        </w:rPr>
        <w:t>APPROVED:</w:t>
      </w:r>
      <w:r w:rsidRPr="00915B66">
        <w:rPr>
          <w:b/>
        </w:rPr>
        <w:tab/>
      </w:r>
      <w:r w:rsidRPr="00915B66">
        <w:rPr>
          <w:b/>
        </w:rPr>
        <w:tab/>
      </w:r>
      <w:r w:rsidR="006B635F">
        <w:rPr>
          <w:b/>
        </w:rPr>
        <w:t>6</w:t>
      </w:r>
      <w:r w:rsidR="006B635F" w:rsidRPr="006B635F">
        <w:rPr>
          <w:b/>
          <w:vertAlign w:val="superscript"/>
        </w:rPr>
        <w:t>th</w:t>
      </w:r>
      <w:r w:rsidR="006B635F">
        <w:rPr>
          <w:b/>
        </w:rPr>
        <w:t xml:space="preserve"> Day of December, 2017</w:t>
      </w:r>
    </w:p>
    <w:p w:rsidR="00DB7AAF" w:rsidRPr="00915B66" w:rsidRDefault="00DB7AAF" w:rsidP="00DB7AAF">
      <w:pPr>
        <w:rPr>
          <w:b/>
        </w:rPr>
        <w:sectPr w:rsidR="00DB7AAF" w:rsidRPr="00915B66" w:rsidSect="005D51F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1440" w:footer="1440" w:gutter="0"/>
          <w:lnNumType w:countBy="1" w:restart="continuous"/>
          <w:cols w:space="720"/>
          <w:titlePg/>
          <w:docGrid w:linePitch="360"/>
        </w:sectPr>
      </w:pPr>
    </w:p>
    <w:p w:rsidR="00DB7AAF" w:rsidRPr="00915B66" w:rsidRDefault="00DB7AAF" w:rsidP="00DB7AAF">
      <w:pPr>
        <w:jc w:val="center"/>
        <w:rPr>
          <w:b/>
        </w:rPr>
      </w:pPr>
      <w:r w:rsidRPr="00915B66">
        <w:rPr>
          <w:b/>
        </w:rPr>
        <w:t>___________________________</w:t>
      </w:r>
    </w:p>
    <w:p w:rsidR="00DB7AAF" w:rsidRPr="00915B66" w:rsidRDefault="00915B66" w:rsidP="00DB7AAF">
      <w:pPr>
        <w:jc w:val="center"/>
      </w:pPr>
      <w:r w:rsidRPr="00915B66">
        <w:t>Paige E. Hungate</w:t>
      </w:r>
    </w:p>
    <w:p w:rsidR="00DB7AAF" w:rsidRPr="00915B66" w:rsidRDefault="00DB7AAF" w:rsidP="00DB7AAF">
      <w:pPr>
        <w:jc w:val="center"/>
      </w:pPr>
      <w:r w:rsidRPr="00915B66">
        <w:t>Student Body President</w:t>
      </w:r>
    </w:p>
    <w:p w:rsidR="004E0E7F" w:rsidRDefault="004E0E7F" w:rsidP="004E0E7F">
      <w:pPr>
        <w:jc w:val="center"/>
      </w:pPr>
      <w:r>
        <w:t>________</w:t>
      </w:r>
    </w:p>
    <w:p w:rsidR="00DB7AAF" w:rsidRPr="00915B66" w:rsidRDefault="004E0E7F" w:rsidP="00C47312">
      <w:pPr>
        <w:jc w:val="center"/>
      </w:pPr>
      <w:r>
        <w:t>Date</w:t>
      </w:r>
    </w:p>
    <w:p w:rsidR="00DB7AAF" w:rsidRPr="00915B66" w:rsidRDefault="00DB7AAF" w:rsidP="00DB7AAF">
      <w:pPr>
        <w:jc w:val="center"/>
        <w:rPr>
          <w:b/>
        </w:rPr>
      </w:pPr>
      <w:r w:rsidRPr="00915B66">
        <w:rPr>
          <w:b/>
        </w:rPr>
        <w:t>___________________________</w:t>
      </w:r>
    </w:p>
    <w:p w:rsidR="00DB7AAF" w:rsidRPr="00915B66" w:rsidRDefault="00915B66" w:rsidP="00DB7AAF">
      <w:pPr>
        <w:jc w:val="center"/>
      </w:pPr>
      <w:r w:rsidRPr="00915B66">
        <w:t>Breck Towner</w:t>
      </w:r>
    </w:p>
    <w:p w:rsidR="004E0E7F" w:rsidRDefault="00DB7AAF" w:rsidP="004E0E7F">
      <w:pPr>
        <w:jc w:val="center"/>
      </w:pPr>
      <w:r w:rsidRPr="00915B66">
        <w:t>President of the Senate</w:t>
      </w:r>
    </w:p>
    <w:p w:rsidR="004E0E7F" w:rsidRDefault="004E0E7F" w:rsidP="004E0E7F">
      <w:pPr>
        <w:jc w:val="center"/>
      </w:pPr>
      <w:r>
        <w:t>________</w:t>
      </w:r>
    </w:p>
    <w:p w:rsidR="004E0E7F" w:rsidRPr="00671404" w:rsidRDefault="004E0E7F" w:rsidP="004E0E7F">
      <w:pPr>
        <w:jc w:val="center"/>
      </w:pPr>
      <w:r>
        <w:t>Date</w:t>
      </w:r>
    </w:p>
    <w:p w:rsidR="004E0E7F" w:rsidRPr="00915B66" w:rsidRDefault="004E0E7F" w:rsidP="00DB7AAF">
      <w:pPr>
        <w:jc w:val="center"/>
        <w:sectPr w:rsidR="004E0E7F" w:rsidRPr="00915B66" w:rsidSect="007C2BBA">
          <w:type w:val="continuous"/>
          <w:pgSz w:w="12240" w:h="15840"/>
          <w:pgMar w:top="1440" w:right="1800" w:bottom="1440" w:left="1800" w:header="1440" w:footer="720" w:gutter="0"/>
          <w:cols w:num="2" w:space="720"/>
          <w:titlePg/>
          <w:docGrid w:linePitch="360"/>
        </w:sectPr>
      </w:pPr>
    </w:p>
    <w:p w:rsidR="00DB7AAF" w:rsidRPr="00915B66" w:rsidRDefault="00DB7AAF" w:rsidP="00DB7AAF">
      <w:pPr>
        <w:jc w:val="center"/>
        <w:rPr>
          <w:b/>
        </w:rPr>
      </w:pPr>
      <w:r w:rsidRPr="00915B66">
        <w:rPr>
          <w:b/>
        </w:rPr>
        <w:t>___________________________</w:t>
      </w:r>
    </w:p>
    <w:p w:rsidR="00DB7AAF" w:rsidRPr="00915B66" w:rsidRDefault="00DB7AAF" w:rsidP="00DB7AAF">
      <w:pPr>
        <w:jc w:val="center"/>
      </w:pPr>
      <w:r w:rsidRPr="00915B66">
        <w:t>(VP OF AFFAIRS) on behalf of</w:t>
      </w:r>
    </w:p>
    <w:p w:rsidR="00DB7AAF" w:rsidRPr="00915B66" w:rsidRDefault="00DB7AAF" w:rsidP="00DB7AAF">
      <w:pPr>
        <w:jc w:val="center"/>
      </w:pPr>
      <w:r w:rsidRPr="00915B66">
        <w:t>Dr. John Bardo</w:t>
      </w:r>
    </w:p>
    <w:p w:rsidR="00DB7AAF" w:rsidRPr="00915B66" w:rsidRDefault="00DB7AAF" w:rsidP="00DB7AAF">
      <w:pPr>
        <w:jc w:val="center"/>
      </w:pPr>
      <w:r w:rsidRPr="00915B66">
        <w:lastRenderedPageBreak/>
        <w:t>President of the University</w:t>
      </w:r>
    </w:p>
    <w:p w:rsidR="004E0E7F" w:rsidRDefault="004E0E7F" w:rsidP="004E0E7F">
      <w:pPr>
        <w:jc w:val="center"/>
      </w:pPr>
      <w:r>
        <w:t>________</w:t>
      </w:r>
    </w:p>
    <w:p w:rsidR="004E0E7F" w:rsidRPr="00671404" w:rsidRDefault="004E0E7F" w:rsidP="004E0E7F">
      <w:pPr>
        <w:jc w:val="center"/>
      </w:pPr>
      <w:r>
        <w:t>Date</w:t>
      </w:r>
    </w:p>
    <w:p w:rsidR="000B4AB2" w:rsidRPr="00DB7AAF" w:rsidRDefault="000B4AB2" w:rsidP="004E0E7F">
      <w:pPr>
        <w:jc w:val="center"/>
      </w:pPr>
    </w:p>
    <w:sectPr w:rsidR="000B4AB2" w:rsidRPr="00DB7AAF" w:rsidSect="00BC496A">
      <w:type w:val="continuous"/>
      <w:pgSz w:w="12240" w:h="15840"/>
      <w:pgMar w:top="1440" w:right="1800" w:bottom="1440" w:left="180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047" w:rsidRDefault="00305047" w:rsidP="00DB7AAF">
      <w:pPr>
        <w:spacing w:after="0" w:line="240" w:lineRule="auto"/>
      </w:pPr>
      <w:r>
        <w:separator/>
      </w:r>
    </w:p>
  </w:endnote>
  <w:endnote w:type="continuationSeparator" w:id="0">
    <w:p w:rsidR="00305047" w:rsidRDefault="00305047" w:rsidP="00DB7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Klavika Bold">
    <w:altName w:val="Franklin Gothic Demi Cond"/>
    <w:panose1 w:val="00000000000000000000"/>
    <w:charset w:val="00"/>
    <w:family w:val="swiss"/>
    <w:notTrueType/>
    <w:pitch w:val="variable"/>
    <w:sig w:usb0="A00002AF" w:usb1="5000204A"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Klavika Regular">
    <w:altName w:val="Franklin Gothic Medium Cond"/>
    <w:panose1 w:val="00000000000000000000"/>
    <w:charset w:val="00"/>
    <w:family w:val="swiss"/>
    <w:notTrueType/>
    <w:pitch w:val="variable"/>
    <w:sig w:usb0="A00002AF"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35F" w:rsidRDefault="006B63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BBA" w:rsidRDefault="00DB7AAF" w:rsidP="00476CF6">
    <w:pPr>
      <w:pStyle w:val="Footer"/>
      <w:jc w:val="right"/>
    </w:pPr>
    <w:r>
      <w:rPr>
        <w:rStyle w:val="PageNumber"/>
      </w:rPr>
      <w:fldChar w:fldCharType="begin"/>
    </w:r>
    <w:r>
      <w:rPr>
        <w:rStyle w:val="PageNumber"/>
      </w:rPr>
      <w:instrText xml:space="preserve"> PAGE </w:instrText>
    </w:r>
    <w:r>
      <w:rPr>
        <w:rStyle w:val="PageNumber"/>
      </w:rPr>
      <w:fldChar w:fldCharType="separate"/>
    </w:r>
    <w:r w:rsidR="00856A06">
      <w:rPr>
        <w:rStyle w:val="PageNumber"/>
        <w:noProof/>
      </w:rPr>
      <w:t>10</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BBA" w:rsidRDefault="00DB7AAF" w:rsidP="00476CF6">
    <w:pPr>
      <w:pStyle w:val="Footer"/>
      <w:jc w:val="right"/>
    </w:pPr>
    <w:r>
      <w:rPr>
        <w:rStyle w:val="PageNumber"/>
      </w:rPr>
      <w:fldChar w:fldCharType="begin"/>
    </w:r>
    <w:r>
      <w:rPr>
        <w:rStyle w:val="PageNumber"/>
      </w:rPr>
      <w:instrText xml:space="preserve"> PAGE </w:instrText>
    </w:r>
    <w:r>
      <w:rPr>
        <w:rStyle w:val="PageNumber"/>
      </w:rPr>
      <w:fldChar w:fldCharType="separate"/>
    </w:r>
    <w:r w:rsidR="00856A0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047" w:rsidRDefault="00305047" w:rsidP="00DB7AAF">
      <w:pPr>
        <w:spacing w:after="0" w:line="240" w:lineRule="auto"/>
      </w:pPr>
      <w:r>
        <w:separator/>
      </w:r>
    </w:p>
  </w:footnote>
  <w:footnote w:type="continuationSeparator" w:id="0">
    <w:p w:rsidR="00305047" w:rsidRDefault="00305047" w:rsidP="00DB7A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35F" w:rsidRDefault="006B63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BBA" w:rsidRPr="007C2BBA" w:rsidRDefault="00856A06" w:rsidP="007C2BBA">
    <w:pPr>
      <w:pStyle w:val="Header"/>
      <w:tabs>
        <w:tab w:val="clear" w:pos="4320"/>
        <w:tab w:val="left" w:pos="720"/>
        <w:tab w:val="left" w:pos="1440"/>
        <w:tab w:val="left" w:pos="2160"/>
        <w:tab w:val="left" w:pos="2880"/>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BBA" w:rsidRDefault="00DB7AAF" w:rsidP="007C2BBA">
    <w:pPr>
      <w:pStyle w:val="Heading1"/>
    </w:pPr>
    <w:r>
      <w:t>Wichita State University</w:t>
    </w:r>
  </w:p>
  <w:p w:rsidR="007C2BBA" w:rsidRDefault="00DB7AAF" w:rsidP="007C2BBA">
    <w:pPr>
      <w:pStyle w:val="Heading2"/>
    </w:pPr>
    <w:r>
      <w:t>Student Government Association</w:t>
    </w:r>
  </w:p>
  <w:p w:rsidR="00FF0809" w:rsidRPr="00FF0809" w:rsidRDefault="00915B66" w:rsidP="00FF0809">
    <w:pPr>
      <w:pStyle w:val="Heading2"/>
    </w:pPr>
    <w:r>
      <w:t>60</w:t>
    </w:r>
    <w:r w:rsidR="00DB7AAF" w:rsidRPr="00FF0809">
      <w:rPr>
        <w:vertAlign w:val="superscript"/>
      </w:rPr>
      <w:t>th</w:t>
    </w:r>
    <w:r w:rsidR="00DB7AAF">
      <w:t xml:space="preserve"> Session of the Student Senate</w:t>
    </w:r>
  </w:p>
  <w:p w:rsidR="007C2BBA" w:rsidRDefault="005002E1" w:rsidP="007C2BBA">
    <w:pPr>
      <w:pStyle w:val="Header"/>
      <w:tabs>
        <w:tab w:val="left" w:pos="720"/>
        <w:tab w:val="left" w:pos="1440"/>
        <w:tab w:val="left" w:pos="2160"/>
        <w:tab w:val="left" w:pos="2880"/>
        <w:tab w:val="left" w:pos="3600"/>
        <w:tab w:val="left" w:pos="4320"/>
      </w:tabs>
      <w:spacing w:after="120"/>
      <w:rPr>
        <w:b/>
      </w:rPr>
    </w:pPr>
    <w:r>
      <w:rPr>
        <w:b/>
      </w:rPr>
      <w:t>TITLE:</w:t>
    </w:r>
    <w:r>
      <w:rPr>
        <w:b/>
      </w:rPr>
      <w:tab/>
    </w:r>
    <w:r>
      <w:rPr>
        <w:b/>
      </w:rPr>
      <w:tab/>
    </w:r>
    <w:r w:rsidR="00915B66">
      <w:rPr>
        <w:b/>
      </w:rPr>
      <w:t>SB-60</w:t>
    </w:r>
    <w:r w:rsidR="00DB7AAF">
      <w:rPr>
        <w:b/>
      </w:rPr>
      <w:t>-</w:t>
    </w:r>
    <w:r w:rsidR="006B635F">
      <w:rPr>
        <w:b/>
      </w:rPr>
      <w:t>100</w:t>
    </w:r>
    <w:r w:rsidR="00DB7AAF">
      <w:rPr>
        <w:b/>
      </w:rPr>
      <w:t xml:space="preserve">: </w:t>
    </w:r>
    <w:r w:rsidR="00305047">
      <w:rPr>
        <w:b/>
      </w:rPr>
      <w:t>The New Election Reform Act (ERA)</w:t>
    </w:r>
    <w:r w:rsidR="00B97CA0">
      <w:rPr>
        <w:b/>
      </w:rPr>
      <w:t xml:space="preserve"> </w:t>
    </w:r>
    <w:r w:rsidR="000E069C">
      <w:rPr>
        <w:b/>
      </w:rPr>
      <w:t>(s)</w:t>
    </w:r>
  </w:p>
  <w:p w:rsidR="005002E1" w:rsidRDefault="005002E1" w:rsidP="00305047">
    <w:pPr>
      <w:pStyle w:val="Header"/>
      <w:tabs>
        <w:tab w:val="left" w:pos="720"/>
        <w:tab w:val="left" w:pos="1440"/>
        <w:tab w:val="left" w:pos="2160"/>
        <w:tab w:val="left" w:pos="2880"/>
        <w:tab w:val="left" w:pos="3600"/>
        <w:tab w:val="left" w:pos="4320"/>
      </w:tabs>
      <w:spacing w:after="120"/>
    </w:pPr>
    <w:r>
      <w:t>AUTHOR(S):</w:t>
    </w:r>
    <w:r>
      <w:tab/>
    </w:r>
    <w:r>
      <w:tab/>
    </w:r>
    <w:r w:rsidR="00305047">
      <w:t>The Association’s Cabinet</w:t>
    </w:r>
  </w:p>
  <w:p w:rsidR="005002E1" w:rsidRDefault="005002E1" w:rsidP="006B635F">
    <w:pPr>
      <w:pStyle w:val="Header"/>
      <w:tabs>
        <w:tab w:val="left" w:pos="720"/>
        <w:tab w:val="left" w:pos="1440"/>
        <w:tab w:val="left" w:pos="2160"/>
        <w:tab w:val="left" w:pos="2880"/>
        <w:tab w:val="left" w:pos="3600"/>
        <w:tab w:val="left" w:pos="4320"/>
      </w:tabs>
      <w:spacing w:after="120"/>
    </w:pPr>
    <w:r>
      <w:t>SPONSOR(S):</w:t>
    </w:r>
    <w:r>
      <w:tab/>
    </w:r>
    <w:r>
      <w:tab/>
    </w:r>
  </w:p>
  <w:p w:rsidR="007C2BBA" w:rsidRDefault="00DB7AAF" w:rsidP="007C2BBA">
    <w:pPr>
      <w:pStyle w:val="Header"/>
      <w:tabs>
        <w:tab w:val="left" w:pos="720"/>
        <w:tab w:val="left" w:pos="1440"/>
        <w:tab w:val="left" w:pos="2160"/>
        <w:tab w:val="left" w:pos="2880"/>
        <w:tab w:val="left" w:pos="3600"/>
        <w:tab w:val="left" w:pos="4320"/>
      </w:tabs>
      <w:spacing w:after="120"/>
    </w:pPr>
    <w:r>
      <w:t>FIRST READ:</w:t>
    </w:r>
    <w:r>
      <w:tab/>
    </w:r>
    <w:r>
      <w:tab/>
    </w:r>
    <w:r w:rsidR="006B635F">
      <w:t>November 29</w:t>
    </w:r>
    <w:r w:rsidR="006B635F" w:rsidRPr="006B635F">
      <w:rPr>
        <w:vertAlign w:val="superscript"/>
      </w:rPr>
      <w:t>th</w:t>
    </w:r>
    <w:r w:rsidR="006B635F">
      <w:t>, 2017</w:t>
    </w:r>
  </w:p>
  <w:p w:rsidR="002B3FF8" w:rsidRPr="007C2BBA" w:rsidRDefault="00DB7AAF" w:rsidP="002B3FF8">
    <w:pPr>
      <w:pStyle w:val="Header"/>
      <w:pBdr>
        <w:bottom w:val="single" w:sz="12" w:space="1" w:color="auto"/>
      </w:pBdr>
      <w:tabs>
        <w:tab w:val="left" w:pos="720"/>
        <w:tab w:val="left" w:pos="1440"/>
        <w:tab w:val="left" w:pos="2160"/>
        <w:tab w:val="left" w:pos="2880"/>
        <w:tab w:val="left" w:pos="3600"/>
        <w:tab w:val="left" w:pos="4320"/>
      </w:tabs>
      <w:spacing w:after="120"/>
    </w:pPr>
    <w:r>
      <w:t>SECOND READ:</w:t>
    </w:r>
    <w:r>
      <w:tab/>
    </w:r>
    <w:r w:rsidR="006B635F">
      <w:t>December 6</w:t>
    </w:r>
    <w:r w:rsidR="006B635F" w:rsidRPr="006B635F">
      <w:rPr>
        <w:vertAlign w:val="superscript"/>
      </w:rPr>
      <w:t>th</w:t>
    </w:r>
    <w:r w:rsidR="006B635F">
      <w:t>, 2017</w:t>
    </w:r>
    <w:r w:rsidR="005002E1">
      <w:t xml:space="preserve"> </w:t>
    </w:r>
    <w:r>
      <w:t>(Expected)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163C0"/>
    <w:multiLevelType w:val="hybridMultilevel"/>
    <w:tmpl w:val="ABB6E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44D19"/>
    <w:multiLevelType w:val="hybridMultilevel"/>
    <w:tmpl w:val="D0504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04C7B"/>
    <w:multiLevelType w:val="hybridMultilevel"/>
    <w:tmpl w:val="7324A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12B00"/>
    <w:multiLevelType w:val="hybridMultilevel"/>
    <w:tmpl w:val="A8C64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C2F92"/>
    <w:multiLevelType w:val="hybridMultilevel"/>
    <w:tmpl w:val="AFD28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21283"/>
    <w:multiLevelType w:val="hybridMultilevel"/>
    <w:tmpl w:val="7A5EC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F7EE7"/>
    <w:multiLevelType w:val="hybridMultilevel"/>
    <w:tmpl w:val="130E4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8C6170"/>
    <w:multiLevelType w:val="hybridMultilevel"/>
    <w:tmpl w:val="CD969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6F456E"/>
    <w:multiLevelType w:val="hybridMultilevel"/>
    <w:tmpl w:val="40AA1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6469A"/>
    <w:multiLevelType w:val="hybridMultilevel"/>
    <w:tmpl w:val="30B60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B72533"/>
    <w:multiLevelType w:val="hybridMultilevel"/>
    <w:tmpl w:val="07BC3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96791E"/>
    <w:multiLevelType w:val="hybridMultilevel"/>
    <w:tmpl w:val="A4165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AC4614"/>
    <w:multiLevelType w:val="hybridMultilevel"/>
    <w:tmpl w:val="B96AC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E41653"/>
    <w:multiLevelType w:val="hybridMultilevel"/>
    <w:tmpl w:val="7B144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5A570A"/>
    <w:multiLevelType w:val="hybridMultilevel"/>
    <w:tmpl w:val="92429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0"/>
  </w:num>
  <w:num w:numId="4">
    <w:abstractNumId w:val="12"/>
  </w:num>
  <w:num w:numId="5">
    <w:abstractNumId w:val="2"/>
  </w:num>
  <w:num w:numId="6">
    <w:abstractNumId w:val="5"/>
  </w:num>
  <w:num w:numId="7">
    <w:abstractNumId w:val="4"/>
  </w:num>
  <w:num w:numId="8">
    <w:abstractNumId w:val="8"/>
  </w:num>
  <w:num w:numId="9">
    <w:abstractNumId w:val="13"/>
  </w:num>
  <w:num w:numId="10">
    <w:abstractNumId w:val="9"/>
  </w:num>
  <w:num w:numId="11">
    <w:abstractNumId w:val="3"/>
  </w:num>
  <w:num w:numId="12">
    <w:abstractNumId w:val="7"/>
  </w:num>
  <w:num w:numId="13">
    <w:abstractNumId w:val="14"/>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047"/>
    <w:rsid w:val="00092AC0"/>
    <w:rsid w:val="000B4AB2"/>
    <w:rsid w:val="000D12AC"/>
    <w:rsid w:val="000E069C"/>
    <w:rsid w:val="001019D8"/>
    <w:rsid w:val="0010278F"/>
    <w:rsid w:val="00104C9B"/>
    <w:rsid w:val="00112461"/>
    <w:rsid w:val="00140C6E"/>
    <w:rsid w:val="00211A3E"/>
    <w:rsid w:val="00271908"/>
    <w:rsid w:val="00286DE4"/>
    <w:rsid w:val="00305047"/>
    <w:rsid w:val="00341C24"/>
    <w:rsid w:val="003F00E3"/>
    <w:rsid w:val="004A00A0"/>
    <w:rsid w:val="004A01E0"/>
    <w:rsid w:val="004E0E7F"/>
    <w:rsid w:val="005002E1"/>
    <w:rsid w:val="005A47C0"/>
    <w:rsid w:val="005D51F8"/>
    <w:rsid w:val="005F4058"/>
    <w:rsid w:val="006B635F"/>
    <w:rsid w:val="00712B1B"/>
    <w:rsid w:val="007177C4"/>
    <w:rsid w:val="00776BC4"/>
    <w:rsid w:val="00794391"/>
    <w:rsid w:val="00825A7C"/>
    <w:rsid w:val="00856A06"/>
    <w:rsid w:val="00895AC8"/>
    <w:rsid w:val="008A5E7D"/>
    <w:rsid w:val="008B003A"/>
    <w:rsid w:val="009037E8"/>
    <w:rsid w:val="00915B66"/>
    <w:rsid w:val="009603D9"/>
    <w:rsid w:val="009A7895"/>
    <w:rsid w:val="009F6CB2"/>
    <w:rsid w:val="009F7179"/>
    <w:rsid w:val="00A1555B"/>
    <w:rsid w:val="00A54329"/>
    <w:rsid w:val="00AF0FA8"/>
    <w:rsid w:val="00B97CA0"/>
    <w:rsid w:val="00BC496A"/>
    <w:rsid w:val="00C47312"/>
    <w:rsid w:val="00D41F44"/>
    <w:rsid w:val="00DB7AAF"/>
    <w:rsid w:val="00E92402"/>
    <w:rsid w:val="00EF3D92"/>
    <w:rsid w:val="00EF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9593E5-3446-4D9E-99C8-120528EF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EastAsia" w:hAnsi="Garamond"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7AAF"/>
    <w:pPr>
      <w:tabs>
        <w:tab w:val="left" w:pos="720"/>
        <w:tab w:val="left" w:pos="1440"/>
        <w:tab w:val="left" w:pos="2160"/>
        <w:tab w:val="left" w:pos="2880"/>
        <w:tab w:val="left" w:pos="3600"/>
        <w:tab w:val="left" w:pos="4320"/>
        <w:tab w:val="left" w:pos="5040"/>
        <w:tab w:val="left" w:pos="5760"/>
      </w:tabs>
      <w:spacing w:after="120" w:line="240" w:lineRule="auto"/>
      <w:jc w:val="center"/>
      <w:outlineLvl w:val="0"/>
    </w:pPr>
    <w:rPr>
      <w:rFonts w:ascii="Klavika Bold" w:eastAsia="MS Mincho" w:hAnsi="Klavika Bold" w:cs="Times New Roman"/>
      <w:sz w:val="48"/>
    </w:rPr>
  </w:style>
  <w:style w:type="paragraph" w:styleId="Heading2">
    <w:name w:val="heading 2"/>
    <w:basedOn w:val="Heading1"/>
    <w:next w:val="Normal"/>
    <w:link w:val="Heading2Char"/>
    <w:uiPriority w:val="9"/>
    <w:unhideWhenUsed/>
    <w:qFormat/>
    <w:rsid w:val="00DB7AAF"/>
    <w:pPr>
      <w:outlineLvl w:val="1"/>
    </w:pPr>
    <w:rPr>
      <w:rFonts w:ascii="Klavika Regular" w:hAnsi="Klavika Regula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AAF"/>
    <w:rPr>
      <w:rFonts w:ascii="Klavika Bold" w:eastAsia="MS Mincho" w:hAnsi="Klavika Bold" w:cs="Times New Roman"/>
      <w:sz w:val="48"/>
      <w:szCs w:val="24"/>
    </w:rPr>
  </w:style>
  <w:style w:type="character" w:customStyle="1" w:styleId="Heading2Char">
    <w:name w:val="Heading 2 Char"/>
    <w:basedOn w:val="DefaultParagraphFont"/>
    <w:link w:val="Heading2"/>
    <w:uiPriority w:val="9"/>
    <w:rsid w:val="00DB7AAF"/>
    <w:rPr>
      <w:rFonts w:ascii="Klavika Regular" w:eastAsia="MS Mincho" w:hAnsi="Klavika Regular" w:cs="Times New Roman"/>
      <w:sz w:val="32"/>
      <w:szCs w:val="24"/>
    </w:rPr>
  </w:style>
  <w:style w:type="paragraph" w:styleId="ListParagraph">
    <w:name w:val="List Paragraph"/>
    <w:basedOn w:val="Normal"/>
    <w:uiPriority w:val="34"/>
    <w:qFormat/>
    <w:rsid w:val="00DB7AAF"/>
    <w:pPr>
      <w:tabs>
        <w:tab w:val="left" w:pos="720"/>
        <w:tab w:val="left" w:pos="1440"/>
        <w:tab w:val="left" w:pos="2160"/>
        <w:tab w:val="left" w:pos="2880"/>
        <w:tab w:val="left" w:pos="3600"/>
        <w:tab w:val="left" w:pos="4320"/>
        <w:tab w:val="left" w:pos="5040"/>
        <w:tab w:val="left" w:pos="5760"/>
      </w:tabs>
      <w:spacing w:after="120" w:line="240" w:lineRule="auto"/>
      <w:ind w:left="720"/>
      <w:contextualSpacing/>
    </w:pPr>
    <w:rPr>
      <w:rFonts w:eastAsia="MS Mincho" w:cs="Times New Roman"/>
    </w:rPr>
  </w:style>
  <w:style w:type="paragraph" w:styleId="Header">
    <w:name w:val="header"/>
    <w:basedOn w:val="Normal"/>
    <w:link w:val="HeaderChar"/>
    <w:uiPriority w:val="99"/>
    <w:unhideWhenUsed/>
    <w:rsid w:val="00DB7AAF"/>
    <w:pPr>
      <w:tabs>
        <w:tab w:val="center" w:pos="4320"/>
        <w:tab w:val="right" w:pos="8640"/>
      </w:tabs>
      <w:spacing w:after="0" w:line="240" w:lineRule="auto"/>
    </w:pPr>
    <w:rPr>
      <w:rFonts w:eastAsia="MS Mincho" w:cs="Times New Roman"/>
    </w:rPr>
  </w:style>
  <w:style w:type="character" w:customStyle="1" w:styleId="HeaderChar">
    <w:name w:val="Header Char"/>
    <w:basedOn w:val="DefaultParagraphFont"/>
    <w:link w:val="Header"/>
    <w:uiPriority w:val="99"/>
    <w:rsid w:val="00DB7AAF"/>
    <w:rPr>
      <w:rFonts w:ascii="Garamond" w:eastAsia="MS Mincho" w:hAnsi="Garamond" w:cs="Times New Roman"/>
      <w:sz w:val="24"/>
      <w:szCs w:val="24"/>
    </w:rPr>
  </w:style>
  <w:style w:type="paragraph" w:styleId="Footer">
    <w:name w:val="footer"/>
    <w:basedOn w:val="Normal"/>
    <w:link w:val="FooterChar"/>
    <w:uiPriority w:val="99"/>
    <w:unhideWhenUsed/>
    <w:rsid w:val="00DB7AAF"/>
    <w:pPr>
      <w:tabs>
        <w:tab w:val="center" w:pos="4320"/>
        <w:tab w:val="right" w:pos="8640"/>
      </w:tabs>
      <w:spacing w:after="0" w:line="240" w:lineRule="auto"/>
    </w:pPr>
    <w:rPr>
      <w:rFonts w:eastAsia="MS Mincho" w:cs="Times New Roman"/>
    </w:rPr>
  </w:style>
  <w:style w:type="character" w:customStyle="1" w:styleId="FooterChar">
    <w:name w:val="Footer Char"/>
    <w:basedOn w:val="DefaultParagraphFont"/>
    <w:link w:val="Footer"/>
    <w:uiPriority w:val="99"/>
    <w:rsid w:val="00DB7AAF"/>
    <w:rPr>
      <w:rFonts w:ascii="Garamond" w:eastAsia="MS Mincho" w:hAnsi="Garamond" w:cs="Times New Roman"/>
      <w:sz w:val="24"/>
      <w:szCs w:val="24"/>
    </w:rPr>
  </w:style>
  <w:style w:type="character" w:styleId="PageNumber">
    <w:name w:val="page number"/>
    <w:basedOn w:val="DefaultParagraphFont"/>
    <w:uiPriority w:val="99"/>
    <w:semiHidden/>
    <w:unhideWhenUsed/>
    <w:rsid w:val="00DB7AAF"/>
  </w:style>
  <w:style w:type="character" w:styleId="LineNumber">
    <w:name w:val="line number"/>
    <w:basedOn w:val="DefaultParagraphFont"/>
    <w:uiPriority w:val="99"/>
    <w:semiHidden/>
    <w:unhideWhenUsed/>
    <w:rsid w:val="005D5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2431</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16256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 Chief of Operations</dc:creator>
  <cp:lastModifiedBy>SGA President</cp:lastModifiedBy>
  <cp:revision>4</cp:revision>
  <dcterms:created xsi:type="dcterms:W3CDTF">2017-11-08T18:24:00Z</dcterms:created>
  <dcterms:modified xsi:type="dcterms:W3CDTF">2017-11-28T18:51:00Z</dcterms:modified>
</cp:coreProperties>
</file>